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AD31" w14:textId="10A58089" w:rsidR="00FB2A15" w:rsidRDefault="00CE7FBA" w:rsidP="00FB2A15">
      <w:pPr>
        <w:pStyle w:val="berschrift1"/>
      </w:pPr>
      <w:r>
        <w:t>J</w:t>
      </w:r>
      <w:r w:rsidRPr="00CE7FBA">
        <w:t>e digitaler das Projektmanagement, desto wichtiger ist der Mensch</w:t>
      </w:r>
    </w:p>
    <w:p w14:paraId="3C5E6558" w14:textId="706A8CBC" w:rsidR="00CE7FBA" w:rsidRPr="00CE7FBA" w:rsidRDefault="00CE7FBA" w:rsidP="00CE7FBA">
      <w:bookmarkStart w:id="0" w:name="_Hlk215038907"/>
      <w:r w:rsidRPr="00CE7FBA">
        <w:rPr>
          <w:b/>
          <w:bCs/>
        </w:rPr>
        <w:t>[</w:t>
      </w:r>
      <w:r>
        <w:rPr>
          <w:b/>
          <w:bCs/>
        </w:rPr>
        <w:t>Nürnberg</w:t>
      </w:r>
      <w:r w:rsidRPr="00CE7FBA">
        <w:rPr>
          <w:b/>
          <w:bCs/>
        </w:rPr>
        <w:t>/</w:t>
      </w:r>
      <w:r>
        <w:rPr>
          <w:b/>
          <w:bCs/>
        </w:rPr>
        <w:t>1. Dezember 2025</w:t>
      </w:r>
      <w:r w:rsidRPr="00CE7FBA">
        <w:rPr>
          <w:b/>
          <w:bCs/>
        </w:rPr>
        <w:t>]</w:t>
      </w:r>
      <w:r w:rsidRPr="00CE7FBA">
        <w:t xml:space="preserve"> </w:t>
      </w:r>
      <w:bookmarkEnd w:id="0"/>
      <w:r w:rsidRPr="00CE7FBA">
        <w:t xml:space="preserve">Die fortschreitende digitale Transformation, angetrieben durch künstliche Intelligenz (KI), stellt das Projektmanagement vor tiefgreifende Herausforderungen. Während viele bei „digitalen Kompetenzen“ primär an Tools und Algorithmen denken, liefert eine aktuelle Forschungsarbeit ein überraschendes und klares Ergebnis: „Je digitaler alles wird, desto wichtiger ist das </w:t>
      </w:r>
      <w:r w:rsidR="00650EF4">
        <w:t>„</w:t>
      </w:r>
      <w:r w:rsidRPr="00CE7FBA">
        <w:t>Nicht</w:t>
      </w:r>
      <w:r w:rsidR="00650EF4">
        <w:t>-D</w:t>
      </w:r>
      <w:r w:rsidRPr="00CE7FBA">
        <w:t>igital</w:t>
      </w:r>
      <w:r w:rsidR="00650EF4">
        <w:t>e</w:t>
      </w:r>
      <w:r w:rsidRPr="00CE7FBA">
        <w:t>, also der Mensch in dem Fall“. Der Erfolg dieser Transformation hängt maßgeblich von den Menschen ab, die sie gestalten.</w:t>
      </w:r>
    </w:p>
    <w:p w14:paraId="0C62A8D4" w14:textId="165685E1" w:rsidR="00CE7FBA" w:rsidRPr="00CE7FBA" w:rsidRDefault="00CE7FBA" w:rsidP="00CE7FBA">
      <w:pPr>
        <w:pStyle w:val="berschrift2"/>
      </w:pPr>
      <w:r>
        <w:t>Auszeichnung in der Kategorie „Dissertation“</w:t>
      </w:r>
    </w:p>
    <w:p w14:paraId="3FF387E9" w14:textId="7BA80E95" w:rsidR="00CE7FBA" w:rsidRPr="00CE7FBA" w:rsidRDefault="00CE7FBA" w:rsidP="00CE7FBA">
      <w:r w:rsidRPr="00CE7FBA">
        <w:t xml:space="preserve">Für ihre herausragende Dissertation mit dem Titel „Digital </w:t>
      </w:r>
      <w:proofErr w:type="spellStart"/>
      <w:r w:rsidRPr="00CE7FBA">
        <w:t>Literacy</w:t>
      </w:r>
      <w:proofErr w:type="spellEnd"/>
      <w:r w:rsidRPr="00CE7FBA">
        <w:t xml:space="preserve"> im Projektmanagement – Entwicklung eines Kompetenzstrukturmodells für das digital strukturierte Projektmanagement“ wurde Dr. Jessica Nagel mit dem Deutschen Studienpreis Projektmanagement (DSPM) 2025 </w:t>
      </w:r>
      <w:r w:rsidR="00B75C55">
        <w:t xml:space="preserve">der GPM Deutsche Gesellschaft für Projektmanagement </w:t>
      </w:r>
      <w:r w:rsidR="00AC05B4">
        <w:t xml:space="preserve">e.V. </w:t>
      </w:r>
      <w:r w:rsidRPr="00CE7FBA">
        <w:t xml:space="preserve">ausgezeichnet. Die Arbeit, die aus Nagels eigener Erfahrung im Projektmanagement entstand und die Veränderungen durch die digitale Transformation und KI beleuchtet, liefert ein empirisch fundiertes Kompetenzstrukturmodell. </w:t>
      </w:r>
    </w:p>
    <w:p w14:paraId="7CB1C6A3" w14:textId="77777777" w:rsidR="00CE7FBA" w:rsidRPr="00CE7FBA" w:rsidRDefault="00CE7FBA" w:rsidP="00CE7FBA">
      <w:pPr>
        <w:pStyle w:val="berschrift2"/>
      </w:pPr>
      <w:r w:rsidRPr="00CE7FBA">
        <w:t>Vertrauen, Kommunikation, Motivation: Die neuen Schlüsselfaktoren</w:t>
      </w:r>
    </w:p>
    <w:p w14:paraId="58F68B15" w14:textId="08885FD3" w:rsidR="00CE7FBA" w:rsidRPr="00CE7FBA" w:rsidRDefault="00CE7FBA" w:rsidP="00CE7FBA">
      <w:r w:rsidRPr="00CE7FBA">
        <w:t xml:space="preserve">Die zentralen Erkenntnisse der Forschung zeigen, dass Projektmanager durch die digitale Transformation nicht ersetzt, sondern umso wichtiger werden. Im Fokus stehen demnach die sozialen und kognitiven Fähigkeiten. Dr. Nagel identifiziert Vertrauen, Kommunikation und Motivation als die drei wichtigsten Aufgaben eines Projektmanagers. Insbesondere die Herstellung von Vertrauen in digitalen Teams ist schwierig, da die zwischenmenschliche Ebene schnell verloren geht, wenn informelle Treffen wie das „Kaffeetrinken“ fehlen. Es ist die wichtigste Aufgabe des Projektmanagers, dieses Vertrauen im Team herzustellen und in Zeiten von KI auch das Vertrauen in die KI zu fördern. </w:t>
      </w:r>
    </w:p>
    <w:p w14:paraId="4B1E68FB" w14:textId="62F4809A" w:rsidR="00CE7FBA" w:rsidRPr="00CE7FBA" w:rsidRDefault="00CE7FBA" w:rsidP="00CE7FBA">
      <w:r w:rsidRPr="00CE7FBA">
        <w:t xml:space="preserve">Das entwickelte Modell verknüpft sieben Dimensionen der Digital </w:t>
      </w:r>
      <w:proofErr w:type="spellStart"/>
      <w:r w:rsidRPr="00CE7FBA">
        <w:t>Literacy</w:t>
      </w:r>
      <w:proofErr w:type="spellEnd"/>
      <w:r w:rsidRPr="00CE7FBA">
        <w:t xml:space="preserve"> mit zehn beruflichen Handlungsfeldern und belegt, dass die digitale Transformation eine Verschiebung der Gewichtung bestehender Kompetenzen zur Folge hat. Fähigkeiten wie die situationsgerechte Entscheidung zwischen digitalen und analogen Methoden sowie der souveräne Umgang mit der Informationsflut gewinnen zunehmend an Bedeutung.</w:t>
      </w:r>
    </w:p>
    <w:p w14:paraId="68AE3222" w14:textId="77777777" w:rsidR="00CE7FBA" w:rsidRPr="00CE7FBA" w:rsidRDefault="00CE7FBA" w:rsidP="00CE7FBA">
      <w:pPr>
        <w:pStyle w:val="berschrift2"/>
      </w:pPr>
      <w:bookmarkStart w:id="1" w:name="_Hlk215038986"/>
      <w:r w:rsidRPr="00CE7FBA">
        <w:t>Jury lobt empirische Tiefe und praktischen Mehrwert</w:t>
      </w:r>
    </w:p>
    <w:bookmarkEnd w:id="1"/>
    <w:p w14:paraId="61E0DFF0" w14:textId="77777777" w:rsidR="00CE7FBA" w:rsidRPr="00CE7FBA" w:rsidRDefault="00CE7FBA" w:rsidP="00CE7FBA">
      <w:r w:rsidRPr="00CE7FBA">
        <w:t xml:space="preserve">In der Laudatio von Prof. Dr. Christoph </w:t>
      </w:r>
      <w:proofErr w:type="spellStart"/>
      <w:r w:rsidRPr="00CE7FBA">
        <w:t>Laroque</w:t>
      </w:r>
      <w:proofErr w:type="spellEnd"/>
      <w:r w:rsidRPr="00CE7FBA">
        <w:t xml:space="preserve"> zur Dissertation hob die Jury die hohe Relevanz und wissenschaftliche Qualität der Arbeit hervor: Die Dissertation von Dr. Jessica Nagel „entwickelt in Zeiten des ubiquitären Charakters der digitalen </w:t>
      </w:r>
      <w:r w:rsidRPr="00CE7FBA">
        <w:lastRenderedPageBreak/>
        <w:t xml:space="preserve">Transformation ein empirisch fundiertes Kompetenzstrukturmodell für das IT-gestützte Projektmanagement“. Die durchgeführten Untersuchungen zeigten, „dass sich durch die Digitalisierung vor allem die Gewichtung bestehender Kompetenzen verschiebt“. </w:t>
      </w:r>
    </w:p>
    <w:p w14:paraId="7CF8C012" w14:textId="77777777" w:rsidR="00CE7FBA" w:rsidRPr="00CE7FBA" w:rsidRDefault="00CE7FBA" w:rsidP="00CE7FBA">
      <w:r w:rsidRPr="00CE7FBA">
        <w:t xml:space="preserve">Demnach erfahren die digitale Kommunikation, Führung in virtuellen Umgebungen, der Umgang mit der vorhandenen Informationsflut und die technische Tool-Nutzung eine steigende Bedeutung. Das entwickelte Kompetenzstrukturmodell liefere „konkrete Handlungsempfehlungen für Weiterbildung im Bereich des Projektmanagements sowie die Curriculums-Entwicklung in entsprechenden Modulen und Studienprogrammen und trägt somit zur weiteren Professionalisierung eines digital gestützten Projektmanagements bei“. </w:t>
      </w:r>
    </w:p>
    <w:p w14:paraId="2E88110F" w14:textId="3AB006B6" w:rsidR="00EE67FE" w:rsidRPr="00EE67FE" w:rsidRDefault="00CE7FBA" w:rsidP="00EE67FE">
      <w:r w:rsidRPr="00CE7FBA">
        <w:t>Die Ergebnisse finden bereits praktische Anwendung, da die Verfasserin auf Basis des Modells Seminare für die GPM entwickelt, welche digitale Kompetenzen gezielt fördern. Zudem profitieren Unternehmen von „konkreten Ableitungen für Rollenprofile sowie strategisches Kompetenzmanagement“.</w:t>
      </w:r>
    </w:p>
    <w:sectPr w:rsidR="00EE67FE" w:rsidRPr="00EE67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FE"/>
    <w:rsid w:val="00046383"/>
    <w:rsid w:val="00161C21"/>
    <w:rsid w:val="001E05D9"/>
    <w:rsid w:val="00373DDE"/>
    <w:rsid w:val="00650EF4"/>
    <w:rsid w:val="006D6B49"/>
    <w:rsid w:val="00945340"/>
    <w:rsid w:val="00AC05B4"/>
    <w:rsid w:val="00B75C55"/>
    <w:rsid w:val="00B93EFA"/>
    <w:rsid w:val="00CE7FBA"/>
    <w:rsid w:val="00D9592E"/>
    <w:rsid w:val="00EE67FE"/>
    <w:rsid w:val="00EF1752"/>
    <w:rsid w:val="00FB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7DBE"/>
  <w15:chartTrackingRefBased/>
  <w15:docId w15:val="{FB3C9810-2CAC-4F56-B0B6-2967335D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6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E6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67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67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67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67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67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67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67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67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E67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67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67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67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67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67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67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67FE"/>
    <w:rPr>
      <w:rFonts w:eastAsiaTheme="majorEastAsia" w:cstheme="majorBidi"/>
      <w:color w:val="272727" w:themeColor="text1" w:themeTint="D8"/>
    </w:rPr>
  </w:style>
  <w:style w:type="paragraph" w:styleId="Titel">
    <w:name w:val="Title"/>
    <w:basedOn w:val="Standard"/>
    <w:next w:val="Standard"/>
    <w:link w:val="TitelZchn"/>
    <w:uiPriority w:val="10"/>
    <w:qFormat/>
    <w:rsid w:val="00EE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67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67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67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67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67FE"/>
    <w:rPr>
      <w:i/>
      <w:iCs/>
      <w:color w:val="404040" w:themeColor="text1" w:themeTint="BF"/>
    </w:rPr>
  </w:style>
  <w:style w:type="paragraph" w:styleId="Listenabsatz">
    <w:name w:val="List Paragraph"/>
    <w:basedOn w:val="Standard"/>
    <w:uiPriority w:val="34"/>
    <w:qFormat/>
    <w:rsid w:val="00EE67FE"/>
    <w:pPr>
      <w:ind w:left="720"/>
      <w:contextualSpacing/>
    </w:pPr>
  </w:style>
  <w:style w:type="character" w:styleId="IntensiveHervorhebung">
    <w:name w:val="Intense Emphasis"/>
    <w:basedOn w:val="Absatz-Standardschriftart"/>
    <w:uiPriority w:val="21"/>
    <w:qFormat/>
    <w:rsid w:val="00EE67FE"/>
    <w:rPr>
      <w:i/>
      <w:iCs/>
      <w:color w:val="0F4761" w:themeColor="accent1" w:themeShade="BF"/>
    </w:rPr>
  </w:style>
  <w:style w:type="paragraph" w:styleId="IntensivesZitat">
    <w:name w:val="Intense Quote"/>
    <w:basedOn w:val="Standard"/>
    <w:next w:val="Standard"/>
    <w:link w:val="IntensivesZitatZchn"/>
    <w:uiPriority w:val="30"/>
    <w:qFormat/>
    <w:rsid w:val="00EE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67FE"/>
    <w:rPr>
      <w:i/>
      <w:iCs/>
      <w:color w:val="0F4761" w:themeColor="accent1" w:themeShade="BF"/>
    </w:rPr>
  </w:style>
  <w:style w:type="character" w:styleId="IntensiverVerweis">
    <w:name w:val="Intense Reference"/>
    <w:basedOn w:val="Absatz-Standardschriftart"/>
    <w:uiPriority w:val="32"/>
    <w:qFormat/>
    <w:rsid w:val="00EE6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3176</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Wieschowski</dc:creator>
  <cp:keywords/>
  <dc:description/>
  <cp:lastModifiedBy>Sebastian Wieschowski</cp:lastModifiedBy>
  <cp:revision>4</cp:revision>
  <dcterms:created xsi:type="dcterms:W3CDTF">2025-11-26T20:39:00Z</dcterms:created>
  <dcterms:modified xsi:type="dcterms:W3CDTF">2025-11-26T21:11:00Z</dcterms:modified>
</cp:coreProperties>
</file>