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266A" w:rsidRPr="00F876A2" w:rsidRDefault="006A2A4F" w:rsidP="00BF342D">
      <w:pPr>
        <w:pStyle w:val="TitelseiteTitel"/>
      </w:pPr>
      <w:r w:rsidRPr="00F876A2">
        <w:t>Dokumentvorlage für das Erstellen wissenschaftlicher Arbeiten</w:t>
      </w:r>
      <w:r w:rsidR="00930BD9">
        <w:t xml:space="preserve"> </w:t>
      </w:r>
      <w:r w:rsidR="00930BD9">
        <w:br/>
        <w:t xml:space="preserve">mit </w:t>
      </w:r>
      <w:r w:rsidR="00930BD9" w:rsidRPr="000A56C5">
        <w:rPr>
          <w:rStyle w:val="Hervorhebung"/>
        </w:rPr>
        <w:t>Microsoft Word</w:t>
      </w:r>
    </w:p>
    <w:p w:rsidR="00180855" w:rsidRPr="00F876A2" w:rsidRDefault="006A2A4F" w:rsidP="00F876A2">
      <w:pPr>
        <w:pStyle w:val="TitelseiteArtderArbeit"/>
      </w:pPr>
      <w:r w:rsidRPr="00F876A2">
        <w:t>Bachelorarbei</w:t>
      </w:r>
      <w:r w:rsidR="00F876A2" w:rsidRPr="00F876A2">
        <w:t>t/Masterarbeit/Zulassungsarbeit</w:t>
      </w:r>
    </w:p>
    <w:p w:rsidR="001C6C36" w:rsidRPr="00F876A2" w:rsidRDefault="00F876A2" w:rsidP="00930BD9">
      <w:pPr>
        <w:pStyle w:val="TitelseiteTextzentriert"/>
      </w:pPr>
      <w:r>
        <w:t>eingereicht</w:t>
      </w:r>
      <w:r w:rsidR="005E631F" w:rsidRPr="00F876A2">
        <w:t xml:space="preserve"> </w:t>
      </w:r>
      <w:r w:rsidR="00D975AF" w:rsidRPr="00F876A2">
        <w:t>von</w:t>
      </w:r>
    </w:p>
    <w:p w:rsidR="00930BD9" w:rsidRDefault="006A2A4F" w:rsidP="00930BD9">
      <w:pPr>
        <w:pStyle w:val="TitelseiteTextzentriert"/>
      </w:pPr>
      <w:r w:rsidRPr="00F876A2">
        <w:t>Maxi Mustermensch</w:t>
      </w:r>
    </w:p>
    <w:p w:rsidR="00D975AF" w:rsidRDefault="00F876A2" w:rsidP="00930BD9">
      <w:pPr>
        <w:pStyle w:val="TitelseiteTextzentriert"/>
      </w:pPr>
      <w:r>
        <w:t>(Matrikel-Nr. 1234567)</w:t>
      </w:r>
    </w:p>
    <w:p w:rsidR="00F876A2" w:rsidRDefault="00F876A2" w:rsidP="00930BD9">
      <w:pPr>
        <w:pStyle w:val="TitelseiteTextzentriert"/>
      </w:pPr>
      <w:r>
        <w:t>im Studiengang Psychologie/Soziologie/Bildungswissenschaft</w:t>
      </w:r>
    </w:p>
    <w:p w:rsidR="00930BD9" w:rsidRDefault="00930BD9" w:rsidP="00930BD9">
      <w:pPr>
        <w:pStyle w:val="TitelseiteTextzentriert"/>
      </w:pPr>
    </w:p>
    <w:p w:rsidR="00930BD9" w:rsidRDefault="00930BD9" w:rsidP="00930BD9">
      <w:pPr>
        <w:pStyle w:val="TitelseiteTextzentriert"/>
      </w:pPr>
      <w:r>
        <w:t>vorgelegt an der</w:t>
      </w:r>
    </w:p>
    <w:p w:rsidR="00930BD9" w:rsidRDefault="00930BD9" w:rsidP="00930BD9">
      <w:pPr>
        <w:pStyle w:val="TitelseiteTextzentriert"/>
      </w:pPr>
      <w:r>
        <w:t>Universität Musterstadt</w:t>
      </w:r>
    </w:p>
    <w:p w:rsidR="00930BD9" w:rsidRDefault="00930BD9" w:rsidP="00930BD9">
      <w:pPr>
        <w:pStyle w:val="TitelseiteTextzentriert"/>
      </w:pPr>
      <w:r>
        <w:t>Fakultät für Sozialwissenschaften</w:t>
      </w:r>
    </w:p>
    <w:p w:rsidR="00930BD9" w:rsidRPr="00F876A2" w:rsidRDefault="00930BD9" w:rsidP="00930BD9">
      <w:pPr>
        <w:pStyle w:val="TitelseiteTextzentriert"/>
      </w:pPr>
      <w:r>
        <w:t>Institut für Psychologie</w:t>
      </w:r>
    </w:p>
    <w:p w:rsidR="00F876A2" w:rsidRDefault="00F876A2" w:rsidP="00930BD9">
      <w:pPr>
        <w:pStyle w:val="TitelseiteTextlinksbndig"/>
      </w:pPr>
    </w:p>
    <w:p w:rsidR="00930BD9" w:rsidRPr="00F876A2" w:rsidRDefault="00930BD9" w:rsidP="00930BD9">
      <w:pPr>
        <w:pStyle w:val="TitelseiteTextlinksbndig"/>
      </w:pPr>
    </w:p>
    <w:p w:rsidR="00F876A2" w:rsidRPr="00930BD9" w:rsidRDefault="00F876A2" w:rsidP="00930BD9">
      <w:pPr>
        <w:pStyle w:val="TitelseiteTextlinksbndig"/>
        <w:spacing w:line="480" w:lineRule="exact"/>
        <w:contextualSpacing/>
      </w:pPr>
      <w:r w:rsidRPr="00930BD9">
        <w:t>Betreuer:</w:t>
      </w:r>
      <w:r w:rsidR="00930BD9">
        <w:t xml:space="preserve"> Dr. Jan H. Peters</w:t>
      </w:r>
    </w:p>
    <w:p w:rsidR="00F876A2" w:rsidRPr="00930BD9" w:rsidRDefault="00930BD9" w:rsidP="00930BD9">
      <w:pPr>
        <w:pStyle w:val="TitelseiteTextlinksbndig"/>
        <w:spacing w:line="480" w:lineRule="exact"/>
        <w:contextualSpacing/>
      </w:pPr>
      <w:r>
        <w:t>Gutachter</w:t>
      </w:r>
      <w:r w:rsidR="00F876A2" w:rsidRPr="00930BD9">
        <w:t>:</w:t>
      </w:r>
      <w:r>
        <w:t xml:space="preserve"> Prof. Dr. Tobias Dörfler</w:t>
      </w:r>
    </w:p>
    <w:p w:rsidR="001C6C36" w:rsidRPr="00930BD9" w:rsidRDefault="001C6C36" w:rsidP="00930BD9">
      <w:pPr>
        <w:pStyle w:val="TitelseiteTextlinksbndig"/>
        <w:spacing w:line="480" w:lineRule="exact"/>
        <w:contextualSpacing/>
      </w:pPr>
    </w:p>
    <w:p w:rsidR="002C49FE" w:rsidRDefault="006A2A4F" w:rsidP="00930BD9">
      <w:pPr>
        <w:pStyle w:val="TitelseiteTextlinksbndig"/>
        <w:spacing w:line="480" w:lineRule="exact"/>
        <w:contextualSpacing/>
      </w:pPr>
      <w:r w:rsidRPr="00930BD9">
        <w:t>Musterstadt</w:t>
      </w:r>
      <w:r w:rsidR="00D975AF" w:rsidRPr="00930BD9">
        <w:t xml:space="preserve">, den </w:t>
      </w:r>
      <w:r w:rsidR="00093808" w:rsidRPr="00930BD9">
        <w:t>09</w:t>
      </w:r>
      <w:r w:rsidR="00D975AF" w:rsidRPr="00930BD9">
        <w:t>.</w:t>
      </w:r>
      <w:r w:rsidR="00093808" w:rsidRPr="00930BD9">
        <w:t>01.201</w:t>
      </w:r>
      <w:r w:rsidR="00F86C3F" w:rsidRPr="00930BD9">
        <w:t>6</w:t>
      </w:r>
    </w:p>
    <w:p w:rsidR="00930BD9" w:rsidRPr="00930BD9" w:rsidRDefault="00930BD9" w:rsidP="00930BD9">
      <w:pPr>
        <w:pStyle w:val="TitelseiteTextlinksbndig"/>
      </w:pPr>
    </w:p>
    <w:p w:rsidR="00930BD9" w:rsidRDefault="00930BD9" w:rsidP="00BF342D">
      <w:pPr>
        <w:sectPr w:rsidR="00930BD9" w:rsidSect="00B702BA">
          <w:headerReference w:type="even" r:id="rId8"/>
          <w:headerReference w:type="default" r:id="rId9"/>
          <w:footerReference w:type="even" r:id="rId10"/>
          <w:footerReference w:type="default" r:id="rId11"/>
          <w:headerReference w:type="first" r:id="rId12"/>
          <w:footerReference w:type="first" r:id="rId13"/>
          <w:type w:val="continuous"/>
          <w:pgSz w:w="11906" w:h="16838" w:code="9"/>
          <w:pgMar w:top="1588" w:right="1985" w:bottom="1304" w:left="1985" w:header="851" w:footer="720" w:gutter="0"/>
          <w:cols w:space="720"/>
          <w:titlePg/>
          <w:docGrid w:linePitch="326"/>
        </w:sectPr>
      </w:pPr>
    </w:p>
    <w:p w:rsidR="006536B5" w:rsidRPr="005D2F20" w:rsidRDefault="006A2A4F" w:rsidP="002C49FE">
      <w:pPr>
        <w:pStyle w:val="berschriftohneZhlungundohneEintraginsInhaltsverzeichnis"/>
      </w:pPr>
      <w:r>
        <w:lastRenderedPageBreak/>
        <w:t>Abstract</w:t>
      </w:r>
    </w:p>
    <w:p w:rsidR="002C49FE" w:rsidRDefault="006A2A4F" w:rsidP="00BF342D">
      <w:r>
        <w:t>Diese Kurzzusammenfassung sollte 100 bis 150 Wörter umfassen, bei längeren Arbeiten sind maximal 250 Wörter zulässig.</w:t>
      </w:r>
      <w:r w:rsidR="008E1C3F">
        <w:t xml:space="preserve"> Beachten Sie, dass der Abstract in </w:t>
      </w:r>
      <w:r w:rsidR="008E1C3F" w:rsidRPr="008E1C3F">
        <w:rPr>
          <w:i/>
        </w:rPr>
        <w:t>einem</w:t>
      </w:r>
      <w:r w:rsidR="008E1C3F">
        <w:t xml:space="preserve"> Absatz geschrieben wird.</w:t>
      </w:r>
      <w:r w:rsidR="00006BB4">
        <w:t xml:space="preserve"> Wenn Ihr Betreuer sowohl einen deutschsprachigen als auch einen englischsprachigen Abstract wünscht, würden Sie beide au</w:t>
      </w:r>
      <w:r w:rsidR="008E1C3F">
        <w:t>f dieser Seite untereinander schreiben. Sie könnten dann auch die deutsche Fassung mit „Kurzzusammenfassung“ und die englische Fassung mit „Abstract“ überschreiben. Sollten die beiden Abstracts nicht auf eine Seite passen, platzieren Sie den englischsprachigen Abstract auf dieser und den deutschsprachigen Abstract auf der Folgeseite.</w:t>
      </w:r>
    </w:p>
    <w:p w:rsidR="002C49FE" w:rsidRDefault="002C49FE" w:rsidP="00BF342D">
      <w:pPr>
        <w:sectPr w:rsidR="002C49FE" w:rsidSect="002C49FE">
          <w:headerReference w:type="default" r:id="rId14"/>
          <w:pgSz w:w="11906" w:h="16838" w:code="9"/>
          <w:pgMar w:top="1588" w:right="1985" w:bottom="1304" w:left="1985" w:header="851" w:footer="720" w:gutter="0"/>
          <w:cols w:space="720"/>
          <w:docGrid w:linePitch="326"/>
        </w:sectPr>
      </w:pPr>
    </w:p>
    <w:p w:rsidR="00BD6AA8" w:rsidRPr="00E871C6" w:rsidRDefault="00BD6AA8" w:rsidP="00BD6AA8">
      <w:pPr>
        <w:pStyle w:val="berschriftohneZhlungundohneEintraginsInhaltsverzeichnis"/>
      </w:pPr>
      <w:r w:rsidRPr="00E871C6">
        <w:lastRenderedPageBreak/>
        <w:t>Danksagung</w:t>
      </w:r>
      <w:r w:rsidR="008E1C3F">
        <w:t>/Vorwort</w:t>
      </w:r>
    </w:p>
    <w:p w:rsidR="008E1C3F" w:rsidRDefault="008E1C3F" w:rsidP="00E12063">
      <w:pPr>
        <w:rPr>
          <w:kern w:val="16"/>
        </w:rPr>
      </w:pPr>
      <w:r>
        <w:rPr>
          <w:kern w:val="16"/>
        </w:rPr>
        <w:t xml:space="preserve">Weder eine Danksagung noch ein Vorwort </w:t>
      </w:r>
      <w:r w:rsidR="00E12063">
        <w:rPr>
          <w:kern w:val="16"/>
        </w:rPr>
        <w:t>ist</w:t>
      </w:r>
      <w:r>
        <w:rPr>
          <w:kern w:val="16"/>
        </w:rPr>
        <w:t xml:space="preserve"> bei einer Abschlussarbeit erforderlich und wir raten Ihnen davon eher ab. Diese Seite können Sie also in aller Regel löschen. Sollten Sie sich doch für eine Danksagung und/oder ein Vorwort entscheiden, </w:t>
      </w:r>
      <w:r w:rsidR="00E12063">
        <w:rPr>
          <w:kern w:val="16"/>
        </w:rPr>
        <w:t>wird es hier platziert. Beachten Sie, dass Vorworte und Danksagungen</w:t>
      </w:r>
      <w:r>
        <w:rPr>
          <w:kern w:val="16"/>
        </w:rPr>
        <w:t xml:space="preserve"> üblicherweise nicht in das Inhaltsverzeichnis aufgenommen</w:t>
      </w:r>
      <w:r w:rsidR="00E12063">
        <w:rPr>
          <w:kern w:val="16"/>
        </w:rPr>
        <w:t xml:space="preserve"> werden</w:t>
      </w:r>
      <w:r>
        <w:rPr>
          <w:kern w:val="16"/>
        </w:rPr>
        <w:t>.</w:t>
      </w:r>
    </w:p>
    <w:p w:rsidR="002C49FE" w:rsidRDefault="002C49FE" w:rsidP="00BD6AA8">
      <w:pPr>
        <w:rPr>
          <w:kern w:val="16"/>
        </w:rPr>
      </w:pPr>
    </w:p>
    <w:p w:rsidR="00E12063" w:rsidRDefault="00E12063" w:rsidP="00BD6AA8">
      <w:pPr>
        <w:rPr>
          <w:kern w:val="16"/>
        </w:rPr>
        <w:sectPr w:rsidR="00E12063" w:rsidSect="002C49FE">
          <w:headerReference w:type="default" r:id="rId15"/>
          <w:pgSz w:w="11906" w:h="16838" w:code="9"/>
          <w:pgMar w:top="1588" w:right="1985" w:bottom="1304" w:left="1985" w:header="851" w:footer="720" w:gutter="0"/>
          <w:cols w:space="720"/>
          <w:docGrid w:linePitch="326"/>
        </w:sectPr>
      </w:pPr>
    </w:p>
    <w:p w:rsidR="00197356" w:rsidRPr="00E871C6" w:rsidRDefault="00BD6AA8" w:rsidP="00235E24">
      <w:pPr>
        <w:pStyle w:val="berschriftohneZhlungundohneEintraginsInhaltsverzeichnis"/>
      </w:pPr>
      <w:r>
        <w:lastRenderedPageBreak/>
        <w:t>Inhaltsübersicht</w:t>
      </w:r>
      <w:r w:rsidR="002267EB">
        <w:t xml:space="preserve"> [nur bei sehr umfangreichen Arbeiten zusätzlich zum Inhaltsverzeichnis sinnvoll]</w:t>
      </w:r>
    </w:p>
    <w:p w:rsidR="00E12063" w:rsidRDefault="007C68C4" w:rsidP="006759D3">
      <w:pPr>
        <w:pStyle w:val="Verzeichnis1"/>
        <w:rPr>
          <w:rFonts w:asciiTheme="minorHAnsi" w:eastAsiaTheme="minorEastAsia" w:hAnsiTheme="minorHAnsi" w:cstheme="minorBidi"/>
          <w:kern w:val="0"/>
          <w:sz w:val="22"/>
          <w:szCs w:val="22"/>
        </w:rPr>
      </w:pPr>
      <w:r w:rsidRPr="00E871C6">
        <w:rPr>
          <w:rFonts w:ascii="Arial" w:hAnsi="Arial" w:cs="Arial"/>
          <w:sz w:val="32"/>
          <w:szCs w:val="32"/>
        </w:rPr>
        <w:fldChar w:fldCharType="begin"/>
      </w:r>
      <w:r w:rsidR="00197356" w:rsidRPr="00E871C6">
        <w:rPr>
          <w:rFonts w:ascii="Arial" w:hAnsi="Arial" w:cs="Arial"/>
          <w:sz w:val="32"/>
          <w:szCs w:val="32"/>
        </w:rPr>
        <w:instrText xml:space="preserve"> TOC \o "1-1" \h \z \u </w:instrText>
      </w:r>
      <w:r w:rsidRPr="00E871C6">
        <w:rPr>
          <w:rFonts w:ascii="Arial" w:hAnsi="Arial" w:cs="Arial"/>
          <w:sz w:val="32"/>
          <w:szCs w:val="32"/>
        </w:rPr>
        <w:fldChar w:fldCharType="separate"/>
      </w:r>
      <w:hyperlink w:anchor="_Toc429310850" w:history="1">
        <w:r w:rsidR="00E12063" w:rsidRPr="00A4411A">
          <w:rPr>
            <w:rStyle w:val="Hyperlink"/>
          </w:rPr>
          <w:t>Abbildungsverzeichnis [meist unnötig]</w:t>
        </w:r>
        <w:r w:rsidR="00E12063">
          <w:rPr>
            <w:webHidden/>
          </w:rPr>
          <w:tab/>
        </w:r>
        <w:r w:rsidR="00E12063">
          <w:rPr>
            <w:webHidden/>
          </w:rPr>
          <w:fldChar w:fldCharType="begin"/>
        </w:r>
        <w:r w:rsidR="00E12063">
          <w:rPr>
            <w:webHidden/>
          </w:rPr>
          <w:instrText xml:space="preserve"> PAGEREF _Toc429310850 \h </w:instrText>
        </w:r>
        <w:r w:rsidR="00E12063">
          <w:rPr>
            <w:webHidden/>
          </w:rPr>
        </w:r>
        <w:r w:rsidR="00E12063">
          <w:rPr>
            <w:webHidden/>
          </w:rPr>
          <w:fldChar w:fldCharType="separate"/>
        </w:r>
        <w:r w:rsidR="00E12063">
          <w:rPr>
            <w:webHidden/>
          </w:rPr>
          <w:t>7</w:t>
        </w:r>
        <w:r w:rsidR="00E12063">
          <w:rPr>
            <w:webHidden/>
          </w:rPr>
          <w:fldChar w:fldCharType="end"/>
        </w:r>
      </w:hyperlink>
    </w:p>
    <w:p w:rsidR="00E12063" w:rsidRDefault="00F83BCA" w:rsidP="006759D3">
      <w:pPr>
        <w:pStyle w:val="Verzeichnis1"/>
        <w:rPr>
          <w:rFonts w:asciiTheme="minorHAnsi" w:eastAsiaTheme="minorEastAsia" w:hAnsiTheme="minorHAnsi" w:cstheme="minorBidi"/>
          <w:kern w:val="0"/>
          <w:sz w:val="22"/>
          <w:szCs w:val="22"/>
        </w:rPr>
      </w:pPr>
      <w:hyperlink w:anchor="_Toc429310851" w:history="1">
        <w:r w:rsidR="00E12063" w:rsidRPr="00A4411A">
          <w:rPr>
            <w:rStyle w:val="Hyperlink"/>
          </w:rPr>
          <w:t>Tabellenverzeichnis [meist unnötig]</w:t>
        </w:r>
        <w:r w:rsidR="00E12063">
          <w:rPr>
            <w:webHidden/>
          </w:rPr>
          <w:tab/>
        </w:r>
        <w:r w:rsidR="00E12063">
          <w:rPr>
            <w:webHidden/>
          </w:rPr>
          <w:fldChar w:fldCharType="begin"/>
        </w:r>
        <w:r w:rsidR="00E12063">
          <w:rPr>
            <w:webHidden/>
          </w:rPr>
          <w:instrText xml:space="preserve"> PAGEREF _Toc429310851 \h </w:instrText>
        </w:r>
        <w:r w:rsidR="00E12063">
          <w:rPr>
            <w:webHidden/>
          </w:rPr>
        </w:r>
        <w:r w:rsidR="00E12063">
          <w:rPr>
            <w:webHidden/>
          </w:rPr>
          <w:fldChar w:fldCharType="separate"/>
        </w:r>
        <w:r w:rsidR="00E12063">
          <w:rPr>
            <w:webHidden/>
          </w:rPr>
          <w:t>8</w:t>
        </w:r>
        <w:r w:rsidR="00E12063">
          <w:rPr>
            <w:webHidden/>
          </w:rPr>
          <w:fldChar w:fldCharType="end"/>
        </w:r>
      </w:hyperlink>
    </w:p>
    <w:p w:rsidR="00E12063" w:rsidRDefault="00F83BCA" w:rsidP="006759D3">
      <w:pPr>
        <w:pStyle w:val="Verzeichnis1"/>
        <w:rPr>
          <w:rFonts w:asciiTheme="minorHAnsi" w:eastAsiaTheme="minorEastAsia" w:hAnsiTheme="minorHAnsi" w:cstheme="minorBidi"/>
          <w:kern w:val="0"/>
          <w:sz w:val="22"/>
          <w:szCs w:val="22"/>
        </w:rPr>
      </w:pPr>
      <w:hyperlink w:anchor="_Toc429310852" w:history="1">
        <w:r w:rsidR="00E12063" w:rsidRPr="00A4411A">
          <w:rPr>
            <w:rStyle w:val="Hyperlink"/>
          </w:rPr>
          <w:t>Abkürzungsverzeichnis [gelegentlich sinnvoll]</w:t>
        </w:r>
        <w:r w:rsidR="00E12063">
          <w:rPr>
            <w:webHidden/>
          </w:rPr>
          <w:tab/>
        </w:r>
        <w:r w:rsidR="00E12063">
          <w:rPr>
            <w:webHidden/>
          </w:rPr>
          <w:fldChar w:fldCharType="begin"/>
        </w:r>
        <w:r w:rsidR="00E12063">
          <w:rPr>
            <w:webHidden/>
          </w:rPr>
          <w:instrText xml:space="preserve"> PAGEREF _Toc429310852 \h </w:instrText>
        </w:r>
        <w:r w:rsidR="00E12063">
          <w:rPr>
            <w:webHidden/>
          </w:rPr>
        </w:r>
        <w:r w:rsidR="00E12063">
          <w:rPr>
            <w:webHidden/>
          </w:rPr>
          <w:fldChar w:fldCharType="separate"/>
        </w:r>
        <w:r w:rsidR="00E12063">
          <w:rPr>
            <w:webHidden/>
          </w:rPr>
          <w:t>9</w:t>
        </w:r>
        <w:r w:rsidR="00E12063">
          <w:rPr>
            <w:webHidden/>
          </w:rPr>
          <w:fldChar w:fldCharType="end"/>
        </w:r>
      </w:hyperlink>
    </w:p>
    <w:p w:rsidR="00E12063" w:rsidRDefault="00F83BCA" w:rsidP="006759D3">
      <w:pPr>
        <w:pStyle w:val="Verzeichnis1"/>
        <w:rPr>
          <w:rFonts w:asciiTheme="minorHAnsi" w:eastAsiaTheme="minorEastAsia" w:hAnsiTheme="minorHAnsi" w:cstheme="minorBidi"/>
          <w:kern w:val="0"/>
          <w:sz w:val="22"/>
          <w:szCs w:val="22"/>
        </w:rPr>
      </w:pPr>
      <w:hyperlink w:anchor="_Toc429310853" w:history="1">
        <w:r w:rsidR="00E12063" w:rsidRPr="00A4411A">
          <w:rPr>
            <w:rStyle w:val="Hyperlink"/>
          </w:rPr>
          <w:t>1</w:t>
        </w:r>
        <w:r w:rsidR="00E12063">
          <w:rPr>
            <w:rFonts w:asciiTheme="minorHAnsi" w:eastAsiaTheme="minorEastAsia" w:hAnsiTheme="minorHAnsi" w:cstheme="minorBidi"/>
            <w:kern w:val="0"/>
            <w:sz w:val="22"/>
            <w:szCs w:val="22"/>
          </w:rPr>
          <w:tab/>
        </w:r>
        <w:r w:rsidR="00E12063" w:rsidRPr="00A4411A">
          <w:rPr>
            <w:rStyle w:val="Hyperlink"/>
          </w:rPr>
          <w:t>Einleitung</w:t>
        </w:r>
        <w:r w:rsidR="00E12063">
          <w:rPr>
            <w:webHidden/>
          </w:rPr>
          <w:tab/>
        </w:r>
        <w:r w:rsidR="00E12063">
          <w:rPr>
            <w:webHidden/>
          </w:rPr>
          <w:fldChar w:fldCharType="begin"/>
        </w:r>
        <w:r w:rsidR="00E12063">
          <w:rPr>
            <w:webHidden/>
          </w:rPr>
          <w:instrText xml:space="preserve"> PAGEREF _Toc429310853 \h </w:instrText>
        </w:r>
        <w:r w:rsidR="00E12063">
          <w:rPr>
            <w:webHidden/>
          </w:rPr>
        </w:r>
        <w:r w:rsidR="00E12063">
          <w:rPr>
            <w:webHidden/>
          </w:rPr>
          <w:fldChar w:fldCharType="separate"/>
        </w:r>
        <w:r w:rsidR="00E12063">
          <w:rPr>
            <w:webHidden/>
          </w:rPr>
          <w:t>10</w:t>
        </w:r>
        <w:r w:rsidR="00E12063">
          <w:rPr>
            <w:webHidden/>
          </w:rPr>
          <w:fldChar w:fldCharType="end"/>
        </w:r>
      </w:hyperlink>
    </w:p>
    <w:p w:rsidR="00E12063" w:rsidRDefault="00F83BCA" w:rsidP="006759D3">
      <w:pPr>
        <w:pStyle w:val="Verzeichnis1"/>
        <w:rPr>
          <w:rFonts w:asciiTheme="minorHAnsi" w:eastAsiaTheme="minorEastAsia" w:hAnsiTheme="minorHAnsi" w:cstheme="minorBidi"/>
          <w:kern w:val="0"/>
          <w:sz w:val="22"/>
          <w:szCs w:val="22"/>
        </w:rPr>
      </w:pPr>
      <w:hyperlink w:anchor="_Toc429310854" w:history="1">
        <w:r w:rsidR="00E12063" w:rsidRPr="00A4411A">
          <w:rPr>
            <w:rStyle w:val="Hyperlink"/>
          </w:rPr>
          <w:t>2</w:t>
        </w:r>
        <w:r w:rsidR="00E12063">
          <w:rPr>
            <w:rFonts w:asciiTheme="minorHAnsi" w:eastAsiaTheme="minorEastAsia" w:hAnsiTheme="minorHAnsi" w:cstheme="minorBidi"/>
            <w:kern w:val="0"/>
            <w:sz w:val="22"/>
            <w:szCs w:val="22"/>
          </w:rPr>
          <w:tab/>
        </w:r>
        <w:r w:rsidR="00E12063" w:rsidRPr="00A4411A">
          <w:rPr>
            <w:rStyle w:val="Hyperlink"/>
          </w:rPr>
          <w:t>Theoretischer und empirischer Hintergrund</w:t>
        </w:r>
        <w:r w:rsidR="00E12063">
          <w:rPr>
            <w:webHidden/>
          </w:rPr>
          <w:tab/>
        </w:r>
        <w:r w:rsidR="00E12063">
          <w:rPr>
            <w:webHidden/>
          </w:rPr>
          <w:fldChar w:fldCharType="begin"/>
        </w:r>
        <w:r w:rsidR="00E12063">
          <w:rPr>
            <w:webHidden/>
          </w:rPr>
          <w:instrText xml:space="preserve"> PAGEREF _Toc429310854 \h </w:instrText>
        </w:r>
        <w:r w:rsidR="00E12063">
          <w:rPr>
            <w:webHidden/>
          </w:rPr>
        </w:r>
        <w:r w:rsidR="00E12063">
          <w:rPr>
            <w:webHidden/>
          </w:rPr>
          <w:fldChar w:fldCharType="separate"/>
        </w:r>
        <w:r w:rsidR="00E12063">
          <w:rPr>
            <w:webHidden/>
          </w:rPr>
          <w:t>11</w:t>
        </w:r>
        <w:r w:rsidR="00E12063">
          <w:rPr>
            <w:webHidden/>
          </w:rPr>
          <w:fldChar w:fldCharType="end"/>
        </w:r>
      </w:hyperlink>
    </w:p>
    <w:p w:rsidR="00E12063" w:rsidRDefault="00F83BCA" w:rsidP="006759D3">
      <w:pPr>
        <w:pStyle w:val="Verzeichnis1"/>
        <w:rPr>
          <w:rFonts w:asciiTheme="minorHAnsi" w:eastAsiaTheme="minorEastAsia" w:hAnsiTheme="minorHAnsi" w:cstheme="minorBidi"/>
          <w:kern w:val="0"/>
          <w:sz w:val="22"/>
          <w:szCs w:val="22"/>
        </w:rPr>
      </w:pPr>
      <w:hyperlink w:anchor="_Toc429310855" w:history="1">
        <w:r w:rsidR="00E12063" w:rsidRPr="00A4411A">
          <w:rPr>
            <w:rStyle w:val="Hyperlink"/>
          </w:rPr>
          <w:t>3</w:t>
        </w:r>
        <w:r w:rsidR="00E12063">
          <w:rPr>
            <w:rFonts w:asciiTheme="minorHAnsi" w:eastAsiaTheme="minorEastAsia" w:hAnsiTheme="minorHAnsi" w:cstheme="minorBidi"/>
            <w:kern w:val="0"/>
            <w:sz w:val="22"/>
            <w:szCs w:val="22"/>
          </w:rPr>
          <w:tab/>
        </w:r>
        <w:r w:rsidR="00E12063" w:rsidRPr="00A4411A">
          <w:rPr>
            <w:rStyle w:val="Hyperlink"/>
          </w:rPr>
          <w:t>Methode</w:t>
        </w:r>
        <w:r w:rsidR="00E12063">
          <w:rPr>
            <w:webHidden/>
          </w:rPr>
          <w:tab/>
        </w:r>
        <w:r w:rsidR="00E12063">
          <w:rPr>
            <w:webHidden/>
          </w:rPr>
          <w:fldChar w:fldCharType="begin"/>
        </w:r>
        <w:r w:rsidR="00E12063">
          <w:rPr>
            <w:webHidden/>
          </w:rPr>
          <w:instrText xml:space="preserve"> PAGEREF _Toc429310855 \h </w:instrText>
        </w:r>
        <w:r w:rsidR="00E12063">
          <w:rPr>
            <w:webHidden/>
          </w:rPr>
        </w:r>
        <w:r w:rsidR="00E12063">
          <w:rPr>
            <w:webHidden/>
          </w:rPr>
          <w:fldChar w:fldCharType="separate"/>
        </w:r>
        <w:r w:rsidR="00E12063">
          <w:rPr>
            <w:webHidden/>
          </w:rPr>
          <w:t>14</w:t>
        </w:r>
        <w:r w:rsidR="00E12063">
          <w:rPr>
            <w:webHidden/>
          </w:rPr>
          <w:fldChar w:fldCharType="end"/>
        </w:r>
      </w:hyperlink>
    </w:p>
    <w:p w:rsidR="00E12063" w:rsidRDefault="00F83BCA" w:rsidP="006759D3">
      <w:pPr>
        <w:pStyle w:val="Verzeichnis1"/>
        <w:rPr>
          <w:rFonts w:asciiTheme="minorHAnsi" w:eastAsiaTheme="minorEastAsia" w:hAnsiTheme="minorHAnsi" w:cstheme="minorBidi"/>
          <w:kern w:val="0"/>
          <w:sz w:val="22"/>
          <w:szCs w:val="22"/>
        </w:rPr>
      </w:pPr>
      <w:hyperlink w:anchor="_Toc429310856" w:history="1">
        <w:r w:rsidR="00E12063" w:rsidRPr="00A4411A">
          <w:rPr>
            <w:rStyle w:val="Hyperlink"/>
          </w:rPr>
          <w:t>4</w:t>
        </w:r>
        <w:r w:rsidR="00E12063">
          <w:rPr>
            <w:rFonts w:asciiTheme="minorHAnsi" w:eastAsiaTheme="minorEastAsia" w:hAnsiTheme="minorHAnsi" w:cstheme="minorBidi"/>
            <w:kern w:val="0"/>
            <w:sz w:val="22"/>
            <w:szCs w:val="22"/>
          </w:rPr>
          <w:tab/>
        </w:r>
        <w:r w:rsidR="00E12063" w:rsidRPr="00A4411A">
          <w:rPr>
            <w:rStyle w:val="Hyperlink"/>
          </w:rPr>
          <w:t>Ergebnisse</w:t>
        </w:r>
        <w:r w:rsidR="00E12063">
          <w:rPr>
            <w:webHidden/>
          </w:rPr>
          <w:tab/>
        </w:r>
        <w:r w:rsidR="00E12063">
          <w:rPr>
            <w:webHidden/>
          </w:rPr>
          <w:fldChar w:fldCharType="begin"/>
        </w:r>
        <w:r w:rsidR="00E12063">
          <w:rPr>
            <w:webHidden/>
          </w:rPr>
          <w:instrText xml:space="preserve"> PAGEREF _Toc429310856 \h </w:instrText>
        </w:r>
        <w:r w:rsidR="00E12063">
          <w:rPr>
            <w:webHidden/>
          </w:rPr>
        </w:r>
        <w:r w:rsidR="00E12063">
          <w:rPr>
            <w:webHidden/>
          </w:rPr>
          <w:fldChar w:fldCharType="separate"/>
        </w:r>
        <w:r w:rsidR="00E12063">
          <w:rPr>
            <w:webHidden/>
          </w:rPr>
          <w:t>17</w:t>
        </w:r>
        <w:r w:rsidR="00E12063">
          <w:rPr>
            <w:webHidden/>
          </w:rPr>
          <w:fldChar w:fldCharType="end"/>
        </w:r>
      </w:hyperlink>
    </w:p>
    <w:p w:rsidR="00E12063" w:rsidRDefault="00F83BCA" w:rsidP="006759D3">
      <w:pPr>
        <w:pStyle w:val="Verzeichnis1"/>
        <w:rPr>
          <w:rFonts w:asciiTheme="minorHAnsi" w:eastAsiaTheme="minorEastAsia" w:hAnsiTheme="minorHAnsi" w:cstheme="minorBidi"/>
          <w:kern w:val="0"/>
          <w:sz w:val="22"/>
          <w:szCs w:val="22"/>
        </w:rPr>
      </w:pPr>
      <w:hyperlink w:anchor="_Toc429310857" w:history="1">
        <w:r w:rsidR="00E12063" w:rsidRPr="00A4411A">
          <w:rPr>
            <w:rStyle w:val="Hyperlink"/>
          </w:rPr>
          <w:t>5</w:t>
        </w:r>
        <w:r w:rsidR="00E12063">
          <w:rPr>
            <w:rFonts w:asciiTheme="minorHAnsi" w:eastAsiaTheme="minorEastAsia" w:hAnsiTheme="minorHAnsi" w:cstheme="minorBidi"/>
            <w:kern w:val="0"/>
            <w:sz w:val="22"/>
            <w:szCs w:val="22"/>
          </w:rPr>
          <w:tab/>
        </w:r>
        <w:r w:rsidR="00E12063" w:rsidRPr="00A4411A">
          <w:rPr>
            <w:rStyle w:val="Hyperlink"/>
          </w:rPr>
          <w:t>Diskussion</w:t>
        </w:r>
        <w:r w:rsidR="00E12063">
          <w:rPr>
            <w:webHidden/>
          </w:rPr>
          <w:tab/>
        </w:r>
        <w:r w:rsidR="00E12063">
          <w:rPr>
            <w:webHidden/>
          </w:rPr>
          <w:fldChar w:fldCharType="begin"/>
        </w:r>
        <w:r w:rsidR="00E12063">
          <w:rPr>
            <w:webHidden/>
          </w:rPr>
          <w:instrText xml:space="preserve"> PAGEREF _Toc429310857 \h </w:instrText>
        </w:r>
        <w:r w:rsidR="00E12063">
          <w:rPr>
            <w:webHidden/>
          </w:rPr>
        </w:r>
        <w:r w:rsidR="00E12063">
          <w:rPr>
            <w:webHidden/>
          </w:rPr>
          <w:fldChar w:fldCharType="separate"/>
        </w:r>
        <w:r w:rsidR="00E12063">
          <w:rPr>
            <w:webHidden/>
          </w:rPr>
          <w:t>25</w:t>
        </w:r>
        <w:r w:rsidR="00E12063">
          <w:rPr>
            <w:webHidden/>
          </w:rPr>
          <w:fldChar w:fldCharType="end"/>
        </w:r>
      </w:hyperlink>
    </w:p>
    <w:p w:rsidR="00E12063" w:rsidRDefault="00F83BCA" w:rsidP="006759D3">
      <w:pPr>
        <w:pStyle w:val="Verzeichnis1"/>
        <w:rPr>
          <w:rFonts w:asciiTheme="minorHAnsi" w:eastAsiaTheme="minorEastAsia" w:hAnsiTheme="minorHAnsi" w:cstheme="minorBidi"/>
          <w:kern w:val="0"/>
          <w:sz w:val="22"/>
          <w:szCs w:val="22"/>
        </w:rPr>
      </w:pPr>
      <w:hyperlink w:anchor="_Toc429310858" w:history="1">
        <w:r w:rsidR="00E12063" w:rsidRPr="00A4411A">
          <w:rPr>
            <w:rStyle w:val="Hyperlink"/>
            <w:lang w:val="en-US"/>
          </w:rPr>
          <w:t>Literatur</w:t>
        </w:r>
        <w:r w:rsidR="00E12063">
          <w:rPr>
            <w:webHidden/>
          </w:rPr>
          <w:tab/>
        </w:r>
        <w:r w:rsidR="00E12063">
          <w:rPr>
            <w:webHidden/>
          </w:rPr>
          <w:fldChar w:fldCharType="begin"/>
        </w:r>
        <w:r w:rsidR="00E12063">
          <w:rPr>
            <w:webHidden/>
          </w:rPr>
          <w:instrText xml:space="preserve"> PAGEREF _Toc429310858 \h </w:instrText>
        </w:r>
        <w:r w:rsidR="00E12063">
          <w:rPr>
            <w:webHidden/>
          </w:rPr>
        </w:r>
        <w:r w:rsidR="00E12063">
          <w:rPr>
            <w:webHidden/>
          </w:rPr>
          <w:fldChar w:fldCharType="separate"/>
        </w:r>
        <w:r w:rsidR="00E12063">
          <w:rPr>
            <w:webHidden/>
          </w:rPr>
          <w:t>26</w:t>
        </w:r>
        <w:r w:rsidR="00E12063">
          <w:rPr>
            <w:webHidden/>
          </w:rPr>
          <w:fldChar w:fldCharType="end"/>
        </w:r>
      </w:hyperlink>
    </w:p>
    <w:p w:rsidR="00E12063" w:rsidRDefault="00F83BCA" w:rsidP="006759D3">
      <w:pPr>
        <w:pStyle w:val="Verzeichnis1"/>
        <w:rPr>
          <w:rFonts w:asciiTheme="minorHAnsi" w:eastAsiaTheme="minorEastAsia" w:hAnsiTheme="minorHAnsi" w:cstheme="minorBidi"/>
          <w:kern w:val="0"/>
          <w:sz w:val="22"/>
          <w:szCs w:val="22"/>
        </w:rPr>
      </w:pPr>
      <w:hyperlink w:anchor="_Toc429310859" w:history="1">
        <w:r w:rsidR="00E12063" w:rsidRPr="00A4411A">
          <w:rPr>
            <w:rStyle w:val="Hyperlink"/>
          </w:rPr>
          <w:t>Anhang A: Untersuchungsmaterialien</w:t>
        </w:r>
        <w:r w:rsidR="00E12063">
          <w:rPr>
            <w:webHidden/>
          </w:rPr>
          <w:tab/>
        </w:r>
        <w:r w:rsidR="00E12063">
          <w:rPr>
            <w:webHidden/>
          </w:rPr>
          <w:fldChar w:fldCharType="begin"/>
        </w:r>
        <w:r w:rsidR="00E12063">
          <w:rPr>
            <w:webHidden/>
          </w:rPr>
          <w:instrText xml:space="preserve"> PAGEREF _Toc429310859 \h </w:instrText>
        </w:r>
        <w:r w:rsidR="00E12063">
          <w:rPr>
            <w:webHidden/>
          </w:rPr>
        </w:r>
        <w:r w:rsidR="00E12063">
          <w:rPr>
            <w:webHidden/>
          </w:rPr>
          <w:fldChar w:fldCharType="separate"/>
        </w:r>
        <w:r w:rsidR="00E12063">
          <w:rPr>
            <w:webHidden/>
          </w:rPr>
          <w:t>27</w:t>
        </w:r>
        <w:r w:rsidR="00E12063">
          <w:rPr>
            <w:webHidden/>
          </w:rPr>
          <w:fldChar w:fldCharType="end"/>
        </w:r>
      </w:hyperlink>
    </w:p>
    <w:p w:rsidR="00E12063" w:rsidRDefault="00F83BCA" w:rsidP="006759D3">
      <w:pPr>
        <w:pStyle w:val="Verzeichnis1"/>
        <w:rPr>
          <w:rFonts w:asciiTheme="minorHAnsi" w:eastAsiaTheme="minorEastAsia" w:hAnsiTheme="minorHAnsi" w:cstheme="minorBidi"/>
          <w:kern w:val="0"/>
          <w:sz w:val="22"/>
          <w:szCs w:val="22"/>
        </w:rPr>
      </w:pPr>
      <w:hyperlink w:anchor="_Toc429310860" w:history="1">
        <w:r w:rsidR="00E12063" w:rsidRPr="00A4411A">
          <w:rPr>
            <w:rStyle w:val="Hyperlink"/>
          </w:rPr>
          <w:t>Anhang B: Ergänzende Ergebnisse</w:t>
        </w:r>
        <w:r w:rsidR="00E12063">
          <w:rPr>
            <w:webHidden/>
          </w:rPr>
          <w:tab/>
        </w:r>
        <w:r w:rsidR="00E12063">
          <w:rPr>
            <w:webHidden/>
          </w:rPr>
          <w:fldChar w:fldCharType="begin"/>
        </w:r>
        <w:r w:rsidR="00E12063">
          <w:rPr>
            <w:webHidden/>
          </w:rPr>
          <w:instrText xml:space="preserve"> PAGEREF _Toc429310860 \h </w:instrText>
        </w:r>
        <w:r w:rsidR="00E12063">
          <w:rPr>
            <w:webHidden/>
          </w:rPr>
        </w:r>
        <w:r w:rsidR="00E12063">
          <w:rPr>
            <w:webHidden/>
          </w:rPr>
          <w:fldChar w:fldCharType="separate"/>
        </w:r>
        <w:r w:rsidR="00E12063">
          <w:rPr>
            <w:webHidden/>
          </w:rPr>
          <w:t>31</w:t>
        </w:r>
        <w:r w:rsidR="00E12063">
          <w:rPr>
            <w:webHidden/>
          </w:rPr>
          <w:fldChar w:fldCharType="end"/>
        </w:r>
      </w:hyperlink>
    </w:p>
    <w:p w:rsidR="00E12063" w:rsidRDefault="00F83BCA" w:rsidP="006759D3">
      <w:pPr>
        <w:pStyle w:val="Verzeichnis1"/>
        <w:rPr>
          <w:rFonts w:asciiTheme="minorHAnsi" w:eastAsiaTheme="minorEastAsia" w:hAnsiTheme="minorHAnsi" w:cstheme="minorBidi"/>
          <w:kern w:val="0"/>
          <w:sz w:val="22"/>
          <w:szCs w:val="22"/>
        </w:rPr>
      </w:pPr>
      <w:hyperlink w:anchor="_Toc429310861" w:history="1">
        <w:r w:rsidR="00E12063" w:rsidRPr="00A4411A">
          <w:rPr>
            <w:rStyle w:val="Hyperlink"/>
          </w:rPr>
          <w:t>Eidesstattliche Erklärung</w:t>
        </w:r>
        <w:r w:rsidR="00E12063">
          <w:rPr>
            <w:webHidden/>
          </w:rPr>
          <w:tab/>
        </w:r>
        <w:r w:rsidR="00E12063">
          <w:rPr>
            <w:webHidden/>
          </w:rPr>
          <w:fldChar w:fldCharType="begin"/>
        </w:r>
        <w:r w:rsidR="00E12063">
          <w:rPr>
            <w:webHidden/>
          </w:rPr>
          <w:instrText xml:space="preserve"> PAGEREF _Toc429310861 \h </w:instrText>
        </w:r>
        <w:r w:rsidR="00E12063">
          <w:rPr>
            <w:webHidden/>
          </w:rPr>
        </w:r>
        <w:r w:rsidR="00E12063">
          <w:rPr>
            <w:webHidden/>
          </w:rPr>
          <w:fldChar w:fldCharType="separate"/>
        </w:r>
        <w:r w:rsidR="00E12063">
          <w:rPr>
            <w:webHidden/>
          </w:rPr>
          <w:t>32</w:t>
        </w:r>
        <w:r w:rsidR="00E12063">
          <w:rPr>
            <w:webHidden/>
          </w:rPr>
          <w:fldChar w:fldCharType="end"/>
        </w:r>
      </w:hyperlink>
    </w:p>
    <w:p w:rsidR="008E1C3F" w:rsidRDefault="007C68C4">
      <w:pPr>
        <w:spacing w:before="0" w:line="240" w:lineRule="auto"/>
        <w:jc w:val="left"/>
        <w:rPr>
          <w:rFonts w:ascii="Arial" w:hAnsi="Arial" w:cs="Arial"/>
          <w:b/>
          <w:kern w:val="16"/>
          <w:sz w:val="32"/>
          <w:szCs w:val="32"/>
        </w:rPr>
        <w:sectPr w:rsidR="008E1C3F" w:rsidSect="002C49FE">
          <w:headerReference w:type="default" r:id="rId16"/>
          <w:pgSz w:w="11906" w:h="16838" w:code="9"/>
          <w:pgMar w:top="1588" w:right="1985" w:bottom="1304" w:left="1985" w:header="851" w:footer="720" w:gutter="0"/>
          <w:cols w:space="720"/>
          <w:docGrid w:linePitch="326"/>
        </w:sectPr>
      </w:pPr>
      <w:r w:rsidRPr="00E871C6">
        <w:rPr>
          <w:rFonts w:ascii="Arial" w:hAnsi="Arial" w:cs="Arial"/>
          <w:b/>
          <w:kern w:val="16"/>
          <w:sz w:val="32"/>
          <w:szCs w:val="32"/>
        </w:rPr>
        <w:fldChar w:fldCharType="end"/>
      </w:r>
    </w:p>
    <w:p w:rsidR="00124B16" w:rsidRPr="00E871C6" w:rsidRDefault="00124B16" w:rsidP="009009F3">
      <w:pPr>
        <w:pStyle w:val="berschriftohneZhlungundohneEintraginsInhaltsverzeichnis"/>
      </w:pPr>
      <w:r w:rsidRPr="009009F3">
        <w:lastRenderedPageBreak/>
        <w:t>Inhalt</w:t>
      </w:r>
      <w:r w:rsidR="00E12063">
        <w:t>sverzeichnis</w:t>
      </w:r>
    </w:p>
    <w:p w:rsidR="006759D3" w:rsidRDefault="007C68C4" w:rsidP="006759D3">
      <w:pPr>
        <w:pStyle w:val="Verzeichnis1"/>
        <w:rPr>
          <w:rFonts w:asciiTheme="minorHAnsi" w:eastAsiaTheme="minorEastAsia" w:hAnsiTheme="minorHAnsi" w:cstheme="minorBidi"/>
          <w:kern w:val="0"/>
          <w:sz w:val="22"/>
          <w:szCs w:val="22"/>
        </w:rPr>
      </w:pPr>
      <w:r>
        <w:fldChar w:fldCharType="begin"/>
      </w:r>
      <w:r w:rsidR="000B52AD">
        <w:instrText xml:space="preserve"> TOC \o "1-4" </w:instrText>
      </w:r>
      <w:r>
        <w:fldChar w:fldCharType="separate"/>
      </w:r>
      <w:r w:rsidR="006759D3">
        <w:t>Abbildungsverzeichnis [meist unnötig]</w:t>
      </w:r>
      <w:r w:rsidR="006759D3">
        <w:tab/>
      </w:r>
      <w:r w:rsidR="006759D3">
        <w:fldChar w:fldCharType="begin"/>
      </w:r>
      <w:r w:rsidR="006759D3">
        <w:instrText xml:space="preserve"> PAGEREF _Toc429311612 \h </w:instrText>
      </w:r>
      <w:r w:rsidR="006759D3">
        <w:fldChar w:fldCharType="separate"/>
      </w:r>
      <w:r w:rsidR="006759D3">
        <w:t>7</w:t>
      </w:r>
      <w:r w:rsidR="006759D3">
        <w:fldChar w:fldCharType="end"/>
      </w:r>
    </w:p>
    <w:p w:rsidR="006759D3" w:rsidRDefault="006759D3" w:rsidP="006759D3">
      <w:pPr>
        <w:pStyle w:val="Verzeichnis1"/>
        <w:rPr>
          <w:rFonts w:asciiTheme="minorHAnsi" w:eastAsiaTheme="minorEastAsia" w:hAnsiTheme="minorHAnsi" w:cstheme="minorBidi"/>
          <w:kern w:val="0"/>
          <w:sz w:val="22"/>
          <w:szCs w:val="22"/>
        </w:rPr>
      </w:pPr>
      <w:r>
        <w:t>Tabellenverzeichnis [meist unnötig]</w:t>
      </w:r>
      <w:r>
        <w:tab/>
      </w:r>
      <w:r>
        <w:fldChar w:fldCharType="begin"/>
      </w:r>
      <w:r>
        <w:instrText xml:space="preserve"> PAGEREF _Toc429311613 \h </w:instrText>
      </w:r>
      <w:r>
        <w:fldChar w:fldCharType="separate"/>
      </w:r>
      <w:r>
        <w:t>8</w:t>
      </w:r>
      <w:r>
        <w:fldChar w:fldCharType="end"/>
      </w:r>
    </w:p>
    <w:p w:rsidR="006759D3" w:rsidRDefault="006759D3" w:rsidP="006759D3">
      <w:pPr>
        <w:pStyle w:val="Verzeichnis1"/>
        <w:rPr>
          <w:rFonts w:asciiTheme="minorHAnsi" w:eastAsiaTheme="minorEastAsia" w:hAnsiTheme="minorHAnsi" w:cstheme="minorBidi"/>
          <w:kern w:val="0"/>
          <w:sz w:val="22"/>
          <w:szCs w:val="22"/>
        </w:rPr>
      </w:pPr>
      <w:r>
        <w:t>Abkürzungsverzeichnis [gelegentlich sinnvoll]</w:t>
      </w:r>
      <w:r>
        <w:tab/>
      </w:r>
      <w:r>
        <w:fldChar w:fldCharType="begin"/>
      </w:r>
      <w:r>
        <w:instrText xml:space="preserve"> PAGEREF _Toc429311614 \h </w:instrText>
      </w:r>
      <w:r>
        <w:fldChar w:fldCharType="separate"/>
      </w:r>
      <w:r>
        <w:t>9</w:t>
      </w:r>
      <w:r>
        <w:fldChar w:fldCharType="end"/>
      </w:r>
    </w:p>
    <w:p w:rsidR="006759D3" w:rsidRDefault="006759D3" w:rsidP="006759D3">
      <w:pPr>
        <w:pStyle w:val="Verzeichnis1"/>
        <w:rPr>
          <w:rFonts w:asciiTheme="minorHAnsi" w:eastAsiaTheme="minorEastAsia" w:hAnsiTheme="minorHAnsi" w:cstheme="minorBidi"/>
          <w:kern w:val="0"/>
          <w:sz w:val="22"/>
          <w:szCs w:val="22"/>
        </w:rPr>
      </w:pPr>
      <w:r>
        <w:t>1</w:t>
      </w:r>
      <w:r>
        <w:rPr>
          <w:rFonts w:asciiTheme="minorHAnsi" w:eastAsiaTheme="minorEastAsia" w:hAnsiTheme="minorHAnsi" w:cstheme="minorBidi"/>
          <w:kern w:val="0"/>
          <w:sz w:val="22"/>
          <w:szCs w:val="22"/>
        </w:rPr>
        <w:tab/>
      </w:r>
      <w:r>
        <w:t>Einleitung</w:t>
      </w:r>
      <w:r>
        <w:tab/>
      </w:r>
      <w:r>
        <w:fldChar w:fldCharType="begin"/>
      </w:r>
      <w:r>
        <w:instrText xml:space="preserve"> PAGEREF _Toc429311615 \h </w:instrText>
      </w:r>
      <w:r>
        <w:fldChar w:fldCharType="separate"/>
      </w:r>
      <w:r>
        <w:t>10</w:t>
      </w:r>
      <w:r>
        <w:fldChar w:fldCharType="end"/>
      </w:r>
    </w:p>
    <w:p w:rsidR="006759D3" w:rsidRDefault="006759D3" w:rsidP="006759D3">
      <w:pPr>
        <w:pStyle w:val="Verzeichnis1"/>
        <w:rPr>
          <w:rFonts w:asciiTheme="minorHAnsi" w:eastAsiaTheme="minorEastAsia" w:hAnsiTheme="minorHAnsi" w:cstheme="minorBidi"/>
          <w:kern w:val="0"/>
          <w:sz w:val="22"/>
          <w:szCs w:val="22"/>
        </w:rPr>
      </w:pPr>
      <w:r>
        <w:t>2</w:t>
      </w:r>
      <w:r>
        <w:rPr>
          <w:rFonts w:asciiTheme="minorHAnsi" w:eastAsiaTheme="minorEastAsia" w:hAnsiTheme="minorHAnsi" w:cstheme="minorBidi"/>
          <w:kern w:val="0"/>
          <w:sz w:val="22"/>
          <w:szCs w:val="22"/>
        </w:rPr>
        <w:tab/>
      </w:r>
      <w:r>
        <w:t>Theoretischer und empirischer Hintergrund</w:t>
      </w:r>
      <w:r>
        <w:tab/>
      </w:r>
      <w:r>
        <w:fldChar w:fldCharType="begin"/>
      </w:r>
      <w:r>
        <w:instrText xml:space="preserve"> PAGEREF _Toc429311616 \h </w:instrText>
      </w:r>
      <w:r>
        <w:fldChar w:fldCharType="separate"/>
      </w:r>
      <w:r>
        <w:t>11</w:t>
      </w:r>
      <w:r>
        <w:fldChar w:fldCharType="end"/>
      </w:r>
    </w:p>
    <w:p w:rsidR="006759D3" w:rsidRDefault="006759D3" w:rsidP="006759D3">
      <w:pPr>
        <w:pStyle w:val="Verzeichnis2"/>
        <w:rPr>
          <w:rFonts w:asciiTheme="minorHAnsi" w:eastAsiaTheme="minorEastAsia" w:hAnsiTheme="minorHAnsi" w:cstheme="minorBidi"/>
          <w:kern w:val="0"/>
          <w:sz w:val="22"/>
          <w:szCs w:val="22"/>
        </w:rPr>
      </w:pPr>
      <w:r>
        <w:t>2.1</w:t>
      </w:r>
      <w:r>
        <w:rPr>
          <w:rFonts w:asciiTheme="minorHAnsi" w:eastAsiaTheme="minorEastAsia" w:hAnsiTheme="minorHAnsi" w:cstheme="minorBidi"/>
          <w:kern w:val="0"/>
          <w:sz w:val="22"/>
          <w:szCs w:val="22"/>
        </w:rPr>
        <w:tab/>
      </w:r>
      <w:r>
        <w:t>Vergessensprozesse</w:t>
      </w:r>
      <w:r>
        <w:tab/>
      </w:r>
      <w:r>
        <w:fldChar w:fldCharType="begin"/>
      </w:r>
      <w:r>
        <w:instrText xml:space="preserve"> PAGEREF _Toc429311617 \h </w:instrText>
      </w:r>
      <w:r>
        <w:fldChar w:fldCharType="separate"/>
      </w:r>
      <w:r>
        <w:t>11</w:t>
      </w:r>
      <w:r>
        <w:fldChar w:fldCharType="end"/>
      </w:r>
    </w:p>
    <w:p w:rsidR="006759D3" w:rsidRDefault="006759D3" w:rsidP="006759D3">
      <w:pPr>
        <w:pStyle w:val="Verzeichnis3"/>
        <w:rPr>
          <w:rFonts w:asciiTheme="minorHAnsi" w:eastAsiaTheme="minorEastAsia" w:hAnsiTheme="minorHAnsi" w:cstheme="minorBidi"/>
          <w:kern w:val="0"/>
          <w:sz w:val="22"/>
          <w:szCs w:val="22"/>
        </w:rPr>
      </w:pPr>
      <w:r>
        <w:t>2.1.1</w:t>
      </w:r>
      <w:r>
        <w:rPr>
          <w:rFonts w:asciiTheme="minorHAnsi" w:eastAsiaTheme="minorEastAsia" w:hAnsiTheme="minorHAnsi" w:cstheme="minorBidi"/>
          <w:kern w:val="0"/>
          <w:sz w:val="22"/>
          <w:szCs w:val="22"/>
        </w:rPr>
        <w:tab/>
      </w:r>
      <w:r>
        <w:t>Klassische Erklärungsansätze</w:t>
      </w:r>
      <w:r>
        <w:tab/>
      </w:r>
      <w:r>
        <w:fldChar w:fldCharType="begin"/>
      </w:r>
      <w:r>
        <w:instrText xml:space="preserve"> PAGEREF _Toc429311618 \h </w:instrText>
      </w:r>
      <w:r>
        <w:fldChar w:fldCharType="separate"/>
      </w:r>
      <w:r>
        <w:t>11</w:t>
      </w:r>
      <w:r>
        <w:fldChar w:fldCharType="end"/>
      </w:r>
    </w:p>
    <w:p w:rsidR="006759D3" w:rsidRDefault="006759D3" w:rsidP="006759D3">
      <w:pPr>
        <w:pStyle w:val="Verzeichnis4"/>
        <w:rPr>
          <w:rFonts w:asciiTheme="minorHAnsi" w:eastAsiaTheme="minorEastAsia" w:hAnsiTheme="minorHAnsi" w:cstheme="minorBidi"/>
          <w:kern w:val="0"/>
          <w:sz w:val="22"/>
          <w:szCs w:val="22"/>
        </w:rPr>
      </w:pPr>
      <w:r w:rsidRPr="00380B11">
        <w:rPr>
          <w:rFonts w:cs="Arial"/>
          <w:color w:val="000000"/>
          <w:kern w:val="0"/>
        </w:rPr>
        <w:t>2.1.1.1</w:t>
      </w:r>
      <w:r>
        <w:rPr>
          <w:rFonts w:asciiTheme="minorHAnsi" w:eastAsiaTheme="minorEastAsia" w:hAnsiTheme="minorHAnsi" w:cstheme="minorBidi"/>
          <w:kern w:val="0"/>
          <w:sz w:val="22"/>
          <w:szCs w:val="22"/>
        </w:rPr>
        <w:tab/>
      </w:r>
      <w:r>
        <w:t>Spurenzerfall</w:t>
      </w:r>
      <w:r>
        <w:tab/>
      </w:r>
      <w:r>
        <w:fldChar w:fldCharType="begin"/>
      </w:r>
      <w:r>
        <w:instrText xml:space="preserve"> PAGEREF _Toc429311619 \h </w:instrText>
      </w:r>
      <w:r>
        <w:fldChar w:fldCharType="separate"/>
      </w:r>
      <w:r>
        <w:t>12</w:t>
      </w:r>
      <w:r>
        <w:fldChar w:fldCharType="end"/>
      </w:r>
    </w:p>
    <w:p w:rsidR="006759D3" w:rsidRDefault="006759D3" w:rsidP="006759D3">
      <w:pPr>
        <w:pStyle w:val="Verzeichnis4"/>
        <w:rPr>
          <w:rFonts w:asciiTheme="minorHAnsi" w:eastAsiaTheme="minorEastAsia" w:hAnsiTheme="minorHAnsi" w:cstheme="minorBidi"/>
          <w:kern w:val="0"/>
          <w:sz w:val="22"/>
          <w:szCs w:val="22"/>
        </w:rPr>
      </w:pPr>
      <w:r w:rsidRPr="00380B11">
        <w:rPr>
          <w:rFonts w:cs="Arial"/>
          <w:color w:val="000000"/>
          <w:kern w:val="0"/>
        </w:rPr>
        <w:t>2.1.1.2</w:t>
      </w:r>
      <w:r>
        <w:rPr>
          <w:rFonts w:asciiTheme="minorHAnsi" w:eastAsiaTheme="minorEastAsia" w:hAnsiTheme="minorHAnsi" w:cstheme="minorBidi"/>
          <w:kern w:val="0"/>
          <w:sz w:val="22"/>
          <w:szCs w:val="22"/>
        </w:rPr>
        <w:tab/>
      </w:r>
      <w:r>
        <w:t>Interferenz</w:t>
      </w:r>
      <w:r>
        <w:tab/>
      </w:r>
      <w:r>
        <w:fldChar w:fldCharType="begin"/>
      </w:r>
      <w:r>
        <w:instrText xml:space="preserve"> PAGEREF _Toc429311620 \h </w:instrText>
      </w:r>
      <w:r>
        <w:fldChar w:fldCharType="separate"/>
      </w:r>
      <w:r>
        <w:t>12</w:t>
      </w:r>
      <w:r>
        <w:fldChar w:fldCharType="end"/>
      </w:r>
    </w:p>
    <w:p w:rsidR="006759D3" w:rsidRDefault="006759D3" w:rsidP="006759D3">
      <w:pPr>
        <w:pStyle w:val="Verzeichnis3"/>
        <w:rPr>
          <w:rFonts w:asciiTheme="minorHAnsi" w:eastAsiaTheme="minorEastAsia" w:hAnsiTheme="minorHAnsi" w:cstheme="minorBidi"/>
          <w:kern w:val="0"/>
          <w:sz w:val="22"/>
          <w:szCs w:val="22"/>
        </w:rPr>
      </w:pPr>
      <w:r>
        <w:t>2.1.2</w:t>
      </w:r>
      <w:r>
        <w:rPr>
          <w:rFonts w:asciiTheme="minorHAnsi" w:eastAsiaTheme="minorEastAsia" w:hAnsiTheme="minorHAnsi" w:cstheme="minorBidi"/>
          <w:kern w:val="0"/>
          <w:sz w:val="22"/>
          <w:szCs w:val="22"/>
        </w:rPr>
        <w:tab/>
      </w:r>
      <w:r>
        <w:t>Aktuelle Erklärungsansätze</w:t>
      </w:r>
      <w:r>
        <w:tab/>
      </w:r>
      <w:r>
        <w:fldChar w:fldCharType="begin"/>
      </w:r>
      <w:r>
        <w:instrText xml:space="preserve"> PAGEREF _Toc429311621 \h </w:instrText>
      </w:r>
      <w:r>
        <w:fldChar w:fldCharType="separate"/>
      </w:r>
      <w:r>
        <w:t>12</w:t>
      </w:r>
      <w:r>
        <w:fldChar w:fldCharType="end"/>
      </w:r>
    </w:p>
    <w:p w:rsidR="006759D3" w:rsidRDefault="006759D3" w:rsidP="006759D3">
      <w:pPr>
        <w:pStyle w:val="Verzeichnis3"/>
        <w:rPr>
          <w:rFonts w:asciiTheme="minorHAnsi" w:eastAsiaTheme="minorEastAsia" w:hAnsiTheme="minorHAnsi" w:cstheme="minorBidi"/>
          <w:kern w:val="0"/>
          <w:sz w:val="22"/>
          <w:szCs w:val="22"/>
        </w:rPr>
      </w:pPr>
      <w:r>
        <w:t>2.1.3</w:t>
      </w:r>
      <w:r>
        <w:rPr>
          <w:rFonts w:asciiTheme="minorHAnsi" w:eastAsiaTheme="minorEastAsia" w:hAnsiTheme="minorHAnsi" w:cstheme="minorBidi"/>
          <w:kern w:val="0"/>
          <w:sz w:val="22"/>
          <w:szCs w:val="22"/>
        </w:rPr>
        <w:tab/>
      </w:r>
      <w:r>
        <w:t>Motiviertes Vergessen</w:t>
      </w:r>
      <w:r>
        <w:tab/>
      </w:r>
      <w:r>
        <w:fldChar w:fldCharType="begin"/>
      </w:r>
      <w:r>
        <w:instrText xml:space="preserve"> PAGEREF _Toc429311622 \h </w:instrText>
      </w:r>
      <w:r>
        <w:fldChar w:fldCharType="separate"/>
      </w:r>
      <w:r>
        <w:t>12</w:t>
      </w:r>
      <w:r>
        <w:fldChar w:fldCharType="end"/>
      </w:r>
    </w:p>
    <w:p w:rsidR="006759D3" w:rsidRDefault="006759D3" w:rsidP="006759D3">
      <w:pPr>
        <w:pStyle w:val="Verzeichnis2"/>
        <w:rPr>
          <w:rFonts w:asciiTheme="minorHAnsi" w:eastAsiaTheme="minorEastAsia" w:hAnsiTheme="minorHAnsi" w:cstheme="minorBidi"/>
          <w:kern w:val="0"/>
          <w:sz w:val="22"/>
          <w:szCs w:val="22"/>
        </w:rPr>
      </w:pPr>
      <w:r>
        <w:t>2.2</w:t>
      </w:r>
      <w:r>
        <w:rPr>
          <w:rFonts w:asciiTheme="minorHAnsi" w:eastAsiaTheme="minorEastAsia" w:hAnsiTheme="minorHAnsi" w:cstheme="minorBidi"/>
          <w:kern w:val="0"/>
          <w:sz w:val="22"/>
          <w:szCs w:val="22"/>
        </w:rPr>
        <w:tab/>
      </w:r>
      <w:r>
        <w:t>Einfluss von Emotionen auf Gedächtnisleistungen</w:t>
      </w:r>
      <w:r>
        <w:tab/>
      </w:r>
      <w:r>
        <w:fldChar w:fldCharType="begin"/>
      </w:r>
      <w:r>
        <w:instrText xml:space="preserve"> PAGEREF _Toc429311623 \h </w:instrText>
      </w:r>
      <w:r>
        <w:fldChar w:fldCharType="separate"/>
      </w:r>
      <w:r>
        <w:t>13</w:t>
      </w:r>
      <w:r>
        <w:fldChar w:fldCharType="end"/>
      </w:r>
    </w:p>
    <w:p w:rsidR="006759D3" w:rsidRDefault="006759D3" w:rsidP="006759D3">
      <w:pPr>
        <w:pStyle w:val="Verzeichnis2"/>
        <w:rPr>
          <w:rFonts w:asciiTheme="minorHAnsi" w:eastAsiaTheme="minorEastAsia" w:hAnsiTheme="minorHAnsi" w:cstheme="minorBidi"/>
          <w:kern w:val="0"/>
          <w:sz w:val="22"/>
          <w:szCs w:val="22"/>
        </w:rPr>
      </w:pPr>
      <w:r>
        <w:t>2.3</w:t>
      </w:r>
      <w:r>
        <w:rPr>
          <w:rFonts w:asciiTheme="minorHAnsi" w:eastAsiaTheme="minorEastAsia" w:hAnsiTheme="minorHAnsi" w:cstheme="minorBidi"/>
          <w:kern w:val="0"/>
          <w:sz w:val="22"/>
          <w:szCs w:val="22"/>
        </w:rPr>
        <w:tab/>
      </w:r>
      <w:r>
        <w:t>Angstbewältigung und Erinnerung</w:t>
      </w:r>
      <w:r>
        <w:tab/>
      </w:r>
      <w:r>
        <w:fldChar w:fldCharType="begin"/>
      </w:r>
      <w:r>
        <w:instrText xml:space="preserve"> PAGEREF _Toc429311624 \h </w:instrText>
      </w:r>
      <w:r>
        <w:fldChar w:fldCharType="separate"/>
      </w:r>
      <w:r>
        <w:t>13</w:t>
      </w:r>
      <w:r>
        <w:fldChar w:fldCharType="end"/>
      </w:r>
    </w:p>
    <w:p w:rsidR="006759D3" w:rsidRDefault="006759D3" w:rsidP="006759D3">
      <w:pPr>
        <w:pStyle w:val="Verzeichnis2"/>
        <w:rPr>
          <w:rFonts w:asciiTheme="minorHAnsi" w:eastAsiaTheme="minorEastAsia" w:hAnsiTheme="minorHAnsi" w:cstheme="minorBidi"/>
          <w:kern w:val="0"/>
          <w:sz w:val="22"/>
          <w:szCs w:val="22"/>
        </w:rPr>
      </w:pPr>
      <w:r>
        <w:t>2.4</w:t>
      </w:r>
      <w:r>
        <w:rPr>
          <w:rFonts w:asciiTheme="minorHAnsi" w:eastAsiaTheme="minorEastAsia" w:hAnsiTheme="minorHAnsi" w:cstheme="minorBidi"/>
          <w:kern w:val="0"/>
          <w:sz w:val="22"/>
          <w:szCs w:val="22"/>
        </w:rPr>
        <w:tab/>
      </w:r>
      <w:r>
        <w:t>Überblick über die vorliegende Studie</w:t>
      </w:r>
      <w:r>
        <w:tab/>
      </w:r>
      <w:r>
        <w:fldChar w:fldCharType="begin"/>
      </w:r>
      <w:r>
        <w:instrText xml:space="preserve"> PAGEREF _Toc429311625 \h </w:instrText>
      </w:r>
      <w:r>
        <w:fldChar w:fldCharType="separate"/>
      </w:r>
      <w:r>
        <w:t>13</w:t>
      </w:r>
      <w:r>
        <w:fldChar w:fldCharType="end"/>
      </w:r>
    </w:p>
    <w:p w:rsidR="006759D3" w:rsidRDefault="006759D3" w:rsidP="006759D3">
      <w:pPr>
        <w:pStyle w:val="Verzeichnis2"/>
        <w:rPr>
          <w:rFonts w:asciiTheme="minorHAnsi" w:eastAsiaTheme="minorEastAsia" w:hAnsiTheme="minorHAnsi" w:cstheme="minorBidi"/>
          <w:kern w:val="0"/>
          <w:sz w:val="22"/>
          <w:szCs w:val="22"/>
        </w:rPr>
      </w:pPr>
      <w:r>
        <w:t>2.5</w:t>
      </w:r>
      <w:r>
        <w:rPr>
          <w:rFonts w:asciiTheme="minorHAnsi" w:eastAsiaTheme="minorEastAsia" w:hAnsiTheme="minorHAnsi" w:cstheme="minorBidi"/>
          <w:kern w:val="0"/>
          <w:sz w:val="22"/>
          <w:szCs w:val="22"/>
        </w:rPr>
        <w:tab/>
      </w:r>
      <w:r>
        <w:t>Fragestellung und Hypothesen</w:t>
      </w:r>
      <w:r>
        <w:tab/>
      </w:r>
      <w:r>
        <w:fldChar w:fldCharType="begin"/>
      </w:r>
      <w:r>
        <w:instrText xml:space="preserve"> PAGEREF _Toc429311626 \h </w:instrText>
      </w:r>
      <w:r>
        <w:fldChar w:fldCharType="separate"/>
      </w:r>
      <w:r>
        <w:t>13</w:t>
      </w:r>
      <w:r>
        <w:fldChar w:fldCharType="end"/>
      </w:r>
    </w:p>
    <w:p w:rsidR="006759D3" w:rsidRDefault="006759D3" w:rsidP="006759D3">
      <w:pPr>
        <w:pStyle w:val="Verzeichnis1"/>
        <w:rPr>
          <w:rFonts w:asciiTheme="minorHAnsi" w:eastAsiaTheme="minorEastAsia" w:hAnsiTheme="minorHAnsi" w:cstheme="minorBidi"/>
          <w:kern w:val="0"/>
          <w:sz w:val="22"/>
          <w:szCs w:val="22"/>
        </w:rPr>
      </w:pPr>
      <w:r>
        <w:t>3</w:t>
      </w:r>
      <w:r>
        <w:rPr>
          <w:rFonts w:asciiTheme="minorHAnsi" w:eastAsiaTheme="minorEastAsia" w:hAnsiTheme="minorHAnsi" w:cstheme="minorBidi"/>
          <w:kern w:val="0"/>
          <w:sz w:val="22"/>
          <w:szCs w:val="22"/>
        </w:rPr>
        <w:tab/>
      </w:r>
      <w:r>
        <w:t>Methode</w:t>
      </w:r>
      <w:r>
        <w:tab/>
      </w:r>
      <w:r>
        <w:fldChar w:fldCharType="begin"/>
      </w:r>
      <w:r>
        <w:instrText xml:space="preserve"> PAGEREF _Toc429311627 \h </w:instrText>
      </w:r>
      <w:r>
        <w:fldChar w:fldCharType="separate"/>
      </w:r>
      <w:r>
        <w:t>14</w:t>
      </w:r>
      <w:r>
        <w:fldChar w:fldCharType="end"/>
      </w:r>
    </w:p>
    <w:p w:rsidR="006759D3" w:rsidRDefault="006759D3" w:rsidP="006759D3">
      <w:pPr>
        <w:pStyle w:val="Verzeichnis2"/>
        <w:rPr>
          <w:rFonts w:asciiTheme="minorHAnsi" w:eastAsiaTheme="minorEastAsia" w:hAnsiTheme="minorHAnsi" w:cstheme="minorBidi"/>
          <w:kern w:val="0"/>
          <w:sz w:val="22"/>
          <w:szCs w:val="22"/>
        </w:rPr>
      </w:pPr>
      <w:r>
        <w:t>3.1</w:t>
      </w:r>
      <w:r>
        <w:rPr>
          <w:rFonts w:asciiTheme="minorHAnsi" w:eastAsiaTheme="minorEastAsia" w:hAnsiTheme="minorHAnsi" w:cstheme="minorBidi"/>
          <w:kern w:val="0"/>
          <w:sz w:val="22"/>
          <w:szCs w:val="22"/>
        </w:rPr>
        <w:tab/>
      </w:r>
      <w:r>
        <w:t>Stichprobe</w:t>
      </w:r>
      <w:r>
        <w:tab/>
      </w:r>
      <w:r>
        <w:fldChar w:fldCharType="begin"/>
      </w:r>
      <w:r>
        <w:instrText xml:space="preserve"> PAGEREF _Toc429311628 \h </w:instrText>
      </w:r>
      <w:r>
        <w:fldChar w:fldCharType="separate"/>
      </w:r>
      <w:r>
        <w:t>14</w:t>
      </w:r>
      <w:r>
        <w:fldChar w:fldCharType="end"/>
      </w:r>
    </w:p>
    <w:p w:rsidR="006759D3" w:rsidRDefault="006759D3" w:rsidP="006759D3">
      <w:pPr>
        <w:pStyle w:val="Verzeichnis2"/>
        <w:rPr>
          <w:rFonts w:asciiTheme="minorHAnsi" w:eastAsiaTheme="minorEastAsia" w:hAnsiTheme="minorHAnsi" w:cstheme="minorBidi"/>
          <w:kern w:val="0"/>
          <w:sz w:val="22"/>
          <w:szCs w:val="22"/>
        </w:rPr>
      </w:pPr>
      <w:r>
        <w:t>3.2</w:t>
      </w:r>
      <w:r>
        <w:rPr>
          <w:rFonts w:asciiTheme="minorHAnsi" w:eastAsiaTheme="minorEastAsia" w:hAnsiTheme="minorHAnsi" w:cstheme="minorBidi"/>
          <w:kern w:val="0"/>
          <w:sz w:val="22"/>
          <w:szCs w:val="22"/>
        </w:rPr>
        <w:tab/>
      </w:r>
      <w:r>
        <w:t>Versuchsplanung</w:t>
      </w:r>
      <w:r>
        <w:tab/>
      </w:r>
      <w:r>
        <w:fldChar w:fldCharType="begin"/>
      </w:r>
      <w:r>
        <w:instrText xml:space="preserve"> PAGEREF _Toc429311629 \h </w:instrText>
      </w:r>
      <w:r>
        <w:fldChar w:fldCharType="separate"/>
      </w:r>
      <w:r>
        <w:t>14</w:t>
      </w:r>
      <w:r>
        <w:fldChar w:fldCharType="end"/>
      </w:r>
    </w:p>
    <w:p w:rsidR="006759D3" w:rsidRDefault="006759D3" w:rsidP="006759D3">
      <w:pPr>
        <w:pStyle w:val="Verzeichnis2"/>
        <w:rPr>
          <w:rFonts w:asciiTheme="minorHAnsi" w:eastAsiaTheme="minorEastAsia" w:hAnsiTheme="minorHAnsi" w:cstheme="minorBidi"/>
          <w:kern w:val="0"/>
          <w:sz w:val="22"/>
          <w:szCs w:val="22"/>
        </w:rPr>
      </w:pPr>
      <w:r>
        <w:t>3.3</w:t>
      </w:r>
      <w:r>
        <w:rPr>
          <w:rFonts w:asciiTheme="minorHAnsi" w:eastAsiaTheme="minorEastAsia" w:hAnsiTheme="minorHAnsi" w:cstheme="minorBidi"/>
          <w:kern w:val="0"/>
          <w:sz w:val="22"/>
          <w:szCs w:val="22"/>
        </w:rPr>
        <w:tab/>
      </w:r>
      <w:r>
        <w:t>Versuchsablauf</w:t>
      </w:r>
      <w:r>
        <w:tab/>
      </w:r>
      <w:r>
        <w:fldChar w:fldCharType="begin"/>
      </w:r>
      <w:r>
        <w:instrText xml:space="preserve"> PAGEREF _Toc429311630 \h </w:instrText>
      </w:r>
      <w:r>
        <w:fldChar w:fldCharType="separate"/>
      </w:r>
      <w:r>
        <w:t>14</w:t>
      </w:r>
      <w:r>
        <w:fldChar w:fldCharType="end"/>
      </w:r>
    </w:p>
    <w:p w:rsidR="006759D3" w:rsidRDefault="006759D3" w:rsidP="006759D3">
      <w:pPr>
        <w:pStyle w:val="Verzeichnis2"/>
        <w:rPr>
          <w:rFonts w:asciiTheme="minorHAnsi" w:eastAsiaTheme="minorEastAsia" w:hAnsiTheme="minorHAnsi" w:cstheme="minorBidi"/>
          <w:kern w:val="0"/>
          <w:sz w:val="22"/>
          <w:szCs w:val="22"/>
        </w:rPr>
      </w:pPr>
      <w:r>
        <w:t>3.4</w:t>
      </w:r>
      <w:r>
        <w:rPr>
          <w:rFonts w:asciiTheme="minorHAnsi" w:eastAsiaTheme="minorEastAsia" w:hAnsiTheme="minorHAnsi" w:cstheme="minorBidi"/>
          <w:kern w:val="0"/>
          <w:sz w:val="22"/>
          <w:szCs w:val="22"/>
        </w:rPr>
        <w:tab/>
      </w:r>
      <w:r>
        <w:t>Experimentelle Gedächtnisaufgabe</w:t>
      </w:r>
      <w:r>
        <w:tab/>
      </w:r>
      <w:r>
        <w:fldChar w:fldCharType="begin"/>
      </w:r>
      <w:r>
        <w:instrText xml:space="preserve"> PAGEREF _Toc429311631 \h </w:instrText>
      </w:r>
      <w:r>
        <w:fldChar w:fldCharType="separate"/>
      </w:r>
      <w:r>
        <w:t>15</w:t>
      </w:r>
      <w:r>
        <w:fldChar w:fldCharType="end"/>
      </w:r>
    </w:p>
    <w:p w:rsidR="006759D3" w:rsidRDefault="006759D3" w:rsidP="006759D3">
      <w:pPr>
        <w:pStyle w:val="Verzeichnis3"/>
        <w:rPr>
          <w:rFonts w:asciiTheme="minorHAnsi" w:eastAsiaTheme="minorEastAsia" w:hAnsiTheme="minorHAnsi" w:cstheme="minorBidi"/>
          <w:kern w:val="0"/>
          <w:sz w:val="22"/>
          <w:szCs w:val="22"/>
        </w:rPr>
      </w:pPr>
      <w:r>
        <w:t>3.4.1</w:t>
      </w:r>
      <w:r>
        <w:rPr>
          <w:rFonts w:asciiTheme="minorHAnsi" w:eastAsiaTheme="minorEastAsia" w:hAnsiTheme="minorHAnsi" w:cstheme="minorBidi"/>
          <w:kern w:val="0"/>
          <w:sz w:val="22"/>
          <w:szCs w:val="22"/>
        </w:rPr>
        <w:tab/>
      </w:r>
      <w:r>
        <w:t>Bildmaterial</w:t>
      </w:r>
      <w:r>
        <w:tab/>
      </w:r>
      <w:r>
        <w:fldChar w:fldCharType="begin"/>
      </w:r>
      <w:r>
        <w:instrText xml:space="preserve"> PAGEREF _Toc429311632 \h </w:instrText>
      </w:r>
      <w:r>
        <w:fldChar w:fldCharType="separate"/>
      </w:r>
      <w:r>
        <w:t>15</w:t>
      </w:r>
      <w:r>
        <w:fldChar w:fldCharType="end"/>
      </w:r>
    </w:p>
    <w:p w:rsidR="006759D3" w:rsidRDefault="006759D3" w:rsidP="006759D3">
      <w:pPr>
        <w:pStyle w:val="Verzeichnis3"/>
        <w:rPr>
          <w:rFonts w:asciiTheme="minorHAnsi" w:eastAsiaTheme="minorEastAsia" w:hAnsiTheme="minorHAnsi" w:cstheme="minorBidi"/>
          <w:kern w:val="0"/>
          <w:sz w:val="22"/>
          <w:szCs w:val="22"/>
        </w:rPr>
      </w:pPr>
      <w:r>
        <w:t>3.4.2</w:t>
      </w:r>
      <w:r>
        <w:rPr>
          <w:rFonts w:asciiTheme="minorHAnsi" w:eastAsiaTheme="minorEastAsia" w:hAnsiTheme="minorHAnsi" w:cstheme="minorBidi"/>
          <w:kern w:val="0"/>
          <w:sz w:val="22"/>
          <w:szCs w:val="22"/>
        </w:rPr>
        <w:tab/>
      </w:r>
      <w:r>
        <w:t>Darbietung und Beurteilung der Bilder</w:t>
      </w:r>
      <w:r>
        <w:tab/>
      </w:r>
      <w:r>
        <w:fldChar w:fldCharType="begin"/>
      </w:r>
      <w:r>
        <w:instrText xml:space="preserve"> PAGEREF _Toc429311633 \h </w:instrText>
      </w:r>
      <w:r>
        <w:fldChar w:fldCharType="separate"/>
      </w:r>
      <w:r>
        <w:t>15</w:t>
      </w:r>
      <w:r>
        <w:fldChar w:fldCharType="end"/>
      </w:r>
    </w:p>
    <w:p w:rsidR="006759D3" w:rsidRDefault="006759D3" w:rsidP="006759D3">
      <w:pPr>
        <w:pStyle w:val="Verzeichnis3"/>
        <w:rPr>
          <w:rFonts w:asciiTheme="minorHAnsi" w:eastAsiaTheme="minorEastAsia" w:hAnsiTheme="minorHAnsi" w:cstheme="minorBidi"/>
          <w:kern w:val="0"/>
          <w:sz w:val="22"/>
          <w:szCs w:val="22"/>
        </w:rPr>
      </w:pPr>
      <w:r>
        <w:t>3.4.3</w:t>
      </w:r>
      <w:r>
        <w:rPr>
          <w:rFonts w:asciiTheme="minorHAnsi" w:eastAsiaTheme="minorEastAsia" w:hAnsiTheme="minorHAnsi" w:cstheme="minorBidi"/>
          <w:kern w:val="0"/>
          <w:sz w:val="22"/>
          <w:szCs w:val="22"/>
        </w:rPr>
        <w:tab/>
      </w:r>
      <w:r>
        <w:t>Wiedererkennungstest 1</w:t>
      </w:r>
      <w:r>
        <w:tab/>
      </w:r>
      <w:r>
        <w:fldChar w:fldCharType="begin"/>
      </w:r>
      <w:r>
        <w:instrText xml:space="preserve"> PAGEREF _Toc429311634 \h </w:instrText>
      </w:r>
      <w:r>
        <w:fldChar w:fldCharType="separate"/>
      </w:r>
      <w:r>
        <w:t>15</w:t>
      </w:r>
      <w:r>
        <w:fldChar w:fldCharType="end"/>
      </w:r>
    </w:p>
    <w:p w:rsidR="006759D3" w:rsidRDefault="006759D3" w:rsidP="006759D3">
      <w:pPr>
        <w:pStyle w:val="Verzeichnis3"/>
        <w:rPr>
          <w:rFonts w:asciiTheme="minorHAnsi" w:eastAsiaTheme="minorEastAsia" w:hAnsiTheme="minorHAnsi" w:cstheme="minorBidi"/>
          <w:kern w:val="0"/>
          <w:sz w:val="22"/>
          <w:szCs w:val="22"/>
        </w:rPr>
      </w:pPr>
      <w:r>
        <w:t>3.4.4</w:t>
      </w:r>
      <w:r>
        <w:rPr>
          <w:rFonts w:asciiTheme="minorHAnsi" w:eastAsiaTheme="minorEastAsia" w:hAnsiTheme="minorHAnsi" w:cstheme="minorBidi"/>
          <w:kern w:val="0"/>
          <w:sz w:val="22"/>
          <w:szCs w:val="22"/>
        </w:rPr>
        <w:tab/>
      </w:r>
      <w:r>
        <w:t>Zwischenaufgabe: hohe vs. geringe kognitive Belastung</w:t>
      </w:r>
      <w:r>
        <w:tab/>
      </w:r>
      <w:r>
        <w:fldChar w:fldCharType="begin"/>
      </w:r>
      <w:r>
        <w:instrText xml:space="preserve"> PAGEREF _Toc429311635 \h </w:instrText>
      </w:r>
      <w:r>
        <w:fldChar w:fldCharType="separate"/>
      </w:r>
      <w:r>
        <w:t>16</w:t>
      </w:r>
      <w:r>
        <w:fldChar w:fldCharType="end"/>
      </w:r>
    </w:p>
    <w:p w:rsidR="006759D3" w:rsidRDefault="006759D3" w:rsidP="006759D3">
      <w:pPr>
        <w:pStyle w:val="Verzeichnis3"/>
        <w:rPr>
          <w:rFonts w:asciiTheme="minorHAnsi" w:eastAsiaTheme="minorEastAsia" w:hAnsiTheme="minorHAnsi" w:cstheme="minorBidi"/>
          <w:kern w:val="0"/>
          <w:sz w:val="22"/>
          <w:szCs w:val="22"/>
        </w:rPr>
      </w:pPr>
      <w:r>
        <w:t>3.4.5</w:t>
      </w:r>
      <w:r>
        <w:rPr>
          <w:rFonts w:asciiTheme="minorHAnsi" w:eastAsiaTheme="minorEastAsia" w:hAnsiTheme="minorHAnsi" w:cstheme="minorBidi"/>
          <w:kern w:val="0"/>
          <w:sz w:val="22"/>
          <w:szCs w:val="22"/>
        </w:rPr>
        <w:tab/>
      </w:r>
      <w:r>
        <w:t>Wiedererkennungstest 2</w:t>
      </w:r>
      <w:r>
        <w:tab/>
      </w:r>
      <w:r>
        <w:fldChar w:fldCharType="begin"/>
      </w:r>
      <w:r>
        <w:instrText xml:space="preserve"> PAGEREF _Toc429311636 \h </w:instrText>
      </w:r>
      <w:r>
        <w:fldChar w:fldCharType="separate"/>
      </w:r>
      <w:r>
        <w:t>16</w:t>
      </w:r>
      <w:r>
        <w:fldChar w:fldCharType="end"/>
      </w:r>
    </w:p>
    <w:p w:rsidR="006759D3" w:rsidRDefault="006759D3" w:rsidP="006759D3">
      <w:pPr>
        <w:pStyle w:val="Verzeichnis2"/>
        <w:rPr>
          <w:rFonts w:asciiTheme="minorHAnsi" w:eastAsiaTheme="minorEastAsia" w:hAnsiTheme="minorHAnsi" w:cstheme="minorBidi"/>
          <w:kern w:val="0"/>
          <w:sz w:val="22"/>
          <w:szCs w:val="22"/>
        </w:rPr>
      </w:pPr>
      <w:r>
        <w:t>3.5</w:t>
      </w:r>
      <w:r>
        <w:rPr>
          <w:rFonts w:asciiTheme="minorHAnsi" w:eastAsiaTheme="minorEastAsia" w:hAnsiTheme="minorHAnsi" w:cstheme="minorBidi"/>
          <w:kern w:val="0"/>
          <w:sz w:val="22"/>
          <w:szCs w:val="22"/>
        </w:rPr>
        <w:tab/>
      </w:r>
      <w:r>
        <w:t>Fragebogenverfahren</w:t>
      </w:r>
      <w:r>
        <w:tab/>
      </w:r>
      <w:r>
        <w:fldChar w:fldCharType="begin"/>
      </w:r>
      <w:r>
        <w:instrText xml:space="preserve"> PAGEREF _Toc429311637 \h </w:instrText>
      </w:r>
      <w:r>
        <w:fldChar w:fldCharType="separate"/>
      </w:r>
      <w:r>
        <w:t>16</w:t>
      </w:r>
      <w:r>
        <w:fldChar w:fldCharType="end"/>
      </w:r>
    </w:p>
    <w:p w:rsidR="006759D3" w:rsidRDefault="006759D3" w:rsidP="006759D3">
      <w:pPr>
        <w:pStyle w:val="Verzeichnis1"/>
        <w:rPr>
          <w:rFonts w:asciiTheme="minorHAnsi" w:eastAsiaTheme="minorEastAsia" w:hAnsiTheme="minorHAnsi" w:cstheme="minorBidi"/>
          <w:kern w:val="0"/>
          <w:sz w:val="22"/>
          <w:szCs w:val="22"/>
        </w:rPr>
      </w:pPr>
      <w:r>
        <w:t>4</w:t>
      </w:r>
      <w:r>
        <w:rPr>
          <w:rFonts w:asciiTheme="minorHAnsi" w:eastAsiaTheme="minorEastAsia" w:hAnsiTheme="minorHAnsi" w:cstheme="minorBidi"/>
          <w:kern w:val="0"/>
          <w:sz w:val="22"/>
          <w:szCs w:val="22"/>
        </w:rPr>
        <w:tab/>
      </w:r>
      <w:r>
        <w:t>Ergebnisse</w:t>
      </w:r>
      <w:r>
        <w:tab/>
      </w:r>
      <w:r>
        <w:fldChar w:fldCharType="begin"/>
      </w:r>
      <w:r>
        <w:instrText xml:space="preserve"> PAGEREF _Toc429311638 \h </w:instrText>
      </w:r>
      <w:r>
        <w:fldChar w:fldCharType="separate"/>
      </w:r>
      <w:r>
        <w:t>17</w:t>
      </w:r>
      <w:r>
        <w:fldChar w:fldCharType="end"/>
      </w:r>
    </w:p>
    <w:p w:rsidR="006759D3" w:rsidRDefault="006759D3" w:rsidP="006759D3">
      <w:pPr>
        <w:pStyle w:val="Verzeichnis2"/>
        <w:rPr>
          <w:rFonts w:asciiTheme="minorHAnsi" w:eastAsiaTheme="minorEastAsia" w:hAnsiTheme="minorHAnsi" w:cstheme="minorBidi"/>
          <w:kern w:val="0"/>
          <w:sz w:val="22"/>
          <w:szCs w:val="22"/>
        </w:rPr>
      </w:pPr>
      <w:r>
        <w:t>4.1</w:t>
      </w:r>
      <w:r>
        <w:rPr>
          <w:rFonts w:asciiTheme="minorHAnsi" w:eastAsiaTheme="minorEastAsia" w:hAnsiTheme="minorHAnsi" w:cstheme="minorBidi"/>
          <w:kern w:val="0"/>
          <w:sz w:val="22"/>
          <w:szCs w:val="22"/>
        </w:rPr>
        <w:tab/>
      </w:r>
      <w:r>
        <w:t>Selbstberichtsdaten</w:t>
      </w:r>
      <w:r>
        <w:tab/>
      </w:r>
      <w:r>
        <w:fldChar w:fldCharType="begin"/>
      </w:r>
      <w:r>
        <w:instrText xml:space="preserve"> PAGEREF _Toc429311639 \h </w:instrText>
      </w:r>
      <w:r>
        <w:fldChar w:fldCharType="separate"/>
      </w:r>
      <w:r>
        <w:t>17</w:t>
      </w:r>
      <w:r>
        <w:fldChar w:fldCharType="end"/>
      </w:r>
    </w:p>
    <w:p w:rsidR="006759D3" w:rsidRDefault="006759D3" w:rsidP="006759D3">
      <w:pPr>
        <w:pStyle w:val="Verzeichnis2"/>
        <w:rPr>
          <w:rFonts w:asciiTheme="minorHAnsi" w:eastAsiaTheme="minorEastAsia" w:hAnsiTheme="minorHAnsi" w:cstheme="minorBidi"/>
          <w:kern w:val="0"/>
          <w:sz w:val="22"/>
          <w:szCs w:val="22"/>
        </w:rPr>
      </w:pPr>
      <w:r>
        <w:t>4.2</w:t>
      </w:r>
      <w:r>
        <w:rPr>
          <w:rFonts w:asciiTheme="minorHAnsi" w:eastAsiaTheme="minorEastAsia" w:hAnsiTheme="minorHAnsi" w:cstheme="minorBidi"/>
          <w:kern w:val="0"/>
          <w:sz w:val="22"/>
          <w:szCs w:val="22"/>
        </w:rPr>
        <w:tab/>
      </w:r>
      <w:r>
        <w:t>Bildbeurteilung</w:t>
      </w:r>
      <w:r>
        <w:tab/>
      </w:r>
      <w:r>
        <w:fldChar w:fldCharType="begin"/>
      </w:r>
      <w:r>
        <w:instrText xml:space="preserve"> PAGEREF _Toc429311640 \h </w:instrText>
      </w:r>
      <w:r>
        <w:fldChar w:fldCharType="separate"/>
      </w:r>
      <w:r>
        <w:t>20</w:t>
      </w:r>
      <w:r>
        <w:fldChar w:fldCharType="end"/>
      </w:r>
    </w:p>
    <w:p w:rsidR="006759D3" w:rsidRDefault="006759D3" w:rsidP="006759D3">
      <w:pPr>
        <w:pStyle w:val="Verzeichnis2"/>
        <w:rPr>
          <w:rFonts w:asciiTheme="minorHAnsi" w:eastAsiaTheme="minorEastAsia" w:hAnsiTheme="minorHAnsi" w:cstheme="minorBidi"/>
          <w:kern w:val="0"/>
          <w:sz w:val="22"/>
          <w:szCs w:val="22"/>
        </w:rPr>
      </w:pPr>
      <w:r>
        <w:t>4.3</w:t>
      </w:r>
      <w:r>
        <w:rPr>
          <w:rFonts w:asciiTheme="minorHAnsi" w:eastAsiaTheme="minorEastAsia" w:hAnsiTheme="minorHAnsi" w:cstheme="minorBidi"/>
          <w:kern w:val="0"/>
          <w:sz w:val="22"/>
          <w:szCs w:val="22"/>
        </w:rPr>
        <w:tab/>
      </w:r>
      <w:r>
        <w:t>Erinnerung und Vergessen</w:t>
      </w:r>
      <w:r>
        <w:tab/>
      </w:r>
      <w:r>
        <w:fldChar w:fldCharType="begin"/>
      </w:r>
      <w:r>
        <w:instrText xml:space="preserve"> PAGEREF _Toc429311641 \h </w:instrText>
      </w:r>
      <w:r>
        <w:fldChar w:fldCharType="separate"/>
      </w:r>
      <w:r>
        <w:t>21</w:t>
      </w:r>
      <w:r>
        <w:fldChar w:fldCharType="end"/>
      </w:r>
    </w:p>
    <w:p w:rsidR="006759D3" w:rsidRDefault="006759D3" w:rsidP="006759D3">
      <w:pPr>
        <w:pStyle w:val="Verzeichnis3"/>
        <w:rPr>
          <w:rFonts w:asciiTheme="minorHAnsi" w:eastAsiaTheme="minorEastAsia" w:hAnsiTheme="minorHAnsi" w:cstheme="minorBidi"/>
          <w:kern w:val="0"/>
          <w:sz w:val="22"/>
          <w:szCs w:val="22"/>
        </w:rPr>
      </w:pPr>
      <w:r>
        <w:t>4.3.1</w:t>
      </w:r>
      <w:r>
        <w:rPr>
          <w:rFonts w:asciiTheme="minorHAnsi" w:eastAsiaTheme="minorEastAsia" w:hAnsiTheme="minorHAnsi" w:cstheme="minorBidi"/>
          <w:kern w:val="0"/>
          <w:sz w:val="22"/>
          <w:szCs w:val="22"/>
        </w:rPr>
        <w:tab/>
      </w:r>
      <w:r>
        <w:t>Allgemeinpsychologische Effekte</w:t>
      </w:r>
      <w:r>
        <w:tab/>
      </w:r>
      <w:r>
        <w:fldChar w:fldCharType="begin"/>
      </w:r>
      <w:r>
        <w:instrText xml:space="preserve"> PAGEREF _Toc429311642 \h </w:instrText>
      </w:r>
      <w:r>
        <w:fldChar w:fldCharType="separate"/>
      </w:r>
      <w:r>
        <w:t>21</w:t>
      </w:r>
      <w:r>
        <w:fldChar w:fldCharType="end"/>
      </w:r>
    </w:p>
    <w:p w:rsidR="006759D3" w:rsidRDefault="006759D3" w:rsidP="006759D3">
      <w:pPr>
        <w:pStyle w:val="Verzeichnis3"/>
        <w:rPr>
          <w:rFonts w:asciiTheme="minorHAnsi" w:eastAsiaTheme="minorEastAsia" w:hAnsiTheme="minorHAnsi" w:cstheme="minorBidi"/>
          <w:kern w:val="0"/>
          <w:sz w:val="22"/>
          <w:szCs w:val="22"/>
        </w:rPr>
      </w:pPr>
      <w:r>
        <w:t>4.3.2</w:t>
      </w:r>
      <w:r>
        <w:rPr>
          <w:rFonts w:asciiTheme="minorHAnsi" w:eastAsiaTheme="minorEastAsia" w:hAnsiTheme="minorHAnsi" w:cstheme="minorBidi"/>
          <w:kern w:val="0"/>
          <w:sz w:val="22"/>
          <w:szCs w:val="22"/>
        </w:rPr>
        <w:tab/>
      </w:r>
      <w:r>
        <w:t>Vergleich der Bewältigungsgruppen</w:t>
      </w:r>
      <w:r>
        <w:tab/>
      </w:r>
      <w:r>
        <w:fldChar w:fldCharType="begin"/>
      </w:r>
      <w:r>
        <w:instrText xml:space="preserve"> PAGEREF _Toc429311643 \h </w:instrText>
      </w:r>
      <w:r>
        <w:fldChar w:fldCharType="separate"/>
      </w:r>
      <w:r>
        <w:t>22</w:t>
      </w:r>
      <w:r>
        <w:fldChar w:fldCharType="end"/>
      </w:r>
    </w:p>
    <w:p w:rsidR="006759D3" w:rsidRDefault="006759D3" w:rsidP="006759D3">
      <w:pPr>
        <w:pStyle w:val="Verzeichnis3"/>
        <w:rPr>
          <w:rFonts w:asciiTheme="minorHAnsi" w:eastAsiaTheme="minorEastAsia" w:hAnsiTheme="minorHAnsi" w:cstheme="minorBidi"/>
          <w:kern w:val="0"/>
          <w:sz w:val="22"/>
          <w:szCs w:val="22"/>
        </w:rPr>
      </w:pPr>
      <w:r>
        <w:t>4.3.3</w:t>
      </w:r>
      <w:r>
        <w:rPr>
          <w:rFonts w:asciiTheme="minorHAnsi" w:eastAsiaTheme="minorEastAsia" w:hAnsiTheme="minorHAnsi" w:cstheme="minorBidi"/>
          <w:kern w:val="0"/>
          <w:sz w:val="22"/>
          <w:szCs w:val="22"/>
        </w:rPr>
        <w:tab/>
      </w:r>
      <w:r>
        <w:t>Regressionsanalytischer Ansatz zur Kontrolle weiterer Einflussfaktoren</w:t>
      </w:r>
      <w:r>
        <w:tab/>
      </w:r>
      <w:r>
        <w:fldChar w:fldCharType="begin"/>
      </w:r>
      <w:r>
        <w:instrText xml:space="preserve"> PAGEREF _Toc429311644 \h </w:instrText>
      </w:r>
      <w:r>
        <w:fldChar w:fldCharType="separate"/>
      </w:r>
      <w:r>
        <w:t>22</w:t>
      </w:r>
      <w:r>
        <w:fldChar w:fldCharType="end"/>
      </w:r>
    </w:p>
    <w:p w:rsidR="006759D3" w:rsidRDefault="006759D3" w:rsidP="006759D3">
      <w:pPr>
        <w:pStyle w:val="Verzeichnis3"/>
        <w:rPr>
          <w:rFonts w:asciiTheme="minorHAnsi" w:eastAsiaTheme="minorEastAsia" w:hAnsiTheme="minorHAnsi" w:cstheme="minorBidi"/>
          <w:kern w:val="0"/>
          <w:sz w:val="22"/>
          <w:szCs w:val="22"/>
        </w:rPr>
      </w:pPr>
      <w:r>
        <w:lastRenderedPageBreak/>
        <w:t>4.3.4</w:t>
      </w:r>
      <w:r>
        <w:rPr>
          <w:rFonts w:asciiTheme="minorHAnsi" w:eastAsiaTheme="minorEastAsia" w:hAnsiTheme="minorHAnsi" w:cstheme="minorBidi"/>
          <w:kern w:val="0"/>
          <w:sz w:val="22"/>
          <w:szCs w:val="22"/>
        </w:rPr>
        <w:tab/>
      </w:r>
      <w:r>
        <w:t>Zusammenhang von Vergessen und Enkodierung</w:t>
      </w:r>
      <w:r>
        <w:tab/>
      </w:r>
      <w:r>
        <w:fldChar w:fldCharType="begin"/>
      </w:r>
      <w:r>
        <w:instrText xml:space="preserve"> PAGEREF _Toc429311645 \h </w:instrText>
      </w:r>
      <w:r>
        <w:fldChar w:fldCharType="separate"/>
      </w:r>
      <w:r>
        <w:t>24</w:t>
      </w:r>
      <w:r>
        <w:fldChar w:fldCharType="end"/>
      </w:r>
    </w:p>
    <w:p w:rsidR="006759D3" w:rsidRDefault="006759D3" w:rsidP="006759D3">
      <w:pPr>
        <w:pStyle w:val="Verzeichnis1"/>
        <w:rPr>
          <w:rFonts w:asciiTheme="minorHAnsi" w:eastAsiaTheme="minorEastAsia" w:hAnsiTheme="minorHAnsi" w:cstheme="minorBidi"/>
          <w:kern w:val="0"/>
          <w:sz w:val="22"/>
          <w:szCs w:val="22"/>
        </w:rPr>
      </w:pPr>
      <w:r>
        <w:t>5</w:t>
      </w:r>
      <w:r>
        <w:rPr>
          <w:rFonts w:asciiTheme="minorHAnsi" w:eastAsiaTheme="minorEastAsia" w:hAnsiTheme="minorHAnsi" w:cstheme="minorBidi"/>
          <w:kern w:val="0"/>
          <w:sz w:val="22"/>
          <w:szCs w:val="22"/>
        </w:rPr>
        <w:tab/>
      </w:r>
      <w:r>
        <w:t>Diskussion</w:t>
      </w:r>
      <w:r>
        <w:tab/>
      </w:r>
      <w:r>
        <w:fldChar w:fldCharType="begin"/>
      </w:r>
      <w:r>
        <w:instrText xml:space="preserve"> PAGEREF _Toc429311646 \h </w:instrText>
      </w:r>
      <w:r>
        <w:fldChar w:fldCharType="separate"/>
      </w:r>
      <w:r>
        <w:t>25</w:t>
      </w:r>
      <w:r>
        <w:fldChar w:fldCharType="end"/>
      </w:r>
    </w:p>
    <w:p w:rsidR="006759D3" w:rsidRDefault="006759D3" w:rsidP="006759D3">
      <w:pPr>
        <w:pStyle w:val="Verzeichnis2"/>
        <w:rPr>
          <w:rFonts w:asciiTheme="minorHAnsi" w:eastAsiaTheme="minorEastAsia" w:hAnsiTheme="minorHAnsi" w:cstheme="minorBidi"/>
          <w:kern w:val="0"/>
          <w:sz w:val="22"/>
          <w:szCs w:val="22"/>
        </w:rPr>
      </w:pPr>
      <w:r>
        <w:t>5.1</w:t>
      </w:r>
      <w:r>
        <w:rPr>
          <w:rFonts w:asciiTheme="minorHAnsi" w:eastAsiaTheme="minorEastAsia" w:hAnsiTheme="minorHAnsi" w:cstheme="minorBidi"/>
          <w:kern w:val="0"/>
          <w:sz w:val="22"/>
          <w:szCs w:val="22"/>
        </w:rPr>
        <w:tab/>
      </w:r>
      <w:r>
        <w:t>Selbstberichtsdaten</w:t>
      </w:r>
      <w:r>
        <w:tab/>
      </w:r>
      <w:r>
        <w:fldChar w:fldCharType="begin"/>
      </w:r>
      <w:r>
        <w:instrText xml:space="preserve"> PAGEREF _Toc429311647 \h </w:instrText>
      </w:r>
      <w:r>
        <w:fldChar w:fldCharType="separate"/>
      </w:r>
      <w:r>
        <w:t>25</w:t>
      </w:r>
      <w:r>
        <w:fldChar w:fldCharType="end"/>
      </w:r>
    </w:p>
    <w:p w:rsidR="006759D3" w:rsidRDefault="006759D3" w:rsidP="006759D3">
      <w:pPr>
        <w:pStyle w:val="Verzeichnis2"/>
        <w:rPr>
          <w:rFonts w:asciiTheme="minorHAnsi" w:eastAsiaTheme="minorEastAsia" w:hAnsiTheme="minorHAnsi" w:cstheme="minorBidi"/>
          <w:kern w:val="0"/>
          <w:sz w:val="22"/>
          <w:szCs w:val="22"/>
        </w:rPr>
      </w:pPr>
      <w:r>
        <w:t>5.2</w:t>
      </w:r>
      <w:r>
        <w:rPr>
          <w:rFonts w:asciiTheme="minorHAnsi" w:eastAsiaTheme="minorEastAsia" w:hAnsiTheme="minorHAnsi" w:cstheme="minorBidi"/>
          <w:kern w:val="0"/>
          <w:sz w:val="22"/>
          <w:szCs w:val="22"/>
        </w:rPr>
        <w:tab/>
      </w:r>
      <w:r>
        <w:t>Bildbeurteilung</w:t>
      </w:r>
      <w:r>
        <w:tab/>
      </w:r>
      <w:r>
        <w:fldChar w:fldCharType="begin"/>
      </w:r>
      <w:r>
        <w:instrText xml:space="preserve"> PAGEREF _Toc429311648 \h </w:instrText>
      </w:r>
      <w:r>
        <w:fldChar w:fldCharType="separate"/>
      </w:r>
      <w:r>
        <w:t>25</w:t>
      </w:r>
      <w:r>
        <w:fldChar w:fldCharType="end"/>
      </w:r>
    </w:p>
    <w:p w:rsidR="006759D3" w:rsidRDefault="006759D3" w:rsidP="006759D3">
      <w:pPr>
        <w:pStyle w:val="Verzeichnis2"/>
        <w:rPr>
          <w:rFonts w:asciiTheme="minorHAnsi" w:eastAsiaTheme="minorEastAsia" w:hAnsiTheme="minorHAnsi" w:cstheme="minorBidi"/>
          <w:kern w:val="0"/>
          <w:sz w:val="22"/>
          <w:szCs w:val="22"/>
        </w:rPr>
      </w:pPr>
      <w:r>
        <w:t>5.3</w:t>
      </w:r>
      <w:r>
        <w:rPr>
          <w:rFonts w:asciiTheme="minorHAnsi" w:eastAsiaTheme="minorEastAsia" w:hAnsiTheme="minorHAnsi" w:cstheme="minorBidi"/>
          <w:kern w:val="0"/>
          <w:sz w:val="22"/>
          <w:szCs w:val="22"/>
        </w:rPr>
        <w:tab/>
      </w:r>
      <w:r>
        <w:t>Erinnerung und Vergessen</w:t>
      </w:r>
      <w:r>
        <w:tab/>
      </w:r>
      <w:r>
        <w:fldChar w:fldCharType="begin"/>
      </w:r>
      <w:r>
        <w:instrText xml:space="preserve"> PAGEREF _Toc429311649 \h </w:instrText>
      </w:r>
      <w:r>
        <w:fldChar w:fldCharType="separate"/>
      </w:r>
      <w:r>
        <w:t>25</w:t>
      </w:r>
      <w:r>
        <w:fldChar w:fldCharType="end"/>
      </w:r>
    </w:p>
    <w:p w:rsidR="006759D3" w:rsidRDefault="006759D3" w:rsidP="006759D3">
      <w:pPr>
        <w:pStyle w:val="Verzeichnis2"/>
        <w:rPr>
          <w:rFonts w:asciiTheme="minorHAnsi" w:eastAsiaTheme="minorEastAsia" w:hAnsiTheme="minorHAnsi" w:cstheme="minorBidi"/>
          <w:kern w:val="0"/>
          <w:sz w:val="22"/>
          <w:szCs w:val="22"/>
        </w:rPr>
      </w:pPr>
      <w:r>
        <w:t>5.4</w:t>
      </w:r>
      <w:r>
        <w:rPr>
          <w:rFonts w:asciiTheme="minorHAnsi" w:eastAsiaTheme="minorEastAsia" w:hAnsiTheme="minorHAnsi" w:cstheme="minorBidi"/>
          <w:kern w:val="0"/>
          <w:sz w:val="22"/>
          <w:szCs w:val="22"/>
        </w:rPr>
        <w:tab/>
      </w:r>
      <w:r>
        <w:t>Fazit</w:t>
      </w:r>
      <w:r>
        <w:tab/>
      </w:r>
      <w:r>
        <w:fldChar w:fldCharType="begin"/>
      </w:r>
      <w:r>
        <w:instrText xml:space="preserve"> PAGEREF _Toc429311650 \h </w:instrText>
      </w:r>
      <w:r>
        <w:fldChar w:fldCharType="separate"/>
      </w:r>
      <w:r>
        <w:t>25</w:t>
      </w:r>
      <w:r>
        <w:fldChar w:fldCharType="end"/>
      </w:r>
    </w:p>
    <w:p w:rsidR="006759D3" w:rsidRDefault="006759D3" w:rsidP="006759D3">
      <w:pPr>
        <w:pStyle w:val="Verzeichnis1"/>
        <w:rPr>
          <w:rFonts w:asciiTheme="minorHAnsi" w:eastAsiaTheme="minorEastAsia" w:hAnsiTheme="minorHAnsi" w:cstheme="minorBidi"/>
          <w:kern w:val="0"/>
          <w:sz w:val="22"/>
          <w:szCs w:val="22"/>
        </w:rPr>
      </w:pPr>
      <w:r w:rsidRPr="00F83BCA">
        <w:rPr>
          <w:color w:val="000000" w:themeColor="text1"/>
        </w:rPr>
        <w:t>Literatur</w:t>
      </w:r>
      <w:r>
        <w:tab/>
      </w:r>
      <w:r>
        <w:fldChar w:fldCharType="begin"/>
      </w:r>
      <w:r>
        <w:instrText xml:space="preserve"> PAGEREF _Toc429311651 \h </w:instrText>
      </w:r>
      <w:r>
        <w:fldChar w:fldCharType="separate"/>
      </w:r>
      <w:r>
        <w:t>26</w:t>
      </w:r>
      <w:r>
        <w:fldChar w:fldCharType="end"/>
      </w:r>
    </w:p>
    <w:p w:rsidR="006759D3" w:rsidRDefault="006759D3" w:rsidP="006759D3">
      <w:pPr>
        <w:pStyle w:val="Verzeichnis1"/>
        <w:rPr>
          <w:rFonts w:asciiTheme="minorHAnsi" w:eastAsiaTheme="minorEastAsia" w:hAnsiTheme="minorHAnsi" w:cstheme="minorBidi"/>
          <w:kern w:val="0"/>
          <w:sz w:val="22"/>
          <w:szCs w:val="22"/>
        </w:rPr>
      </w:pPr>
      <w:r>
        <w:t>Anhang A: Untersuchungsmaterialien</w:t>
      </w:r>
      <w:r>
        <w:tab/>
      </w:r>
      <w:r>
        <w:fldChar w:fldCharType="begin"/>
      </w:r>
      <w:r>
        <w:instrText xml:space="preserve"> PAGEREF _Toc429311652 \h </w:instrText>
      </w:r>
      <w:r>
        <w:fldChar w:fldCharType="separate"/>
      </w:r>
      <w:r>
        <w:t>27</w:t>
      </w:r>
      <w:r>
        <w:fldChar w:fldCharType="end"/>
      </w:r>
    </w:p>
    <w:p w:rsidR="006759D3" w:rsidRDefault="006759D3" w:rsidP="006759D3">
      <w:pPr>
        <w:pStyle w:val="Verzeichnis1"/>
        <w:rPr>
          <w:rFonts w:asciiTheme="minorHAnsi" w:eastAsiaTheme="minorEastAsia" w:hAnsiTheme="minorHAnsi" w:cstheme="minorBidi"/>
          <w:kern w:val="0"/>
          <w:sz w:val="22"/>
          <w:szCs w:val="22"/>
        </w:rPr>
      </w:pPr>
      <w:r>
        <w:t>Anhang B: Ergänzende Ergebnisse</w:t>
      </w:r>
      <w:r>
        <w:tab/>
      </w:r>
      <w:r>
        <w:fldChar w:fldCharType="begin"/>
      </w:r>
      <w:r>
        <w:instrText xml:space="preserve"> PAGEREF _Toc429311653 \h </w:instrText>
      </w:r>
      <w:r>
        <w:fldChar w:fldCharType="separate"/>
      </w:r>
      <w:r>
        <w:t>31</w:t>
      </w:r>
      <w:r>
        <w:fldChar w:fldCharType="end"/>
      </w:r>
    </w:p>
    <w:p w:rsidR="006759D3" w:rsidRDefault="006759D3" w:rsidP="006759D3">
      <w:pPr>
        <w:pStyle w:val="Verzeichnis1"/>
        <w:rPr>
          <w:rFonts w:asciiTheme="minorHAnsi" w:eastAsiaTheme="minorEastAsia" w:hAnsiTheme="minorHAnsi" w:cstheme="minorBidi"/>
          <w:kern w:val="0"/>
          <w:sz w:val="22"/>
          <w:szCs w:val="22"/>
        </w:rPr>
      </w:pPr>
      <w:r>
        <w:t>Eidesstattliche Erklärung</w:t>
      </w:r>
      <w:r>
        <w:tab/>
      </w:r>
      <w:r>
        <w:fldChar w:fldCharType="begin"/>
      </w:r>
      <w:r>
        <w:instrText xml:space="preserve"> PAGEREF _Toc429311654 \h </w:instrText>
      </w:r>
      <w:r>
        <w:fldChar w:fldCharType="separate"/>
      </w:r>
      <w:r>
        <w:t>32</w:t>
      </w:r>
      <w:r>
        <w:fldChar w:fldCharType="end"/>
      </w:r>
    </w:p>
    <w:p w:rsidR="002C49FE" w:rsidRDefault="007C68C4" w:rsidP="006759D3">
      <w:pPr>
        <w:pStyle w:val="Verzeichnis1"/>
        <w:sectPr w:rsidR="002C49FE" w:rsidSect="00B702BA">
          <w:headerReference w:type="default" r:id="rId17"/>
          <w:pgSz w:w="11906" w:h="16838" w:code="9"/>
          <w:pgMar w:top="1588" w:right="1985" w:bottom="1304" w:left="1985" w:header="851" w:footer="720" w:gutter="0"/>
          <w:cols w:space="720"/>
          <w:docGrid w:linePitch="326"/>
        </w:sectPr>
      </w:pPr>
      <w:r>
        <w:fldChar w:fldCharType="end"/>
      </w:r>
    </w:p>
    <w:p w:rsidR="008E1C3F" w:rsidRDefault="008E1C3F" w:rsidP="008E1C3F">
      <w:pPr>
        <w:pStyle w:val="berschriftohneZhlungmitEintraginsInhaltsverzeichnis"/>
      </w:pPr>
      <w:bookmarkStart w:id="0" w:name="_Toc429310850"/>
      <w:bookmarkStart w:id="1" w:name="_Toc429311612"/>
      <w:r>
        <w:lastRenderedPageBreak/>
        <w:t>Abbildungsverzeichnis [meist unnötig]</w:t>
      </w:r>
      <w:bookmarkEnd w:id="0"/>
      <w:bookmarkEnd w:id="1"/>
    </w:p>
    <w:p w:rsidR="006759D3" w:rsidRDefault="00C2079E">
      <w:pPr>
        <w:pStyle w:val="Abbildungsverzeichnis"/>
        <w:rPr>
          <w:rFonts w:asciiTheme="minorHAnsi" w:eastAsiaTheme="minorEastAsia" w:hAnsiTheme="minorHAnsi" w:cstheme="minorBidi"/>
          <w:kern w:val="0"/>
          <w:sz w:val="22"/>
          <w:szCs w:val="22"/>
        </w:rPr>
      </w:pPr>
      <w:r>
        <w:fldChar w:fldCharType="begin"/>
      </w:r>
      <w:r>
        <w:instrText xml:space="preserve"> TOC \h \z \c "Abbildung" </w:instrText>
      </w:r>
      <w:r>
        <w:fldChar w:fldCharType="separate"/>
      </w:r>
      <w:hyperlink w:anchor="_Toc429311869" w:history="1">
        <w:r w:rsidR="006759D3" w:rsidRPr="00810B86">
          <w:rPr>
            <w:rStyle w:val="Hyperlink"/>
            <w:i/>
          </w:rPr>
          <w:t>Abbildung 2.1</w:t>
        </w:r>
        <w:r w:rsidR="006759D3" w:rsidRPr="00810B86">
          <w:rPr>
            <w:rStyle w:val="Hyperlink"/>
          </w:rPr>
          <w:t>. (a) Antwortwettbewerb. (b) Pfad-Deaktivierung und Item-Unterdrückung.</w:t>
        </w:r>
        <w:r w:rsidR="006759D3">
          <w:rPr>
            <w:webHidden/>
          </w:rPr>
          <w:tab/>
        </w:r>
        <w:r w:rsidR="006759D3">
          <w:rPr>
            <w:webHidden/>
          </w:rPr>
          <w:fldChar w:fldCharType="begin"/>
        </w:r>
        <w:r w:rsidR="006759D3">
          <w:rPr>
            <w:webHidden/>
          </w:rPr>
          <w:instrText xml:space="preserve"> PAGEREF _Toc429311869 \h </w:instrText>
        </w:r>
        <w:r w:rsidR="006759D3">
          <w:rPr>
            <w:webHidden/>
          </w:rPr>
        </w:r>
        <w:r w:rsidR="006759D3">
          <w:rPr>
            <w:webHidden/>
          </w:rPr>
          <w:fldChar w:fldCharType="separate"/>
        </w:r>
        <w:r w:rsidR="006759D3">
          <w:rPr>
            <w:webHidden/>
          </w:rPr>
          <w:t>13</w:t>
        </w:r>
        <w:r w:rsidR="006759D3">
          <w:rPr>
            <w:webHidden/>
          </w:rPr>
          <w:fldChar w:fldCharType="end"/>
        </w:r>
      </w:hyperlink>
    </w:p>
    <w:p w:rsidR="006759D3" w:rsidRDefault="00F83BCA">
      <w:pPr>
        <w:pStyle w:val="Abbildungsverzeichnis"/>
        <w:rPr>
          <w:rFonts w:asciiTheme="minorHAnsi" w:eastAsiaTheme="minorEastAsia" w:hAnsiTheme="minorHAnsi" w:cstheme="minorBidi"/>
          <w:kern w:val="0"/>
          <w:sz w:val="22"/>
          <w:szCs w:val="22"/>
        </w:rPr>
      </w:pPr>
      <w:hyperlink w:anchor="_Toc429311870" w:history="1">
        <w:r w:rsidR="006759D3" w:rsidRPr="00810B86">
          <w:rPr>
            <w:rStyle w:val="Hyperlink"/>
            <w:i/>
          </w:rPr>
          <w:t>Abbildung 3.1.</w:t>
        </w:r>
        <w:r w:rsidR="006759D3" w:rsidRPr="00810B86">
          <w:rPr>
            <w:rStyle w:val="Hyperlink"/>
          </w:rPr>
          <w:t xml:space="preserve"> Versuchsablauf von Experiment 1 (Erläuterungen im Text).</w:t>
        </w:r>
        <w:r w:rsidR="006759D3">
          <w:rPr>
            <w:webHidden/>
          </w:rPr>
          <w:tab/>
        </w:r>
        <w:r w:rsidR="006759D3">
          <w:rPr>
            <w:webHidden/>
          </w:rPr>
          <w:fldChar w:fldCharType="begin"/>
        </w:r>
        <w:r w:rsidR="006759D3">
          <w:rPr>
            <w:webHidden/>
          </w:rPr>
          <w:instrText xml:space="preserve"> PAGEREF _Toc429311870 \h </w:instrText>
        </w:r>
        <w:r w:rsidR="006759D3">
          <w:rPr>
            <w:webHidden/>
          </w:rPr>
        </w:r>
        <w:r w:rsidR="006759D3">
          <w:rPr>
            <w:webHidden/>
          </w:rPr>
          <w:fldChar w:fldCharType="separate"/>
        </w:r>
        <w:r w:rsidR="006759D3">
          <w:rPr>
            <w:webHidden/>
          </w:rPr>
          <w:t>14</w:t>
        </w:r>
        <w:r w:rsidR="006759D3">
          <w:rPr>
            <w:webHidden/>
          </w:rPr>
          <w:fldChar w:fldCharType="end"/>
        </w:r>
      </w:hyperlink>
    </w:p>
    <w:p w:rsidR="006759D3" w:rsidRDefault="00F83BCA">
      <w:pPr>
        <w:pStyle w:val="Abbildungsverzeichnis"/>
        <w:rPr>
          <w:rFonts w:asciiTheme="minorHAnsi" w:eastAsiaTheme="minorEastAsia" w:hAnsiTheme="minorHAnsi" w:cstheme="minorBidi"/>
          <w:kern w:val="0"/>
          <w:sz w:val="22"/>
          <w:szCs w:val="22"/>
        </w:rPr>
      </w:pPr>
      <w:hyperlink w:anchor="_Toc429311871" w:history="1">
        <w:r w:rsidR="006759D3" w:rsidRPr="00810B86">
          <w:rPr>
            <w:rStyle w:val="Hyperlink"/>
            <w:i/>
          </w:rPr>
          <w:t>Abbildung 3.2.</w:t>
        </w:r>
        <w:r w:rsidR="006759D3" w:rsidRPr="00810B86">
          <w:rPr>
            <w:rStyle w:val="Hyperlink"/>
          </w:rPr>
          <w:t xml:space="preserve"> Ablauf eines Durchgangs zur Darbietung und Beurteilung der Bilder.</w:t>
        </w:r>
        <w:r w:rsidR="006759D3">
          <w:rPr>
            <w:webHidden/>
          </w:rPr>
          <w:tab/>
        </w:r>
        <w:r w:rsidR="006759D3">
          <w:rPr>
            <w:webHidden/>
          </w:rPr>
          <w:fldChar w:fldCharType="begin"/>
        </w:r>
        <w:r w:rsidR="006759D3">
          <w:rPr>
            <w:webHidden/>
          </w:rPr>
          <w:instrText xml:space="preserve"> PAGEREF _Toc429311871 \h </w:instrText>
        </w:r>
        <w:r w:rsidR="006759D3">
          <w:rPr>
            <w:webHidden/>
          </w:rPr>
        </w:r>
        <w:r w:rsidR="006759D3">
          <w:rPr>
            <w:webHidden/>
          </w:rPr>
          <w:fldChar w:fldCharType="separate"/>
        </w:r>
        <w:r w:rsidR="006759D3">
          <w:rPr>
            <w:webHidden/>
          </w:rPr>
          <w:t>15</w:t>
        </w:r>
        <w:r w:rsidR="006759D3">
          <w:rPr>
            <w:webHidden/>
          </w:rPr>
          <w:fldChar w:fldCharType="end"/>
        </w:r>
      </w:hyperlink>
    </w:p>
    <w:p w:rsidR="006759D3" w:rsidRDefault="00F83BCA">
      <w:pPr>
        <w:pStyle w:val="Abbildungsverzeichnis"/>
        <w:rPr>
          <w:rFonts w:asciiTheme="minorHAnsi" w:eastAsiaTheme="minorEastAsia" w:hAnsiTheme="minorHAnsi" w:cstheme="minorBidi"/>
          <w:kern w:val="0"/>
          <w:sz w:val="22"/>
          <w:szCs w:val="22"/>
        </w:rPr>
      </w:pPr>
      <w:hyperlink w:anchor="_Toc429311872" w:history="1">
        <w:r w:rsidR="006759D3" w:rsidRPr="00810B86">
          <w:rPr>
            <w:rStyle w:val="Hyperlink"/>
            <w:i/>
          </w:rPr>
          <w:t>Abbildung 4.1.</w:t>
        </w:r>
        <w:r w:rsidR="006759D3" w:rsidRPr="00810B86">
          <w:rPr>
            <w:rStyle w:val="Hyperlink"/>
          </w:rPr>
          <w:t xml:space="preserve"> Mittlere Wiedererkennungsleistung in den beiden Wiedererkennungstests in Abhängigkeit von der kognitiven Belastung und der Bedrohlichkeit des Bildmaterials. Fehlerbalken indizieren einfache Standardfehler.</w:t>
        </w:r>
        <w:r w:rsidR="006759D3">
          <w:rPr>
            <w:webHidden/>
          </w:rPr>
          <w:tab/>
        </w:r>
        <w:r w:rsidR="006759D3">
          <w:rPr>
            <w:webHidden/>
          </w:rPr>
          <w:fldChar w:fldCharType="begin"/>
        </w:r>
        <w:r w:rsidR="006759D3">
          <w:rPr>
            <w:webHidden/>
          </w:rPr>
          <w:instrText xml:space="preserve"> PAGEREF _Toc429311872 \h </w:instrText>
        </w:r>
        <w:r w:rsidR="006759D3">
          <w:rPr>
            <w:webHidden/>
          </w:rPr>
        </w:r>
        <w:r w:rsidR="006759D3">
          <w:rPr>
            <w:webHidden/>
          </w:rPr>
          <w:fldChar w:fldCharType="separate"/>
        </w:r>
        <w:r w:rsidR="006759D3">
          <w:rPr>
            <w:webHidden/>
          </w:rPr>
          <w:t>22</w:t>
        </w:r>
        <w:r w:rsidR="006759D3">
          <w:rPr>
            <w:webHidden/>
          </w:rPr>
          <w:fldChar w:fldCharType="end"/>
        </w:r>
      </w:hyperlink>
    </w:p>
    <w:p w:rsidR="006759D3" w:rsidRDefault="00F83BCA">
      <w:pPr>
        <w:pStyle w:val="Abbildungsverzeichnis"/>
        <w:rPr>
          <w:rFonts w:asciiTheme="minorHAnsi" w:eastAsiaTheme="minorEastAsia" w:hAnsiTheme="minorHAnsi" w:cstheme="minorBidi"/>
          <w:kern w:val="0"/>
          <w:sz w:val="22"/>
          <w:szCs w:val="22"/>
        </w:rPr>
      </w:pPr>
      <w:hyperlink w:anchor="_Toc429311873" w:history="1">
        <w:r w:rsidR="006759D3" w:rsidRPr="00810B86">
          <w:rPr>
            <w:rStyle w:val="Hyperlink"/>
            <w:i/>
          </w:rPr>
          <w:t>Abbildung 4.2</w:t>
        </w:r>
        <w:r w:rsidR="006759D3" w:rsidRPr="00810B86">
          <w:rPr>
            <w:rStyle w:val="Hyperlink"/>
          </w:rPr>
          <w:t>. Vergessensscores der Sensitizer (S), Represser (R), Niedrigängstlichen (NÄ) und Hochängstlichen (HÄ) unter hoher und niedriger kognitiver Belastung für die drei Bildkategorien. Fehlerbalken indizieren einfache Standardfehler.</w:t>
        </w:r>
        <w:r w:rsidR="006759D3">
          <w:rPr>
            <w:webHidden/>
          </w:rPr>
          <w:tab/>
        </w:r>
        <w:r w:rsidR="006759D3">
          <w:rPr>
            <w:webHidden/>
          </w:rPr>
          <w:fldChar w:fldCharType="begin"/>
        </w:r>
        <w:r w:rsidR="006759D3">
          <w:rPr>
            <w:webHidden/>
          </w:rPr>
          <w:instrText xml:space="preserve"> PAGEREF _Toc429311873 \h </w:instrText>
        </w:r>
        <w:r w:rsidR="006759D3">
          <w:rPr>
            <w:webHidden/>
          </w:rPr>
        </w:r>
        <w:r w:rsidR="006759D3">
          <w:rPr>
            <w:webHidden/>
          </w:rPr>
          <w:fldChar w:fldCharType="separate"/>
        </w:r>
        <w:r w:rsidR="006759D3">
          <w:rPr>
            <w:webHidden/>
          </w:rPr>
          <w:t>22</w:t>
        </w:r>
        <w:r w:rsidR="006759D3">
          <w:rPr>
            <w:webHidden/>
          </w:rPr>
          <w:fldChar w:fldCharType="end"/>
        </w:r>
      </w:hyperlink>
    </w:p>
    <w:p w:rsidR="002C49FE" w:rsidRDefault="00C2079E" w:rsidP="00C2079E">
      <w:pPr>
        <w:sectPr w:rsidR="002C49FE" w:rsidSect="002C49FE">
          <w:headerReference w:type="default" r:id="rId18"/>
          <w:pgSz w:w="11906" w:h="16838" w:code="9"/>
          <w:pgMar w:top="1588" w:right="1985" w:bottom="1304" w:left="1985" w:header="851" w:footer="720" w:gutter="0"/>
          <w:cols w:space="720"/>
          <w:docGrid w:linePitch="326"/>
        </w:sectPr>
      </w:pPr>
      <w:r>
        <w:fldChar w:fldCharType="end"/>
      </w:r>
    </w:p>
    <w:p w:rsidR="008E1C3F" w:rsidRDefault="008E1C3F" w:rsidP="008E1C3F">
      <w:pPr>
        <w:pStyle w:val="berschriftohneZhlungmitEintraginsInhaltsverzeichnis"/>
      </w:pPr>
      <w:bookmarkStart w:id="2" w:name="_Toc429310851"/>
      <w:bookmarkStart w:id="3" w:name="_Toc429311613"/>
      <w:r>
        <w:lastRenderedPageBreak/>
        <w:t>Tabellenverzeichnis [meist unnötig</w:t>
      </w:r>
      <w:r w:rsidR="00EB2906">
        <w:t>]</w:t>
      </w:r>
      <w:bookmarkEnd w:id="2"/>
      <w:bookmarkEnd w:id="3"/>
    </w:p>
    <w:p w:rsidR="00D40A91" w:rsidRDefault="00C2079E" w:rsidP="006759D3">
      <w:pPr>
        <w:pStyle w:val="Abbildungsverzeichnis"/>
        <w:rPr>
          <w:rFonts w:asciiTheme="minorHAnsi" w:eastAsiaTheme="minorEastAsia" w:hAnsiTheme="minorHAnsi" w:cstheme="minorBidi"/>
          <w:kern w:val="0"/>
          <w:sz w:val="22"/>
          <w:szCs w:val="22"/>
        </w:rPr>
      </w:pPr>
      <w:r>
        <w:fldChar w:fldCharType="begin"/>
      </w:r>
      <w:r>
        <w:instrText xml:space="preserve"> TOC \h \z \c "Tabelle" </w:instrText>
      </w:r>
      <w:r>
        <w:fldChar w:fldCharType="separate"/>
      </w:r>
      <w:hyperlink w:anchor="_Toc429309911" w:history="1">
        <w:r w:rsidR="00D40A91" w:rsidRPr="005A4738">
          <w:rPr>
            <w:rStyle w:val="Hyperlink"/>
          </w:rPr>
          <w:t xml:space="preserve">Tabelle 4.1. </w:t>
        </w:r>
        <w:r w:rsidR="00D40A91" w:rsidRPr="005A4738">
          <w:rPr>
            <w:rStyle w:val="Hyperlink"/>
            <w:i/>
          </w:rPr>
          <w:t>Skalenmittelwerte, Standardabweichungen und interne Konsistenzen der Selbstberichtsmaße</w:t>
        </w:r>
        <w:r w:rsidR="00D40A91">
          <w:rPr>
            <w:webHidden/>
          </w:rPr>
          <w:tab/>
        </w:r>
        <w:r w:rsidR="00D40A91">
          <w:rPr>
            <w:webHidden/>
          </w:rPr>
          <w:fldChar w:fldCharType="begin"/>
        </w:r>
        <w:r w:rsidR="00D40A91">
          <w:rPr>
            <w:webHidden/>
          </w:rPr>
          <w:instrText xml:space="preserve"> PAGEREF _Toc429309911 \h </w:instrText>
        </w:r>
        <w:r w:rsidR="00D40A91">
          <w:rPr>
            <w:webHidden/>
          </w:rPr>
        </w:r>
        <w:r w:rsidR="00D40A91">
          <w:rPr>
            <w:webHidden/>
          </w:rPr>
          <w:fldChar w:fldCharType="separate"/>
        </w:r>
        <w:r w:rsidR="00D40A91">
          <w:rPr>
            <w:webHidden/>
          </w:rPr>
          <w:t>18</w:t>
        </w:r>
        <w:r w:rsidR="00D40A91">
          <w:rPr>
            <w:webHidden/>
          </w:rPr>
          <w:fldChar w:fldCharType="end"/>
        </w:r>
      </w:hyperlink>
    </w:p>
    <w:p w:rsidR="00D40A91" w:rsidRDefault="00F83BCA" w:rsidP="006759D3">
      <w:pPr>
        <w:pStyle w:val="Abbildungsverzeichnis"/>
        <w:rPr>
          <w:rFonts w:asciiTheme="minorHAnsi" w:eastAsiaTheme="minorEastAsia" w:hAnsiTheme="minorHAnsi" w:cstheme="minorBidi"/>
          <w:kern w:val="0"/>
          <w:sz w:val="22"/>
          <w:szCs w:val="22"/>
        </w:rPr>
      </w:pPr>
      <w:hyperlink w:anchor="_Toc429309912" w:history="1">
        <w:r w:rsidR="00D40A91" w:rsidRPr="005A4738">
          <w:rPr>
            <w:rStyle w:val="Hyperlink"/>
          </w:rPr>
          <w:t xml:space="preserve">Tabelle 4.2. </w:t>
        </w:r>
        <w:r w:rsidR="00D40A91" w:rsidRPr="005A4738">
          <w:rPr>
            <w:rStyle w:val="Hyperlink"/>
            <w:i/>
          </w:rPr>
          <w:t>Interkorrelationen der Selbstberichtsdaten (</w:t>
        </w:r>
        <w:r w:rsidR="00D40A91" w:rsidRPr="005A4738">
          <w:rPr>
            <w:rStyle w:val="Hyperlink"/>
          </w:rPr>
          <w:t>N</w:t>
        </w:r>
        <w:r w:rsidR="00D40A91" w:rsidRPr="005A4738">
          <w:rPr>
            <w:rStyle w:val="Hyperlink"/>
            <w:i/>
          </w:rPr>
          <w:t xml:space="preserve"> =128)</w:t>
        </w:r>
        <w:r w:rsidR="00D40A91">
          <w:rPr>
            <w:webHidden/>
          </w:rPr>
          <w:tab/>
        </w:r>
        <w:r w:rsidR="00D40A91">
          <w:rPr>
            <w:webHidden/>
          </w:rPr>
          <w:fldChar w:fldCharType="begin"/>
        </w:r>
        <w:r w:rsidR="00D40A91">
          <w:rPr>
            <w:webHidden/>
          </w:rPr>
          <w:instrText xml:space="preserve"> PAGEREF _Toc429309912 \h </w:instrText>
        </w:r>
        <w:r w:rsidR="00D40A91">
          <w:rPr>
            <w:webHidden/>
          </w:rPr>
        </w:r>
        <w:r w:rsidR="00D40A91">
          <w:rPr>
            <w:webHidden/>
          </w:rPr>
          <w:fldChar w:fldCharType="separate"/>
        </w:r>
        <w:r w:rsidR="00D40A91">
          <w:rPr>
            <w:webHidden/>
          </w:rPr>
          <w:t>19</w:t>
        </w:r>
        <w:r w:rsidR="00D40A91">
          <w:rPr>
            <w:webHidden/>
          </w:rPr>
          <w:fldChar w:fldCharType="end"/>
        </w:r>
      </w:hyperlink>
    </w:p>
    <w:p w:rsidR="00D40A91" w:rsidRDefault="00F83BCA" w:rsidP="006759D3">
      <w:pPr>
        <w:pStyle w:val="Abbildungsverzeichnis"/>
        <w:rPr>
          <w:rFonts w:asciiTheme="minorHAnsi" w:eastAsiaTheme="minorEastAsia" w:hAnsiTheme="minorHAnsi" w:cstheme="minorBidi"/>
          <w:kern w:val="0"/>
          <w:sz w:val="22"/>
          <w:szCs w:val="22"/>
        </w:rPr>
      </w:pPr>
      <w:hyperlink w:anchor="_Toc429309913" w:history="1">
        <w:r w:rsidR="00D40A91" w:rsidRPr="005A4738">
          <w:rPr>
            <w:rStyle w:val="Hyperlink"/>
          </w:rPr>
          <w:t xml:space="preserve">Tabelle 4.3. </w:t>
        </w:r>
        <w:r w:rsidR="00D40A91" w:rsidRPr="005A4738">
          <w:rPr>
            <w:rStyle w:val="Hyperlink"/>
            <w:i/>
          </w:rPr>
          <w:t>Fragebögen zu aversiven Gedanken:</w:t>
        </w:r>
        <w:r w:rsidR="00D40A91" w:rsidRPr="005A4738">
          <w:rPr>
            <w:rStyle w:val="Hyperlink"/>
          </w:rPr>
          <w:t xml:space="preserve"> </w:t>
        </w:r>
        <w:r w:rsidR="00D40A91" w:rsidRPr="005A4738">
          <w:rPr>
            <w:rStyle w:val="Hyperlink"/>
            <w:i/>
          </w:rPr>
          <w:t>Skalenmittelwerte und Standardabweichungen in Abhängigkeit vom Angstbewältigungsmodus</w:t>
        </w:r>
        <w:r w:rsidR="00D40A91">
          <w:rPr>
            <w:webHidden/>
          </w:rPr>
          <w:tab/>
        </w:r>
        <w:r w:rsidR="00D40A91">
          <w:rPr>
            <w:webHidden/>
          </w:rPr>
          <w:fldChar w:fldCharType="begin"/>
        </w:r>
        <w:r w:rsidR="00D40A91">
          <w:rPr>
            <w:webHidden/>
          </w:rPr>
          <w:instrText xml:space="preserve"> PAGEREF _Toc429309913 \h </w:instrText>
        </w:r>
        <w:r w:rsidR="00D40A91">
          <w:rPr>
            <w:webHidden/>
          </w:rPr>
        </w:r>
        <w:r w:rsidR="00D40A91">
          <w:rPr>
            <w:webHidden/>
          </w:rPr>
          <w:fldChar w:fldCharType="separate"/>
        </w:r>
        <w:r w:rsidR="00D40A91">
          <w:rPr>
            <w:webHidden/>
          </w:rPr>
          <w:t>19</w:t>
        </w:r>
        <w:r w:rsidR="00D40A91">
          <w:rPr>
            <w:webHidden/>
          </w:rPr>
          <w:fldChar w:fldCharType="end"/>
        </w:r>
      </w:hyperlink>
    </w:p>
    <w:p w:rsidR="00D40A91" w:rsidRDefault="00F83BCA" w:rsidP="006759D3">
      <w:pPr>
        <w:pStyle w:val="Abbildungsverzeichnis"/>
        <w:rPr>
          <w:rFonts w:asciiTheme="minorHAnsi" w:eastAsiaTheme="minorEastAsia" w:hAnsiTheme="minorHAnsi" w:cstheme="minorBidi"/>
          <w:kern w:val="0"/>
          <w:sz w:val="22"/>
          <w:szCs w:val="22"/>
        </w:rPr>
      </w:pPr>
      <w:hyperlink w:anchor="_Toc429309914" w:history="1">
        <w:r w:rsidR="00D40A91" w:rsidRPr="005A4738">
          <w:rPr>
            <w:rStyle w:val="Hyperlink"/>
          </w:rPr>
          <w:t xml:space="preserve">Tabelle 4.4. </w:t>
        </w:r>
        <w:r w:rsidR="00D40A91" w:rsidRPr="005A4738">
          <w:rPr>
            <w:rStyle w:val="Hyperlink"/>
            <w:i/>
          </w:rPr>
          <w:t>Absolute Häufigkeiten, Standardabweichungen und Standardfehler der Beurteilungen bedrohlicher, ambivalenter und nichtbedrohlicher Bilder</w:t>
        </w:r>
        <w:r w:rsidR="00D40A91">
          <w:rPr>
            <w:webHidden/>
          </w:rPr>
          <w:tab/>
        </w:r>
        <w:r w:rsidR="00D40A91">
          <w:rPr>
            <w:webHidden/>
          </w:rPr>
          <w:fldChar w:fldCharType="begin"/>
        </w:r>
        <w:r w:rsidR="00D40A91">
          <w:rPr>
            <w:webHidden/>
          </w:rPr>
          <w:instrText xml:space="preserve"> PAGEREF _Toc429309914 \h </w:instrText>
        </w:r>
        <w:r w:rsidR="00D40A91">
          <w:rPr>
            <w:webHidden/>
          </w:rPr>
        </w:r>
        <w:r w:rsidR="00D40A91">
          <w:rPr>
            <w:webHidden/>
          </w:rPr>
          <w:fldChar w:fldCharType="separate"/>
        </w:r>
        <w:r w:rsidR="00D40A91">
          <w:rPr>
            <w:webHidden/>
          </w:rPr>
          <w:t>20</w:t>
        </w:r>
        <w:r w:rsidR="00D40A91">
          <w:rPr>
            <w:webHidden/>
          </w:rPr>
          <w:fldChar w:fldCharType="end"/>
        </w:r>
      </w:hyperlink>
    </w:p>
    <w:p w:rsidR="00D40A91" w:rsidRDefault="00F83BCA" w:rsidP="006759D3">
      <w:pPr>
        <w:pStyle w:val="Abbildungsverzeichnis"/>
        <w:rPr>
          <w:rFonts w:asciiTheme="minorHAnsi" w:eastAsiaTheme="minorEastAsia" w:hAnsiTheme="minorHAnsi" w:cstheme="minorBidi"/>
          <w:kern w:val="0"/>
          <w:sz w:val="22"/>
          <w:szCs w:val="22"/>
        </w:rPr>
      </w:pPr>
      <w:hyperlink w:anchor="_Toc429309915" w:history="1">
        <w:r w:rsidR="00D40A91" w:rsidRPr="005A4738">
          <w:rPr>
            <w:rStyle w:val="Hyperlink"/>
          </w:rPr>
          <w:t xml:space="preserve">Tabelle 4.5. </w:t>
        </w:r>
        <w:r w:rsidR="00D40A91" w:rsidRPr="005A4738">
          <w:rPr>
            <w:rStyle w:val="Hyperlink"/>
            <w:i/>
          </w:rPr>
          <w:t>Absolute Häufigkeiten und Standardabweichungen der Beurteilungen der insgesamt 60 ambivalenten Bilder in Abhängigkeit vom Bewältigungsmodus</w:t>
        </w:r>
        <w:r w:rsidR="00D40A91">
          <w:rPr>
            <w:webHidden/>
          </w:rPr>
          <w:tab/>
        </w:r>
        <w:r w:rsidR="00D40A91">
          <w:rPr>
            <w:webHidden/>
          </w:rPr>
          <w:fldChar w:fldCharType="begin"/>
        </w:r>
        <w:r w:rsidR="00D40A91">
          <w:rPr>
            <w:webHidden/>
          </w:rPr>
          <w:instrText xml:space="preserve"> PAGEREF _Toc429309915 \h </w:instrText>
        </w:r>
        <w:r w:rsidR="00D40A91">
          <w:rPr>
            <w:webHidden/>
          </w:rPr>
        </w:r>
        <w:r w:rsidR="00D40A91">
          <w:rPr>
            <w:webHidden/>
          </w:rPr>
          <w:fldChar w:fldCharType="separate"/>
        </w:r>
        <w:r w:rsidR="00D40A91">
          <w:rPr>
            <w:webHidden/>
          </w:rPr>
          <w:t>20</w:t>
        </w:r>
        <w:r w:rsidR="00D40A91">
          <w:rPr>
            <w:webHidden/>
          </w:rPr>
          <w:fldChar w:fldCharType="end"/>
        </w:r>
      </w:hyperlink>
    </w:p>
    <w:p w:rsidR="00D40A91" w:rsidRDefault="00F83BCA" w:rsidP="006759D3">
      <w:pPr>
        <w:pStyle w:val="Abbildungsverzeichnis"/>
        <w:rPr>
          <w:rFonts w:asciiTheme="minorHAnsi" w:eastAsiaTheme="minorEastAsia" w:hAnsiTheme="minorHAnsi" w:cstheme="minorBidi"/>
          <w:kern w:val="0"/>
          <w:sz w:val="22"/>
          <w:szCs w:val="22"/>
        </w:rPr>
      </w:pPr>
      <w:hyperlink w:anchor="_Toc429309916" w:history="1">
        <w:r w:rsidR="00D40A91" w:rsidRPr="005A4738">
          <w:rPr>
            <w:rStyle w:val="Hyperlink"/>
          </w:rPr>
          <w:t xml:space="preserve">Tabelle 4.6. </w:t>
        </w:r>
        <w:r w:rsidR="00D40A91" w:rsidRPr="005A4738">
          <w:rPr>
            <w:rStyle w:val="Hyperlink"/>
            <w:i/>
          </w:rPr>
          <w:t>Regressionsanalysen für die Anzahl der als bedrohlich, mehrdeutig bzw. nichtbedrohlich beurteilten ambivalenten Bilder mit den Angstbewältigungsvariablen als Prädiktoren</w:t>
        </w:r>
        <w:r w:rsidR="00D40A91">
          <w:rPr>
            <w:webHidden/>
          </w:rPr>
          <w:tab/>
        </w:r>
        <w:r w:rsidR="00D40A91">
          <w:rPr>
            <w:webHidden/>
          </w:rPr>
          <w:fldChar w:fldCharType="begin"/>
        </w:r>
        <w:r w:rsidR="00D40A91">
          <w:rPr>
            <w:webHidden/>
          </w:rPr>
          <w:instrText xml:space="preserve"> PAGEREF _Toc429309916 \h </w:instrText>
        </w:r>
        <w:r w:rsidR="00D40A91">
          <w:rPr>
            <w:webHidden/>
          </w:rPr>
        </w:r>
        <w:r w:rsidR="00D40A91">
          <w:rPr>
            <w:webHidden/>
          </w:rPr>
          <w:fldChar w:fldCharType="separate"/>
        </w:r>
        <w:r w:rsidR="00D40A91">
          <w:rPr>
            <w:webHidden/>
          </w:rPr>
          <w:t>21</w:t>
        </w:r>
        <w:r w:rsidR="00D40A91">
          <w:rPr>
            <w:webHidden/>
          </w:rPr>
          <w:fldChar w:fldCharType="end"/>
        </w:r>
      </w:hyperlink>
    </w:p>
    <w:p w:rsidR="00D40A91" w:rsidRDefault="00F83BCA" w:rsidP="006759D3">
      <w:pPr>
        <w:pStyle w:val="Abbildungsverzeichnis"/>
        <w:rPr>
          <w:rFonts w:asciiTheme="minorHAnsi" w:eastAsiaTheme="minorEastAsia" w:hAnsiTheme="minorHAnsi" w:cstheme="minorBidi"/>
          <w:kern w:val="0"/>
          <w:sz w:val="22"/>
          <w:szCs w:val="22"/>
        </w:rPr>
      </w:pPr>
      <w:hyperlink w:anchor="_Toc429309917" w:history="1">
        <w:r w:rsidR="00D40A91" w:rsidRPr="005A4738">
          <w:rPr>
            <w:rStyle w:val="Hyperlink"/>
          </w:rPr>
          <w:t xml:space="preserve">Tabelle 4.7. </w:t>
        </w:r>
        <w:r w:rsidR="00D40A91" w:rsidRPr="005A4738">
          <w:rPr>
            <w:rStyle w:val="Hyperlink"/>
            <w:i/>
          </w:rPr>
          <w:t>Mittelwerte und Standardabweichungen (in Millisekunden) der individuellen Mediane der Latenzzeiten für die drei Antwortkategorien der Bildbeurteilung in Abhängigkeit vom Angstbewältigungsmodus</w:t>
        </w:r>
        <w:r w:rsidR="00D40A91">
          <w:rPr>
            <w:webHidden/>
          </w:rPr>
          <w:tab/>
        </w:r>
        <w:r w:rsidR="00D40A91">
          <w:rPr>
            <w:webHidden/>
          </w:rPr>
          <w:fldChar w:fldCharType="begin"/>
        </w:r>
        <w:r w:rsidR="00D40A91">
          <w:rPr>
            <w:webHidden/>
          </w:rPr>
          <w:instrText xml:space="preserve"> PAGEREF _Toc429309917 \h </w:instrText>
        </w:r>
        <w:r w:rsidR="00D40A91">
          <w:rPr>
            <w:webHidden/>
          </w:rPr>
        </w:r>
        <w:r w:rsidR="00D40A91">
          <w:rPr>
            <w:webHidden/>
          </w:rPr>
          <w:fldChar w:fldCharType="separate"/>
        </w:r>
        <w:r w:rsidR="00D40A91">
          <w:rPr>
            <w:webHidden/>
          </w:rPr>
          <w:t>21</w:t>
        </w:r>
        <w:r w:rsidR="00D40A91">
          <w:rPr>
            <w:webHidden/>
          </w:rPr>
          <w:fldChar w:fldCharType="end"/>
        </w:r>
      </w:hyperlink>
    </w:p>
    <w:p w:rsidR="00D40A91" w:rsidRDefault="00F83BCA" w:rsidP="006759D3">
      <w:pPr>
        <w:pStyle w:val="Abbildungsverzeichnis"/>
        <w:rPr>
          <w:rFonts w:asciiTheme="minorHAnsi" w:eastAsiaTheme="minorEastAsia" w:hAnsiTheme="minorHAnsi" w:cstheme="minorBidi"/>
          <w:kern w:val="0"/>
          <w:sz w:val="22"/>
          <w:szCs w:val="22"/>
        </w:rPr>
      </w:pPr>
      <w:hyperlink w:anchor="_Toc429309918" w:history="1">
        <w:r w:rsidR="00D40A91" w:rsidRPr="005A4738">
          <w:rPr>
            <w:rStyle w:val="Hyperlink"/>
          </w:rPr>
          <w:t xml:space="preserve">Tabelle 4.8. </w:t>
        </w:r>
        <w:r w:rsidR="00D40A91" w:rsidRPr="005A4738">
          <w:rPr>
            <w:rStyle w:val="Hyperlink"/>
            <w:i/>
          </w:rPr>
          <w:t>Bivariate Korrelationen der Prädiktoren und des Kriteriums der Regressionsanalysen für die Gruppe mit niedriger kognitiver Belastung (n = 65; oberhalb der Diagonalen) und die Gruppe mit hoher kognitiver Belastung (n = 63; unterhalb der Diagonalen)</w:t>
        </w:r>
        <w:r w:rsidR="00D40A91">
          <w:rPr>
            <w:webHidden/>
          </w:rPr>
          <w:tab/>
        </w:r>
        <w:r w:rsidR="00D40A91">
          <w:rPr>
            <w:webHidden/>
          </w:rPr>
          <w:fldChar w:fldCharType="begin"/>
        </w:r>
        <w:r w:rsidR="00D40A91">
          <w:rPr>
            <w:webHidden/>
          </w:rPr>
          <w:instrText xml:space="preserve"> PAGEREF _Toc429309918 \h </w:instrText>
        </w:r>
        <w:r w:rsidR="00D40A91">
          <w:rPr>
            <w:webHidden/>
          </w:rPr>
        </w:r>
        <w:r w:rsidR="00D40A91">
          <w:rPr>
            <w:webHidden/>
          </w:rPr>
          <w:fldChar w:fldCharType="separate"/>
        </w:r>
        <w:r w:rsidR="00D40A91">
          <w:rPr>
            <w:webHidden/>
          </w:rPr>
          <w:t>23</w:t>
        </w:r>
        <w:r w:rsidR="00D40A91">
          <w:rPr>
            <w:webHidden/>
          </w:rPr>
          <w:fldChar w:fldCharType="end"/>
        </w:r>
      </w:hyperlink>
    </w:p>
    <w:p w:rsidR="002C49FE" w:rsidRDefault="00C2079E" w:rsidP="00C2079E">
      <w:pPr>
        <w:sectPr w:rsidR="002C49FE" w:rsidSect="002C49FE">
          <w:headerReference w:type="default" r:id="rId19"/>
          <w:pgSz w:w="11906" w:h="16838" w:code="9"/>
          <w:pgMar w:top="1588" w:right="1985" w:bottom="1304" w:left="1985" w:header="851" w:footer="720" w:gutter="0"/>
          <w:cols w:space="720"/>
          <w:docGrid w:linePitch="326"/>
        </w:sectPr>
      </w:pPr>
      <w:r>
        <w:fldChar w:fldCharType="end"/>
      </w:r>
    </w:p>
    <w:p w:rsidR="008E1C3F" w:rsidRDefault="008E1C3F" w:rsidP="00C2079E">
      <w:pPr>
        <w:pStyle w:val="berschriftohneZhlungmitEintraginsInhaltsverzeichnis"/>
      </w:pPr>
      <w:bookmarkStart w:id="4" w:name="_Toc429310852"/>
      <w:bookmarkStart w:id="5" w:name="_Toc429311614"/>
      <w:r>
        <w:lastRenderedPageBreak/>
        <w:t>Abkürzungsverzeichnis [gelegentlich sinnvoll]</w:t>
      </w:r>
      <w:bookmarkEnd w:id="4"/>
      <w:bookmarkEnd w:id="5"/>
    </w:p>
    <w:p w:rsidR="00C2079E" w:rsidRDefault="00C2079E" w:rsidP="00C2079E">
      <w:pPr>
        <w:pStyle w:val="EintragimAbkrzungsverzeichnis"/>
      </w:pPr>
      <w:r>
        <w:t>APA</w:t>
      </w:r>
      <w:r>
        <w:tab/>
        <w:t xml:space="preserve">American Psychological </w:t>
      </w:r>
      <w:proofErr w:type="spellStart"/>
      <w:r>
        <w:t>Association</w:t>
      </w:r>
      <w:proofErr w:type="spellEnd"/>
    </w:p>
    <w:p w:rsidR="00C2079E" w:rsidRDefault="00C2079E" w:rsidP="00C2079E">
      <w:pPr>
        <w:pStyle w:val="EintragimAbkrzungsverzeichnis"/>
      </w:pPr>
      <w:r>
        <w:t>BDP</w:t>
      </w:r>
      <w:r>
        <w:tab/>
        <w:t>Berufsverband Deutscher Psychologinnen und Psychologen</w:t>
      </w:r>
    </w:p>
    <w:p w:rsidR="00C2079E" w:rsidRDefault="00C2079E" w:rsidP="00C2079E">
      <w:pPr>
        <w:pStyle w:val="EintragimAbkrzungsverzeichnis"/>
      </w:pPr>
      <w:r>
        <w:t>DGPs</w:t>
      </w:r>
      <w:r>
        <w:tab/>
      </w:r>
      <w:r w:rsidRPr="00407A61">
        <w:t>Deutsche Ge</w:t>
      </w:r>
      <w:r>
        <w:t>sellschaft für Psychologie</w:t>
      </w:r>
    </w:p>
    <w:p w:rsidR="00C2079E" w:rsidRDefault="00C2079E" w:rsidP="00C2079E">
      <w:pPr>
        <w:pStyle w:val="EintragimAbkrzungsverzeichnis"/>
      </w:pPr>
      <w:r>
        <w:t>ZPID</w:t>
      </w:r>
      <w:r>
        <w:tab/>
        <w:t>Zentralstelle für Psychologische Information und Dokumen</w:t>
      </w:r>
      <w:r>
        <w:softHyphen/>
        <w:t>tation</w:t>
      </w:r>
    </w:p>
    <w:p w:rsidR="00BF342D" w:rsidRDefault="00BF342D" w:rsidP="00C2079E">
      <w:pPr>
        <w:pStyle w:val="EintragimAbkrzungsverzeichnis"/>
      </w:pPr>
    </w:p>
    <w:p w:rsidR="00BF342D" w:rsidRDefault="00BF342D" w:rsidP="00C2079E">
      <w:pPr>
        <w:pStyle w:val="EintragimAbkrzungsverzeichnis"/>
        <w:sectPr w:rsidR="00BF342D" w:rsidSect="002C49FE">
          <w:headerReference w:type="default" r:id="rId20"/>
          <w:pgSz w:w="11906" w:h="16838" w:code="9"/>
          <w:pgMar w:top="1588" w:right="1985" w:bottom="1304" w:left="1985" w:header="851" w:footer="720" w:gutter="0"/>
          <w:cols w:space="720"/>
          <w:docGrid w:linePitch="326"/>
        </w:sectPr>
      </w:pPr>
    </w:p>
    <w:p w:rsidR="00124B16" w:rsidRPr="00514AA1" w:rsidRDefault="007E0318">
      <w:pPr>
        <w:pStyle w:val="berschrift1"/>
      </w:pPr>
      <w:bookmarkStart w:id="6" w:name="_Ref490562273"/>
      <w:bookmarkStart w:id="7" w:name="_Toc429310853"/>
      <w:bookmarkStart w:id="8" w:name="_Toc429311615"/>
      <w:r w:rsidRPr="00514AA1">
        <w:lastRenderedPageBreak/>
        <w:t>Einleitung</w:t>
      </w:r>
      <w:bookmarkEnd w:id="6"/>
      <w:bookmarkEnd w:id="7"/>
      <w:bookmarkEnd w:id="8"/>
    </w:p>
    <w:p w:rsidR="00F86C3F" w:rsidRDefault="00B702BA" w:rsidP="008218F6">
      <w:r>
        <w:rPr>
          <w:kern w:val="16"/>
        </w:rPr>
        <w:t xml:space="preserve">Sofern Sie Theorieteil und Einleitung trennen, steht hier Ihre Einleitung. </w:t>
      </w:r>
      <w:r>
        <w:t>Die Einleitung stellt die Hinführung zur eigentlichen Arbeit und zum Forschungsthema dar. Es muss also in der Einleitung deutlich werden, was das Ziel der Arbeit ist. Auch sollte der Leser erfahren, warum das Thema releva</w:t>
      </w:r>
      <w:r w:rsidR="00514AA1">
        <w:t xml:space="preserve">nt und </w:t>
      </w:r>
      <w:proofErr w:type="spellStart"/>
      <w:r w:rsidR="00514AA1">
        <w:t>untersuchenswert</w:t>
      </w:r>
      <w:proofErr w:type="spellEnd"/>
      <w:r w:rsidR="00514AA1">
        <w:t xml:space="preserve"> ist.</w:t>
      </w:r>
    </w:p>
    <w:p w:rsidR="00EF55EF" w:rsidRDefault="00B702BA" w:rsidP="008218F6">
      <w:pPr>
        <w:rPr>
          <w:kern w:val="16"/>
        </w:rPr>
      </w:pPr>
      <w:r>
        <w:rPr>
          <w:kern w:val="16"/>
        </w:rPr>
        <w:t xml:space="preserve">Die Einleitung sollte in der Regel nur wenige Seiten umfassen. </w:t>
      </w:r>
      <w:r w:rsidR="00473BB1">
        <w:rPr>
          <w:kern w:val="16"/>
        </w:rPr>
        <w:t>Bei kürzeren Arbeiten bis etwa 40 Seiten sind ein bis zwei Seiten Einleitung angemessen, bei längeren Arbeiten sollte die Einleitung maximal fünf Seiten lang werden.</w:t>
      </w:r>
    </w:p>
    <w:p w:rsidR="00F83BCA" w:rsidRDefault="00F83BCA" w:rsidP="008218F6">
      <w:pPr>
        <w:rPr>
          <w:kern w:val="16"/>
        </w:rPr>
        <w:sectPr w:rsidR="00F83BCA" w:rsidSect="002267EB">
          <w:headerReference w:type="even" r:id="rId21"/>
          <w:headerReference w:type="default" r:id="rId22"/>
          <w:type w:val="continuous"/>
          <w:pgSz w:w="11906" w:h="16838" w:code="9"/>
          <w:pgMar w:top="1588" w:right="1985" w:bottom="1304" w:left="1985" w:header="851" w:footer="720" w:gutter="0"/>
          <w:cols w:space="720"/>
          <w:docGrid w:linePitch="326"/>
        </w:sectPr>
      </w:pPr>
    </w:p>
    <w:p w:rsidR="00C65C61" w:rsidRPr="00514AA1" w:rsidRDefault="00AB7A89" w:rsidP="00C65C61">
      <w:pPr>
        <w:pStyle w:val="berschrift1"/>
      </w:pPr>
      <w:bookmarkStart w:id="9" w:name="_Toc429310854"/>
      <w:bookmarkStart w:id="10" w:name="_Toc429311616"/>
      <w:bookmarkStart w:id="11" w:name="_Ref270496165"/>
      <w:bookmarkStart w:id="12" w:name="_Toc165198289"/>
      <w:bookmarkStart w:id="13" w:name="_Toc165198372"/>
      <w:r w:rsidRPr="00514AA1">
        <w:lastRenderedPageBreak/>
        <w:t>Theoretischer und empirischer Hintergrund</w:t>
      </w:r>
      <w:bookmarkEnd w:id="9"/>
      <w:bookmarkEnd w:id="10"/>
    </w:p>
    <w:p w:rsidR="00AE24B2" w:rsidRDefault="00AB7A89" w:rsidP="00FC447E">
      <w:pPr>
        <w:pStyle w:val="Kommentartext"/>
        <w:rPr>
          <w:kern w:val="16"/>
        </w:rPr>
      </w:pPr>
      <w:r>
        <w:rPr>
          <w:kern w:val="16"/>
        </w:rPr>
        <w:t xml:space="preserve">Dies ist der </w:t>
      </w:r>
      <w:r w:rsidR="00D40A91">
        <w:rPr>
          <w:kern w:val="16"/>
        </w:rPr>
        <w:t xml:space="preserve">sogenannte </w:t>
      </w:r>
      <w:r>
        <w:rPr>
          <w:kern w:val="16"/>
        </w:rPr>
        <w:t xml:space="preserve">Theorieteil, in dem </w:t>
      </w:r>
      <w:r w:rsidR="00FC447E">
        <w:rPr>
          <w:kern w:val="16"/>
        </w:rPr>
        <w:t xml:space="preserve">allerdings nicht nur Theorie, sondern auch </w:t>
      </w:r>
      <w:r>
        <w:rPr>
          <w:kern w:val="16"/>
        </w:rPr>
        <w:t>Befunde</w:t>
      </w:r>
      <w:r w:rsidR="00D40A91" w:rsidRPr="00D40A91">
        <w:rPr>
          <w:kern w:val="16"/>
        </w:rPr>
        <w:t xml:space="preserve"> </w:t>
      </w:r>
      <w:r w:rsidR="00D40A91">
        <w:rPr>
          <w:kern w:val="16"/>
        </w:rPr>
        <w:t>bisheriger</w:t>
      </w:r>
      <w:r>
        <w:rPr>
          <w:kern w:val="16"/>
        </w:rPr>
        <w:t xml:space="preserve"> empirischer Arbeiten dargestellt werden. Daher ist eine Überschrift wie „Theoretischer und empirischer Hintergrund“ oder „Theorie und Forschungsstand“ oft sinnvoller</w:t>
      </w:r>
      <w:r w:rsidR="00F86C3F">
        <w:rPr>
          <w:kern w:val="16"/>
        </w:rPr>
        <w:t xml:space="preserve"> als lediglich „Theorie“</w:t>
      </w:r>
      <w:r>
        <w:rPr>
          <w:kern w:val="16"/>
        </w:rPr>
        <w:t>. Der Theorieteil gliedert sich oft in mehrere Unterabschnitte, die mit Überschriften verschiedener Ebenen strukturiert werden.</w:t>
      </w:r>
    </w:p>
    <w:p w:rsidR="003971DE" w:rsidRDefault="00AB7A89" w:rsidP="00F86C3F">
      <w:pPr>
        <w:pStyle w:val="Kommentartext"/>
        <w:rPr>
          <w:kern w:val="16"/>
        </w:rPr>
      </w:pPr>
      <w:r>
        <w:rPr>
          <w:kern w:val="16"/>
        </w:rPr>
        <w:t xml:space="preserve">Ebenfalls nützlich kann für den Leser ein </w:t>
      </w:r>
      <w:bookmarkStart w:id="14" w:name="AdvanceOrganizer"/>
      <w:proofErr w:type="spellStart"/>
      <w:r w:rsidRPr="000A56C5">
        <w:rPr>
          <w:rStyle w:val="Hervorhebung"/>
        </w:rPr>
        <w:t>Advance</w:t>
      </w:r>
      <w:proofErr w:type="spellEnd"/>
      <w:r w:rsidRPr="000A56C5">
        <w:rPr>
          <w:rStyle w:val="Hervorhebung"/>
        </w:rPr>
        <w:t xml:space="preserve"> Organizer</w:t>
      </w:r>
      <w:bookmarkEnd w:id="14"/>
      <w:r>
        <w:rPr>
          <w:kern w:val="16"/>
        </w:rPr>
        <w:t xml:space="preserve"> sein, also dass Sie an dieser Stelle vorstellen, wie d</w:t>
      </w:r>
      <w:r w:rsidR="00F86C3F">
        <w:rPr>
          <w:kern w:val="16"/>
        </w:rPr>
        <w:t>as aktuelle</w:t>
      </w:r>
      <w:r>
        <w:rPr>
          <w:kern w:val="16"/>
        </w:rPr>
        <w:t xml:space="preserve"> Kapitel aufgebaut ist und was in welchen Unterabschnitten behandelt wird. Dabei würde man </w:t>
      </w:r>
      <w:r w:rsidR="00F86C3F">
        <w:rPr>
          <w:kern w:val="16"/>
        </w:rPr>
        <w:t>hier</w:t>
      </w:r>
      <w:r>
        <w:rPr>
          <w:kern w:val="16"/>
        </w:rPr>
        <w:t xml:space="preserve"> auf alle Überschriften der Ebene 2 eingehen.</w:t>
      </w:r>
      <w:r w:rsidR="00D36AD3">
        <w:rPr>
          <w:kern w:val="16"/>
        </w:rPr>
        <w:t xml:space="preserve"> Dies sieht beispielsweise so aus: Da in der vorliegenden Arbeit untersucht werden soll, </w:t>
      </w:r>
      <w:r w:rsidR="00C123AE">
        <w:rPr>
          <w:kern w:val="16"/>
        </w:rPr>
        <w:t xml:space="preserve">wie Angstbewältigungsdispositionen und die Erinnerung an bedrohliche Reize zusammenhängen, wird zunächst auf </w:t>
      </w:r>
      <w:r w:rsidR="00D36AD3">
        <w:rPr>
          <w:kern w:val="16"/>
        </w:rPr>
        <w:t>Modelle und den Forschungsstand zu</w:t>
      </w:r>
      <w:r w:rsidR="00C123AE">
        <w:rPr>
          <w:kern w:val="16"/>
        </w:rPr>
        <w:t xml:space="preserve">m Vergessen </w:t>
      </w:r>
      <w:r w:rsidR="00D36AD3">
        <w:rPr>
          <w:kern w:val="16"/>
        </w:rPr>
        <w:t xml:space="preserve">eingegangen </w:t>
      </w:r>
      <w:r w:rsidR="00A63EC6" w:rsidRPr="00E871C6">
        <w:rPr>
          <w:kern w:val="16"/>
        </w:rPr>
        <w:t xml:space="preserve">(Abschnitt </w:t>
      </w:r>
      <w:r w:rsidR="002267EB">
        <w:fldChar w:fldCharType="begin"/>
      </w:r>
      <w:r w:rsidR="002267EB">
        <w:rPr>
          <w:kern w:val="16"/>
        </w:rPr>
        <w:instrText xml:space="preserve"> REF _Ref410321605 \r \h </w:instrText>
      </w:r>
      <w:r w:rsidR="002267EB">
        <w:fldChar w:fldCharType="separate"/>
      </w:r>
      <w:r w:rsidR="00514AA1">
        <w:rPr>
          <w:kern w:val="16"/>
        </w:rPr>
        <w:t>2.1</w:t>
      </w:r>
      <w:r w:rsidR="002267EB">
        <w:fldChar w:fldCharType="end"/>
      </w:r>
      <w:r w:rsidR="00A63EC6" w:rsidRPr="00E871C6">
        <w:rPr>
          <w:kern w:val="16"/>
        </w:rPr>
        <w:t>)</w:t>
      </w:r>
      <w:r w:rsidR="00D36AD3">
        <w:rPr>
          <w:kern w:val="16"/>
        </w:rPr>
        <w:t xml:space="preserve">. </w:t>
      </w:r>
      <w:r w:rsidR="00C123AE">
        <w:rPr>
          <w:kern w:val="16"/>
        </w:rPr>
        <w:t xml:space="preserve">Anschließend wird </w:t>
      </w:r>
      <w:r w:rsidR="00D36AD3">
        <w:rPr>
          <w:kern w:val="16"/>
        </w:rPr>
        <w:t xml:space="preserve">in Abschnitt </w:t>
      </w:r>
      <w:r w:rsidR="002267EB">
        <w:rPr>
          <w:kern w:val="16"/>
        </w:rPr>
        <w:fldChar w:fldCharType="begin"/>
      </w:r>
      <w:r w:rsidR="002267EB">
        <w:rPr>
          <w:kern w:val="16"/>
        </w:rPr>
        <w:instrText xml:space="preserve"> REF _Ref410321616 \r \h </w:instrText>
      </w:r>
      <w:r w:rsidR="002267EB">
        <w:rPr>
          <w:kern w:val="16"/>
        </w:rPr>
      </w:r>
      <w:r w:rsidR="002267EB">
        <w:rPr>
          <w:kern w:val="16"/>
        </w:rPr>
        <w:fldChar w:fldCharType="separate"/>
      </w:r>
      <w:r w:rsidR="00514AA1">
        <w:rPr>
          <w:kern w:val="16"/>
        </w:rPr>
        <w:t>2.2</w:t>
      </w:r>
      <w:r w:rsidR="002267EB">
        <w:rPr>
          <w:kern w:val="16"/>
        </w:rPr>
        <w:fldChar w:fldCharType="end"/>
      </w:r>
      <w:r w:rsidR="00D36AD3">
        <w:rPr>
          <w:kern w:val="16"/>
        </w:rPr>
        <w:t xml:space="preserve"> </w:t>
      </w:r>
      <w:r w:rsidR="00C123AE">
        <w:rPr>
          <w:kern w:val="16"/>
        </w:rPr>
        <w:t xml:space="preserve">erläutert, wie Emotionen prinzipiell Gedächtnisleistungen beeinflussen können. </w:t>
      </w:r>
      <w:r w:rsidR="00F86C3F">
        <w:rPr>
          <w:kern w:val="16"/>
        </w:rPr>
        <w:t xml:space="preserve">Welche konkreten Erkenntnisse über den </w:t>
      </w:r>
      <w:r w:rsidR="00C123AE">
        <w:rPr>
          <w:kern w:val="16"/>
        </w:rPr>
        <w:t xml:space="preserve">zum Zusammenhang von Angstbewältigung und Erinnerung </w:t>
      </w:r>
      <w:r w:rsidR="00F86C3F">
        <w:rPr>
          <w:kern w:val="16"/>
        </w:rPr>
        <w:t>existieren, ist Gegenstand von</w:t>
      </w:r>
      <w:r w:rsidR="00C123AE">
        <w:rPr>
          <w:kern w:val="16"/>
        </w:rPr>
        <w:t xml:space="preserve"> </w:t>
      </w:r>
      <w:r w:rsidR="00801F6B" w:rsidRPr="00E871C6">
        <w:rPr>
          <w:kern w:val="16"/>
        </w:rPr>
        <w:t xml:space="preserve">Abschnitt </w:t>
      </w:r>
      <w:r w:rsidR="002267EB">
        <w:fldChar w:fldCharType="begin"/>
      </w:r>
      <w:r w:rsidR="002267EB">
        <w:rPr>
          <w:kern w:val="16"/>
        </w:rPr>
        <w:instrText xml:space="preserve"> REF _Ref410321626 \r \h </w:instrText>
      </w:r>
      <w:r w:rsidR="002267EB">
        <w:fldChar w:fldCharType="separate"/>
      </w:r>
      <w:r w:rsidR="00514AA1">
        <w:rPr>
          <w:kern w:val="16"/>
        </w:rPr>
        <w:t>2.3</w:t>
      </w:r>
      <w:r w:rsidR="002267EB">
        <w:fldChar w:fldCharType="end"/>
      </w:r>
      <w:r w:rsidR="00C123AE">
        <w:rPr>
          <w:kern w:val="16"/>
        </w:rPr>
        <w:t>.</w:t>
      </w:r>
      <w:r w:rsidR="003971DE">
        <w:rPr>
          <w:kern w:val="16"/>
        </w:rPr>
        <w:t xml:space="preserve"> Ein Überblick über die vorliegende Studie findet sich in </w:t>
      </w:r>
      <w:r w:rsidR="00801F6B" w:rsidRPr="00E871C6">
        <w:rPr>
          <w:kern w:val="16"/>
        </w:rPr>
        <w:t xml:space="preserve">Abschnitt </w:t>
      </w:r>
      <w:r w:rsidR="002267EB">
        <w:fldChar w:fldCharType="begin"/>
      </w:r>
      <w:r w:rsidR="002267EB">
        <w:rPr>
          <w:kern w:val="16"/>
        </w:rPr>
        <w:instrText xml:space="preserve"> REF _Ref410321637 \r \h </w:instrText>
      </w:r>
      <w:r w:rsidR="002267EB">
        <w:fldChar w:fldCharType="separate"/>
      </w:r>
      <w:r w:rsidR="00514AA1">
        <w:rPr>
          <w:kern w:val="16"/>
        </w:rPr>
        <w:t>2.4</w:t>
      </w:r>
      <w:r w:rsidR="002267EB">
        <w:fldChar w:fldCharType="end"/>
      </w:r>
      <w:r w:rsidR="003971DE">
        <w:rPr>
          <w:kern w:val="16"/>
        </w:rPr>
        <w:t>, bevor in Abschnitt </w:t>
      </w:r>
      <w:r w:rsidR="002267EB">
        <w:fldChar w:fldCharType="begin"/>
      </w:r>
      <w:r w:rsidR="002267EB">
        <w:rPr>
          <w:kern w:val="16"/>
        </w:rPr>
        <w:instrText xml:space="preserve"> REF _Ref410321645 \r \h </w:instrText>
      </w:r>
      <w:r w:rsidR="002267EB">
        <w:fldChar w:fldCharType="separate"/>
      </w:r>
      <w:r w:rsidR="00514AA1">
        <w:rPr>
          <w:kern w:val="16"/>
        </w:rPr>
        <w:t>2.5</w:t>
      </w:r>
      <w:r w:rsidR="002267EB">
        <w:fldChar w:fldCharType="end"/>
      </w:r>
      <w:r w:rsidR="003971DE">
        <w:t xml:space="preserve"> die konkrete Fragestellung und die einzelnen Hypothesen explizit ausformuliert werden.</w:t>
      </w:r>
    </w:p>
    <w:p w:rsidR="00A63EC6" w:rsidRPr="00514AA1" w:rsidRDefault="00C123AE" w:rsidP="00A63EC6">
      <w:pPr>
        <w:pStyle w:val="berschrift2"/>
      </w:pPr>
      <w:bookmarkStart w:id="15" w:name="_Ref410321605"/>
      <w:bookmarkStart w:id="16" w:name="_Toc429311617"/>
      <w:proofErr w:type="spellStart"/>
      <w:r w:rsidRPr="00514AA1">
        <w:t>Vergessensprozesse</w:t>
      </w:r>
      <w:bookmarkEnd w:id="15"/>
      <w:bookmarkEnd w:id="16"/>
      <w:proofErr w:type="spellEnd"/>
    </w:p>
    <w:p w:rsidR="00C123AE" w:rsidRDefault="00C123AE" w:rsidP="008218F6">
      <w:pPr>
        <w:rPr>
          <w:kern w:val="16"/>
        </w:rPr>
      </w:pPr>
      <w:r>
        <w:rPr>
          <w:kern w:val="16"/>
        </w:rPr>
        <w:t xml:space="preserve">Hier könnte nochmals ein </w:t>
      </w:r>
      <w:proofErr w:type="spellStart"/>
      <w:r w:rsidRPr="000A56C5">
        <w:rPr>
          <w:rStyle w:val="Hervorhebung"/>
        </w:rPr>
        <w:t>Advance</w:t>
      </w:r>
      <w:proofErr w:type="spellEnd"/>
      <w:r w:rsidRPr="000A56C5">
        <w:rPr>
          <w:rStyle w:val="Hervorhebung"/>
        </w:rPr>
        <w:t xml:space="preserve"> Organizer</w:t>
      </w:r>
      <w:r>
        <w:rPr>
          <w:kern w:val="16"/>
        </w:rPr>
        <w:t xml:space="preserve"> für die Unterabschnitte </w:t>
      </w:r>
      <w:r>
        <w:rPr>
          <w:kern w:val="16"/>
        </w:rPr>
        <w:fldChar w:fldCharType="begin"/>
      </w:r>
      <w:r>
        <w:rPr>
          <w:kern w:val="16"/>
        </w:rPr>
        <w:instrText xml:space="preserve"> REF _Ref410320521 \r \h </w:instrText>
      </w:r>
      <w:r>
        <w:rPr>
          <w:kern w:val="16"/>
        </w:rPr>
      </w:r>
      <w:r>
        <w:rPr>
          <w:kern w:val="16"/>
        </w:rPr>
        <w:fldChar w:fldCharType="separate"/>
      </w:r>
      <w:r w:rsidR="006759D3">
        <w:rPr>
          <w:kern w:val="16"/>
        </w:rPr>
        <w:t>2.1.1</w:t>
      </w:r>
      <w:r>
        <w:rPr>
          <w:kern w:val="16"/>
        </w:rPr>
        <w:fldChar w:fldCharType="end"/>
      </w:r>
      <w:r>
        <w:rPr>
          <w:kern w:val="16"/>
        </w:rPr>
        <w:t xml:space="preserve"> bis </w:t>
      </w:r>
      <w:r>
        <w:rPr>
          <w:kern w:val="16"/>
        </w:rPr>
        <w:fldChar w:fldCharType="begin"/>
      </w:r>
      <w:r>
        <w:rPr>
          <w:kern w:val="16"/>
        </w:rPr>
        <w:instrText xml:space="preserve"> REF _Ref410320523 \r \h </w:instrText>
      </w:r>
      <w:r>
        <w:rPr>
          <w:kern w:val="16"/>
        </w:rPr>
      </w:r>
      <w:r>
        <w:rPr>
          <w:kern w:val="16"/>
        </w:rPr>
        <w:fldChar w:fldCharType="separate"/>
      </w:r>
      <w:r w:rsidR="006759D3">
        <w:rPr>
          <w:kern w:val="16"/>
        </w:rPr>
        <w:t>2.1.3</w:t>
      </w:r>
      <w:r>
        <w:rPr>
          <w:kern w:val="16"/>
        </w:rPr>
        <w:fldChar w:fldCharType="end"/>
      </w:r>
      <w:r>
        <w:rPr>
          <w:kern w:val="16"/>
        </w:rPr>
        <w:t xml:space="preserve"> gegeben werden.</w:t>
      </w:r>
    </w:p>
    <w:p w:rsidR="00C123AE" w:rsidRDefault="00C123AE" w:rsidP="00514AA1">
      <w:pPr>
        <w:pStyle w:val="berschrift3"/>
      </w:pPr>
      <w:bookmarkStart w:id="17" w:name="_Ref410320521"/>
      <w:bookmarkStart w:id="18" w:name="_Toc429311618"/>
      <w:r>
        <w:t>Klassische Erklärungsansätze</w:t>
      </w:r>
      <w:bookmarkEnd w:id="17"/>
      <w:bookmarkEnd w:id="18"/>
    </w:p>
    <w:p w:rsidR="00B43BDD" w:rsidRDefault="006759D3" w:rsidP="00B43BDD">
      <w:pPr>
        <w:rPr>
          <w:kern w:val="16"/>
        </w:rPr>
      </w:pPr>
      <w:r>
        <w:t>In diesem Abschnitt</w:t>
      </w:r>
      <w:r w:rsidR="00C123AE">
        <w:t xml:space="preserve"> stehen die Ausführungen zu klassischen Erklärungsansätzen des Vergessens.</w:t>
      </w:r>
      <w:r w:rsidR="006A53C4">
        <w:t xml:space="preserve"> </w:t>
      </w:r>
      <w:r>
        <w:t xml:space="preserve">Beim Berichten theoretischer Überlegungen und empirischer Befunde anderer Arbeiten arbeitet man </w:t>
      </w:r>
      <w:r>
        <w:rPr>
          <w:kern w:val="16"/>
        </w:rPr>
        <w:t xml:space="preserve">überwiegend </w:t>
      </w:r>
      <w:r w:rsidR="006A53C4">
        <w:rPr>
          <w:kern w:val="16"/>
        </w:rPr>
        <w:t xml:space="preserve">mit </w:t>
      </w:r>
      <w:r w:rsidR="006A53C4" w:rsidRPr="006759D3">
        <w:rPr>
          <w:kern w:val="16"/>
        </w:rPr>
        <w:t>indirekten Zitaten</w:t>
      </w:r>
      <w:r w:rsidR="00B43BDD">
        <w:rPr>
          <w:kern w:val="16"/>
        </w:rPr>
        <w:t>.</w:t>
      </w:r>
      <w:r w:rsidR="006A53C4">
        <w:rPr>
          <w:kern w:val="16"/>
        </w:rPr>
        <w:t xml:space="preserve"> </w:t>
      </w:r>
      <w:r w:rsidR="00B43BDD">
        <w:rPr>
          <w:kern w:val="16"/>
        </w:rPr>
        <w:t xml:space="preserve">Wollen Sie dennoch einmal ein </w:t>
      </w:r>
      <w:r w:rsidR="006A53C4">
        <w:rPr>
          <w:kern w:val="16"/>
        </w:rPr>
        <w:t>wörtliche</w:t>
      </w:r>
      <w:r w:rsidR="00B43BDD">
        <w:rPr>
          <w:kern w:val="16"/>
        </w:rPr>
        <w:t>s</w:t>
      </w:r>
      <w:r w:rsidR="006A53C4">
        <w:rPr>
          <w:kern w:val="16"/>
        </w:rPr>
        <w:t xml:space="preserve"> Zitat verwenden</w:t>
      </w:r>
      <w:r w:rsidR="00B43BDD">
        <w:rPr>
          <w:kern w:val="16"/>
        </w:rPr>
        <w:t>, sieht</w:t>
      </w:r>
      <w:r w:rsidR="006A53C4">
        <w:rPr>
          <w:kern w:val="16"/>
        </w:rPr>
        <w:t xml:space="preserve"> diese</w:t>
      </w:r>
      <w:r w:rsidR="00B43BDD">
        <w:rPr>
          <w:kern w:val="16"/>
        </w:rPr>
        <w:t>s</w:t>
      </w:r>
      <w:r w:rsidR="006A53C4">
        <w:rPr>
          <w:kern w:val="16"/>
        </w:rPr>
        <w:t xml:space="preserve"> bei </w:t>
      </w:r>
      <w:r w:rsidR="00B43BDD">
        <w:rPr>
          <w:kern w:val="16"/>
        </w:rPr>
        <w:t>einem Zitat bis maximal 40 Wörter wie im folgenden Beispiel aus:</w:t>
      </w:r>
    </w:p>
    <w:p w:rsidR="006A53C4" w:rsidRDefault="006A53C4" w:rsidP="006A53C4">
      <w:pPr>
        <w:rPr>
          <w:kern w:val="16"/>
        </w:rPr>
      </w:pPr>
      <w:r w:rsidRPr="00E871C6">
        <w:rPr>
          <w:kern w:val="16"/>
        </w:rPr>
        <w:lastRenderedPageBreak/>
        <w:t xml:space="preserve">Die Erkenntnis, dass Vergessen nützlich sein kann, findet sich in der Psychologie </w:t>
      </w:r>
      <w:r>
        <w:rPr>
          <w:kern w:val="16"/>
        </w:rPr>
        <w:br/>
      </w:r>
      <w:r w:rsidRPr="00E871C6">
        <w:rPr>
          <w:kern w:val="16"/>
        </w:rPr>
        <w:t xml:space="preserve">bereits bei </w:t>
      </w:r>
      <w:r>
        <w:rPr>
          <w:kern w:val="16"/>
        </w:rPr>
        <w:t>James (1890/1931)</w:t>
      </w:r>
      <w:r w:rsidRPr="00E871C6">
        <w:rPr>
          <w:kern w:val="16"/>
        </w:rPr>
        <w:t>: „</w:t>
      </w:r>
      <w:r w:rsidRPr="00F4019A">
        <w:rPr>
          <w:kern w:val="16"/>
        </w:rPr>
        <w:t xml:space="preserve">In </w:t>
      </w:r>
      <w:proofErr w:type="spellStart"/>
      <w:r w:rsidRPr="00F4019A">
        <w:rPr>
          <w:kern w:val="16"/>
        </w:rPr>
        <w:t>the</w:t>
      </w:r>
      <w:proofErr w:type="spellEnd"/>
      <w:r w:rsidRPr="00F4019A">
        <w:rPr>
          <w:kern w:val="16"/>
        </w:rPr>
        <w:t xml:space="preserve"> </w:t>
      </w:r>
      <w:proofErr w:type="spellStart"/>
      <w:r w:rsidRPr="00F4019A">
        <w:rPr>
          <w:kern w:val="16"/>
        </w:rPr>
        <w:t>practical</w:t>
      </w:r>
      <w:proofErr w:type="spellEnd"/>
      <w:r w:rsidRPr="00F4019A">
        <w:rPr>
          <w:kern w:val="16"/>
        </w:rPr>
        <w:t xml:space="preserve"> </w:t>
      </w:r>
      <w:proofErr w:type="spellStart"/>
      <w:r w:rsidRPr="00F4019A">
        <w:rPr>
          <w:kern w:val="16"/>
        </w:rPr>
        <w:t>use</w:t>
      </w:r>
      <w:proofErr w:type="spellEnd"/>
      <w:r w:rsidRPr="00F4019A">
        <w:rPr>
          <w:kern w:val="16"/>
        </w:rPr>
        <w:t xml:space="preserve"> </w:t>
      </w:r>
      <w:proofErr w:type="spellStart"/>
      <w:r w:rsidRPr="00F4019A">
        <w:rPr>
          <w:kern w:val="16"/>
        </w:rPr>
        <w:t>of</w:t>
      </w:r>
      <w:proofErr w:type="spellEnd"/>
      <w:r w:rsidRPr="00F4019A">
        <w:rPr>
          <w:kern w:val="16"/>
        </w:rPr>
        <w:t xml:space="preserve"> </w:t>
      </w:r>
      <w:proofErr w:type="spellStart"/>
      <w:r w:rsidRPr="00F4019A">
        <w:rPr>
          <w:kern w:val="16"/>
        </w:rPr>
        <w:t>our</w:t>
      </w:r>
      <w:proofErr w:type="spellEnd"/>
      <w:r w:rsidRPr="00F4019A">
        <w:rPr>
          <w:kern w:val="16"/>
        </w:rPr>
        <w:t xml:space="preserve"> </w:t>
      </w:r>
      <w:proofErr w:type="spellStart"/>
      <w:r w:rsidRPr="00F4019A">
        <w:rPr>
          <w:kern w:val="16"/>
        </w:rPr>
        <w:t>intellect</w:t>
      </w:r>
      <w:proofErr w:type="spellEnd"/>
      <w:r w:rsidRPr="00F4019A">
        <w:rPr>
          <w:kern w:val="16"/>
        </w:rPr>
        <w:t xml:space="preserve">, </w:t>
      </w:r>
      <w:proofErr w:type="spellStart"/>
      <w:r w:rsidRPr="00F4019A">
        <w:rPr>
          <w:kern w:val="16"/>
        </w:rPr>
        <w:t>for</w:t>
      </w:r>
      <w:r>
        <w:rPr>
          <w:kern w:val="16"/>
        </w:rPr>
        <w:softHyphen/>
      </w:r>
      <w:r w:rsidRPr="00F4019A">
        <w:rPr>
          <w:kern w:val="16"/>
        </w:rPr>
        <w:t>getting</w:t>
      </w:r>
      <w:proofErr w:type="spellEnd"/>
      <w:r w:rsidRPr="00F4019A">
        <w:rPr>
          <w:kern w:val="16"/>
        </w:rPr>
        <w:t xml:space="preserve"> </w:t>
      </w:r>
      <w:proofErr w:type="spellStart"/>
      <w:r w:rsidRPr="00F4019A">
        <w:rPr>
          <w:kern w:val="16"/>
        </w:rPr>
        <w:t>is</w:t>
      </w:r>
      <w:proofErr w:type="spellEnd"/>
      <w:r w:rsidRPr="00F4019A">
        <w:rPr>
          <w:kern w:val="16"/>
        </w:rPr>
        <w:t xml:space="preserve"> </w:t>
      </w:r>
      <w:proofErr w:type="spellStart"/>
      <w:r w:rsidRPr="00F4019A">
        <w:rPr>
          <w:kern w:val="16"/>
        </w:rPr>
        <w:t>as</w:t>
      </w:r>
      <w:proofErr w:type="spellEnd"/>
      <w:r w:rsidRPr="00F4019A">
        <w:rPr>
          <w:kern w:val="16"/>
        </w:rPr>
        <w:t xml:space="preserve"> </w:t>
      </w:r>
      <w:proofErr w:type="spellStart"/>
      <w:r w:rsidRPr="00F4019A">
        <w:rPr>
          <w:kern w:val="16"/>
        </w:rPr>
        <w:t>important</w:t>
      </w:r>
      <w:proofErr w:type="spellEnd"/>
      <w:r w:rsidRPr="00F4019A">
        <w:rPr>
          <w:kern w:val="16"/>
        </w:rPr>
        <w:t xml:space="preserve"> a </w:t>
      </w:r>
      <w:proofErr w:type="spellStart"/>
      <w:r w:rsidRPr="00F4019A">
        <w:rPr>
          <w:kern w:val="16"/>
        </w:rPr>
        <w:t>function</w:t>
      </w:r>
      <w:proofErr w:type="spellEnd"/>
      <w:r w:rsidRPr="00F4019A">
        <w:rPr>
          <w:kern w:val="16"/>
        </w:rPr>
        <w:t xml:space="preserve"> </w:t>
      </w:r>
      <w:proofErr w:type="spellStart"/>
      <w:r w:rsidRPr="00F4019A">
        <w:rPr>
          <w:kern w:val="16"/>
        </w:rPr>
        <w:t>as</w:t>
      </w:r>
      <w:proofErr w:type="spellEnd"/>
      <w:r w:rsidRPr="00F4019A">
        <w:rPr>
          <w:kern w:val="16"/>
        </w:rPr>
        <w:t xml:space="preserve"> </w:t>
      </w:r>
      <w:proofErr w:type="spellStart"/>
      <w:r w:rsidRPr="00F4019A">
        <w:rPr>
          <w:kern w:val="16"/>
        </w:rPr>
        <w:t>recollecting</w:t>
      </w:r>
      <w:proofErr w:type="spellEnd"/>
      <w:r w:rsidRPr="00F4019A">
        <w:rPr>
          <w:kern w:val="16"/>
        </w:rPr>
        <w:t>“</w:t>
      </w:r>
      <w:r>
        <w:rPr>
          <w:kern w:val="16"/>
        </w:rPr>
        <w:t xml:space="preserve"> (S.</w:t>
      </w:r>
      <w:r>
        <w:rPr>
          <w:rFonts w:ascii="Cambria Math" w:hAnsi="Cambria Math" w:cs="Cambria Math"/>
          <w:kern w:val="16"/>
        </w:rPr>
        <w:t> </w:t>
      </w:r>
      <w:r w:rsidRPr="00E871C6">
        <w:rPr>
          <w:kern w:val="16"/>
        </w:rPr>
        <w:t>679)</w:t>
      </w:r>
      <w:r>
        <w:rPr>
          <w:kern w:val="16"/>
        </w:rPr>
        <w:t>.</w:t>
      </w:r>
    </w:p>
    <w:p w:rsidR="006A53C4" w:rsidRPr="00E871C6" w:rsidRDefault="006A53C4" w:rsidP="006A53C4">
      <w:pPr>
        <w:rPr>
          <w:kern w:val="16"/>
        </w:rPr>
      </w:pPr>
      <w:r>
        <w:rPr>
          <w:kern w:val="16"/>
        </w:rPr>
        <w:t xml:space="preserve">Umfasst das wörtliche Zitat mehr als 40 Wörter, setzt man es als Blockzitat. Hierzu ein Beispiel: </w:t>
      </w:r>
      <w:r w:rsidRPr="00E871C6">
        <w:rPr>
          <w:kern w:val="16"/>
        </w:rPr>
        <w:t xml:space="preserve">James </w:t>
      </w:r>
      <w:r w:rsidR="00B43BDD">
        <w:rPr>
          <w:kern w:val="16"/>
        </w:rPr>
        <w:t xml:space="preserve">(1890/1931) </w:t>
      </w:r>
      <w:r w:rsidRPr="00E871C6">
        <w:rPr>
          <w:kern w:val="16"/>
        </w:rPr>
        <w:t>ging es bei seiner Aussage darum, dass es den Informationsabruf sehr verlangsamen würde, wenn wir uns an alle irrelevanten Details erinnerten:</w:t>
      </w:r>
    </w:p>
    <w:p w:rsidR="006A53C4" w:rsidRPr="00E871C6" w:rsidRDefault="006A53C4" w:rsidP="00EB2906">
      <w:pPr>
        <w:pStyle w:val="Blockzitat"/>
      </w:pPr>
      <w:r w:rsidRPr="00E871C6">
        <w:rPr>
          <w:lang w:val="en-US"/>
        </w:rPr>
        <w:t xml:space="preserve">If we remembered everything, we </w:t>
      </w:r>
      <w:proofErr w:type="gramStart"/>
      <w:r w:rsidRPr="00E871C6">
        <w:rPr>
          <w:lang w:val="en-US"/>
        </w:rPr>
        <w:t>should on most occasions be</w:t>
      </w:r>
      <w:proofErr w:type="gramEnd"/>
      <w:r w:rsidRPr="00E871C6">
        <w:rPr>
          <w:lang w:val="en-US"/>
        </w:rPr>
        <w:t xml:space="preserve"> as ill off as if we remembered nothing. It would take as long for us to recall a space of time as it took the original time to elapse, and we should never get ahead with our thinking.</w:t>
      </w:r>
      <w:r w:rsidRPr="000A21C5">
        <w:rPr>
          <w:lang w:val="en-US"/>
        </w:rPr>
        <w:t xml:space="preserve"> </w:t>
      </w:r>
      <w:r>
        <w:t>(S.</w:t>
      </w:r>
      <w:r>
        <w:rPr>
          <w:rFonts w:ascii="Cambria Math" w:hAnsi="Cambria Math" w:cs="Cambria Math"/>
        </w:rPr>
        <w:t> </w:t>
      </w:r>
      <w:r w:rsidRPr="00E871C6">
        <w:t>681)</w:t>
      </w:r>
    </w:p>
    <w:p w:rsidR="00B43BDD" w:rsidRDefault="006A53C4" w:rsidP="00B43BDD">
      <w:pPr>
        <w:rPr>
          <w:kern w:val="16"/>
        </w:rPr>
      </w:pPr>
      <w:r>
        <w:rPr>
          <w:kern w:val="16"/>
        </w:rPr>
        <w:t xml:space="preserve">Beachten Sie, dass der Text des Blockzitats nicht in Anführungszeichen steht. Anführungszeichen wären hier überflüssig, da durch die Einrückung deutlich wird, dass es ein wörtliches Zitat ist. </w:t>
      </w:r>
      <w:r w:rsidR="00B43BDD">
        <w:rPr>
          <w:kern w:val="16"/>
        </w:rPr>
        <w:t>Da im einleitenden Satz bereits Autor und Erscheinungsjahr des Werkes genannt wurden, steht am Ende des Blockzitats nur noch die Seitenangabe.</w:t>
      </w:r>
    </w:p>
    <w:p w:rsidR="001C791F" w:rsidRDefault="001C791F" w:rsidP="00A20421">
      <w:pPr>
        <w:pStyle w:val="berschrift4"/>
      </w:pPr>
      <w:bookmarkStart w:id="19" w:name="_Toc429311619"/>
      <w:r>
        <w:t>Spurenzerfall</w:t>
      </w:r>
      <w:bookmarkEnd w:id="19"/>
    </w:p>
    <w:p w:rsidR="000A56C5" w:rsidRDefault="009D6E2C" w:rsidP="001C791F">
      <w:r>
        <w:t>Hier demonstrieren wir Ihnen eine Überschrift der Ebene</w:t>
      </w:r>
      <w:r w:rsidR="00EF55EF">
        <w:t> </w:t>
      </w:r>
      <w:r>
        <w:t>4.</w:t>
      </w:r>
      <w:r w:rsidR="000A56C5">
        <w:t xml:space="preserve"> Mehr als vier nummerierte Überschriftenebenen sollten Sie nicht verwenden. Falls Sie tatsächlich noch eine fünfte Überschriftenebene benötigen, empfehlen wir die folgende Formatierung </w:t>
      </w:r>
      <w:r w:rsidR="000A56C5" w:rsidRPr="000A56C5">
        <w:rPr>
          <w:rStyle w:val="Hervorhebung"/>
        </w:rPr>
        <w:t>ohne</w:t>
      </w:r>
      <w:r w:rsidR="000A56C5">
        <w:t xml:space="preserve"> Nummerierung.</w:t>
      </w:r>
    </w:p>
    <w:p w:rsidR="000A56C5" w:rsidRDefault="000A56C5" w:rsidP="00621B45">
      <w:pPr>
        <w:pStyle w:val="berschrift5"/>
      </w:pPr>
      <w:r>
        <w:t>Erste Studien</w:t>
      </w:r>
    </w:p>
    <w:p w:rsidR="000A56C5" w:rsidRPr="000A56C5" w:rsidRDefault="000A56C5" w:rsidP="000A56C5">
      <w:r>
        <w:t>So wie bei „Erste Studien“ sieht die nicht nummerierte Überschrift der Ebene 5 aus.</w:t>
      </w:r>
    </w:p>
    <w:p w:rsidR="000A56C5" w:rsidRDefault="000A56C5" w:rsidP="00621B45">
      <w:pPr>
        <w:pStyle w:val="berschrift5"/>
      </w:pPr>
      <w:r>
        <w:t>Spätere Replikationen</w:t>
      </w:r>
    </w:p>
    <w:p w:rsidR="000A56C5" w:rsidRPr="000A56C5" w:rsidRDefault="000A56C5" w:rsidP="00621B45">
      <w:r>
        <w:t>Auch für Überschriften der fünften Ebene gilt, dass diese nicht alleine stehen dürfen.</w:t>
      </w:r>
    </w:p>
    <w:p w:rsidR="001C791F" w:rsidRDefault="001C791F" w:rsidP="00A20421">
      <w:pPr>
        <w:pStyle w:val="berschrift4"/>
      </w:pPr>
      <w:bookmarkStart w:id="20" w:name="_Toc429311620"/>
      <w:r>
        <w:t>Interferenz</w:t>
      </w:r>
      <w:bookmarkEnd w:id="20"/>
    </w:p>
    <w:p w:rsidR="009D6E2C" w:rsidRDefault="009D6E2C" w:rsidP="009D6E2C">
      <w:r>
        <w:t>Beachten Sie stets, dass Überschriften einer Ebene nicht alleine stehen dürfen.</w:t>
      </w:r>
    </w:p>
    <w:p w:rsidR="00C123AE" w:rsidRDefault="00C123AE" w:rsidP="00A20421">
      <w:pPr>
        <w:pStyle w:val="berschrift3"/>
      </w:pPr>
      <w:bookmarkStart w:id="21" w:name="_Toc429311621"/>
      <w:r>
        <w:t>Aktuelle Erklärungsansätze</w:t>
      </w:r>
      <w:bookmarkEnd w:id="21"/>
    </w:p>
    <w:p w:rsidR="00C123AE" w:rsidRDefault="00EF55EF" w:rsidP="00C123AE">
      <w:r>
        <w:t>An dieser Stelle</w:t>
      </w:r>
      <w:r w:rsidR="00C123AE">
        <w:t xml:space="preserve"> stehen die Ausführungen zu aktuellen Erklärungsansätzen des Vergessens.</w:t>
      </w:r>
    </w:p>
    <w:p w:rsidR="00C123AE" w:rsidRPr="00C123AE" w:rsidRDefault="00C123AE" w:rsidP="00A20421">
      <w:pPr>
        <w:pStyle w:val="berschrift3"/>
      </w:pPr>
      <w:bookmarkStart w:id="22" w:name="_Ref410320523"/>
      <w:bookmarkStart w:id="23" w:name="_Toc429311622"/>
      <w:r>
        <w:lastRenderedPageBreak/>
        <w:t>Motiviertes Vergessen</w:t>
      </w:r>
      <w:bookmarkEnd w:id="22"/>
      <w:bookmarkEnd w:id="23"/>
    </w:p>
    <w:p w:rsidR="003B0A74" w:rsidRDefault="003971DE" w:rsidP="006A53C4">
      <w:pPr>
        <w:rPr>
          <w:kern w:val="16"/>
        </w:rPr>
      </w:pPr>
      <w:r>
        <w:rPr>
          <w:kern w:val="16"/>
        </w:rPr>
        <w:t xml:space="preserve">Hier </w:t>
      </w:r>
      <w:r w:rsidR="00EF55EF">
        <w:rPr>
          <w:kern w:val="16"/>
        </w:rPr>
        <w:t>würde</w:t>
      </w:r>
      <w:r>
        <w:rPr>
          <w:kern w:val="16"/>
        </w:rPr>
        <w:t xml:space="preserve"> der Text </w:t>
      </w:r>
      <w:r w:rsidR="00C123AE">
        <w:rPr>
          <w:kern w:val="16"/>
        </w:rPr>
        <w:t>zum motivierten Vergessen</w:t>
      </w:r>
      <w:r w:rsidR="00EF55EF">
        <w:rPr>
          <w:kern w:val="16"/>
        </w:rPr>
        <w:t xml:space="preserve"> folgen</w:t>
      </w:r>
      <w:r>
        <w:rPr>
          <w:kern w:val="16"/>
        </w:rPr>
        <w:t xml:space="preserve">. </w:t>
      </w:r>
      <w:r w:rsidR="003B0A74">
        <w:rPr>
          <w:kern w:val="16"/>
        </w:rPr>
        <w:t xml:space="preserve">Unter Umständen kann es sinnvoll sein, Ihre theoretischen Ausführungen mit grafischen </w:t>
      </w:r>
      <w:proofErr w:type="spellStart"/>
      <w:r w:rsidR="003B0A74">
        <w:rPr>
          <w:kern w:val="16"/>
        </w:rPr>
        <w:t>Veranschaulichungen</w:t>
      </w:r>
      <w:proofErr w:type="spellEnd"/>
      <w:r w:rsidR="003B0A74">
        <w:rPr>
          <w:kern w:val="16"/>
        </w:rPr>
        <w:t xml:space="preserve"> zu unterstützen. Ein entsprechendes Beispiel </w:t>
      </w:r>
      <w:r w:rsidR="006A53C4">
        <w:rPr>
          <w:kern w:val="16"/>
        </w:rPr>
        <w:t>präsentiert</w:t>
      </w:r>
      <w:r w:rsidR="003B0A74">
        <w:rPr>
          <w:kern w:val="16"/>
        </w:rPr>
        <w:t xml:space="preserve"> </w:t>
      </w:r>
      <w:r w:rsidR="003B0A74" w:rsidRPr="003B0A74">
        <w:fldChar w:fldCharType="begin"/>
      </w:r>
      <w:r w:rsidR="003B0A74" w:rsidRPr="003B0A74">
        <w:instrText xml:space="preserve"> REF _Ref410318838 \h </w:instrText>
      </w:r>
      <w:r w:rsidR="003B0A74">
        <w:instrText xml:space="preserve"> \* MERGEFORMAT </w:instrText>
      </w:r>
      <w:r w:rsidR="003B0A74" w:rsidRPr="003B0A74">
        <w:fldChar w:fldCharType="separate"/>
      </w:r>
      <w:r w:rsidR="00EF55EF" w:rsidRPr="00EF55EF">
        <w:t>Abbildung 2.1</w:t>
      </w:r>
      <w:r w:rsidR="003B0A74" w:rsidRPr="003B0A74">
        <w:fldChar w:fldCharType="end"/>
      </w:r>
      <w:r w:rsidR="003B0A74">
        <w:t xml:space="preserve">. Wichtig bei jeder Abbildung </w:t>
      </w:r>
      <w:r w:rsidR="00EF55EF">
        <w:t>und jeder</w:t>
      </w:r>
      <w:r w:rsidR="003B0A74">
        <w:t xml:space="preserve"> Tabelle ist, dass Sie im Fließtext unter Verwendung der Abbildungs- bzw. Tabellennummer auf diese verweisen.</w:t>
      </w:r>
    </w:p>
    <w:p w:rsidR="003B0A74" w:rsidRPr="00E871C6" w:rsidRDefault="003B0A74" w:rsidP="003B0A74">
      <w:pPr>
        <w:pStyle w:val="AbbildungSelbst"/>
      </w:pPr>
      <w:r>
        <w:drawing>
          <wp:inline distT="0" distB="0" distL="0" distR="0" wp14:anchorId="41346E42" wp14:editId="1376BE29">
            <wp:extent cx="5039360" cy="1930400"/>
            <wp:effectExtent l="19050" t="0" r="8890" b="0"/>
            <wp:docPr id="13" name="Grafik 17" descr="Abb3.1.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b3.1.emf"/>
                    <pic:cNvPicPr/>
                  </pic:nvPicPr>
                  <pic:blipFill>
                    <a:blip r:embed="rId23"/>
                    <a:stretch>
                      <a:fillRect/>
                    </a:stretch>
                  </pic:blipFill>
                  <pic:spPr>
                    <a:xfrm>
                      <a:off x="0" y="0"/>
                      <a:ext cx="5039360" cy="1930400"/>
                    </a:xfrm>
                    <a:prstGeom prst="rect">
                      <a:avLst/>
                    </a:prstGeom>
                  </pic:spPr>
                </pic:pic>
              </a:graphicData>
            </a:graphic>
          </wp:inline>
        </w:drawing>
      </w:r>
    </w:p>
    <w:p w:rsidR="003B0A74" w:rsidRPr="00E871C6" w:rsidRDefault="003B0A74" w:rsidP="003B0A74">
      <w:pPr>
        <w:pStyle w:val="Abbildungsunterschrift"/>
      </w:pPr>
      <w:bookmarkStart w:id="24" w:name="_Ref410318838"/>
      <w:bookmarkStart w:id="25" w:name="_Toc429311869"/>
      <w:r w:rsidRPr="00E871C6">
        <w:rPr>
          <w:i/>
        </w:rPr>
        <w:t>Abbildung </w:t>
      </w:r>
      <w:r>
        <w:rPr>
          <w:i/>
        </w:rPr>
        <w:fldChar w:fldCharType="begin"/>
      </w:r>
      <w:r>
        <w:rPr>
          <w:i/>
        </w:rPr>
        <w:instrText xml:space="preserve"> STYLEREF 1 \s </w:instrText>
      </w:r>
      <w:r>
        <w:rPr>
          <w:i/>
        </w:rPr>
        <w:fldChar w:fldCharType="separate"/>
      </w:r>
      <w:r w:rsidR="00D40A91">
        <w:rPr>
          <w:i/>
          <w:noProof/>
        </w:rPr>
        <w:t>2</w:t>
      </w:r>
      <w:r>
        <w:rPr>
          <w:i/>
        </w:rPr>
        <w:fldChar w:fldCharType="end"/>
      </w:r>
      <w:r>
        <w:rPr>
          <w:i/>
        </w:rPr>
        <w:t>.</w:t>
      </w:r>
      <w:r>
        <w:rPr>
          <w:i/>
        </w:rPr>
        <w:fldChar w:fldCharType="begin"/>
      </w:r>
      <w:r>
        <w:rPr>
          <w:i/>
        </w:rPr>
        <w:instrText xml:space="preserve"> SEQ Abbildung \* ARABIC \s 1 </w:instrText>
      </w:r>
      <w:r>
        <w:rPr>
          <w:i/>
        </w:rPr>
        <w:fldChar w:fldCharType="separate"/>
      </w:r>
      <w:r w:rsidR="00D40A91">
        <w:rPr>
          <w:i/>
          <w:noProof/>
        </w:rPr>
        <w:t>1</w:t>
      </w:r>
      <w:r>
        <w:rPr>
          <w:i/>
        </w:rPr>
        <w:fldChar w:fldCharType="end"/>
      </w:r>
      <w:bookmarkEnd w:id="24"/>
      <w:r w:rsidRPr="00E871C6">
        <w:t>. (a) Antwortwettbewerb. (b) Pfad-Deaktivierung und Item-Unterdrückung.</w:t>
      </w:r>
      <w:bookmarkEnd w:id="25"/>
    </w:p>
    <w:p w:rsidR="005F0EE0" w:rsidRPr="00514AA1" w:rsidRDefault="00C123AE" w:rsidP="005F0EE0">
      <w:pPr>
        <w:pStyle w:val="berschrift2"/>
      </w:pPr>
      <w:bookmarkStart w:id="26" w:name="_Ref410321616"/>
      <w:bookmarkStart w:id="27" w:name="_Toc429311623"/>
      <w:r w:rsidRPr="00514AA1">
        <w:t>Einfluss von Emotionen auf Gedächtnisleistungen</w:t>
      </w:r>
      <w:bookmarkEnd w:id="26"/>
      <w:bookmarkEnd w:id="27"/>
    </w:p>
    <w:p w:rsidR="00D36AD3" w:rsidRPr="00D36AD3" w:rsidRDefault="00D36AD3" w:rsidP="00D36AD3">
      <w:r>
        <w:t xml:space="preserve">Hier steht der Text zum Unterabschnitt </w:t>
      </w:r>
      <w:r w:rsidR="00EF55EF">
        <w:t>„Einfluss von Emotionen auf Gedächtnisleistungen“</w:t>
      </w:r>
      <w:r>
        <w:t>.</w:t>
      </w:r>
    </w:p>
    <w:p w:rsidR="009466D9" w:rsidRPr="00514AA1" w:rsidRDefault="00C123AE" w:rsidP="00A671E8">
      <w:pPr>
        <w:pStyle w:val="berschrift2"/>
      </w:pPr>
      <w:bookmarkStart w:id="28" w:name="_Ref410321626"/>
      <w:bookmarkStart w:id="29" w:name="_Toc429311624"/>
      <w:r w:rsidRPr="00514AA1">
        <w:t>Angstbewältigung und Erinnerung</w:t>
      </w:r>
      <w:bookmarkEnd w:id="28"/>
      <w:bookmarkEnd w:id="29"/>
    </w:p>
    <w:p w:rsidR="003971DE" w:rsidRDefault="006A53C4" w:rsidP="003971DE">
      <w:r>
        <w:t>Hier erfolgen die Ausführungen zum Zusammenhang von Angstbewältigung und Erinnerung.</w:t>
      </w:r>
    </w:p>
    <w:p w:rsidR="00B22A46" w:rsidRPr="00514AA1" w:rsidRDefault="00AB7A89" w:rsidP="00B1653A">
      <w:pPr>
        <w:pStyle w:val="berschrift2"/>
      </w:pPr>
      <w:bookmarkStart w:id="30" w:name="_Ref410321637"/>
      <w:bookmarkStart w:id="31" w:name="_Toc429311625"/>
      <w:bookmarkStart w:id="32" w:name="_Ref292890132"/>
      <w:r w:rsidRPr="00514AA1">
        <w:t>Überblick über die vorliegende Studie</w:t>
      </w:r>
      <w:bookmarkEnd w:id="30"/>
      <w:bookmarkEnd w:id="31"/>
    </w:p>
    <w:p w:rsidR="003B0A74" w:rsidRDefault="003B0A74" w:rsidP="003B0A74">
      <w:pPr>
        <w:rPr>
          <w:kern w:val="16"/>
        </w:rPr>
      </w:pPr>
      <w:r>
        <w:rPr>
          <w:kern w:val="16"/>
        </w:rPr>
        <w:t>Hier beschreiben Sie, ebenfalls wieder sehr kurz, die Grundidee Ihrer Studie. Sie sollten zwar auf die unabhängigen und abhängigen Variablen eingehen, Details heben Sie sich allerdings für den Methodenteil auf.</w:t>
      </w:r>
    </w:p>
    <w:p w:rsidR="00B1653A" w:rsidRPr="00514AA1" w:rsidRDefault="00D36AD3" w:rsidP="00B1653A">
      <w:pPr>
        <w:pStyle w:val="berschrift2"/>
      </w:pPr>
      <w:bookmarkStart w:id="33" w:name="_Ref410321645"/>
      <w:bookmarkStart w:id="34" w:name="_Toc429311626"/>
      <w:bookmarkEnd w:id="32"/>
      <w:r w:rsidRPr="00514AA1">
        <w:lastRenderedPageBreak/>
        <w:t>Fragestellung und Hypothesen</w:t>
      </w:r>
      <w:bookmarkEnd w:id="33"/>
      <w:bookmarkEnd w:id="34"/>
    </w:p>
    <w:p w:rsidR="00EF55EF" w:rsidRDefault="00D36AD3" w:rsidP="00327F68">
      <w:pPr>
        <w:rPr>
          <w:kern w:val="16"/>
        </w:rPr>
      </w:pPr>
      <w:r>
        <w:rPr>
          <w:kern w:val="16"/>
        </w:rPr>
        <w:t>An dieser Stelle formulieren Sie explizit die Fragestellung Ihrer Untersuchung und leiten auf Grundlage der Ausführungen im Theorieteil konkrete Hypothesen ab. Häufig ist es sinnvoll, die Hypothesen zu nummerieren.</w:t>
      </w:r>
    </w:p>
    <w:p w:rsidR="00F83BCA" w:rsidRDefault="00F83BCA" w:rsidP="00327F68">
      <w:pPr>
        <w:rPr>
          <w:kern w:val="16"/>
        </w:rPr>
        <w:sectPr w:rsidR="00F83BCA" w:rsidSect="002267EB">
          <w:type w:val="continuous"/>
          <w:pgSz w:w="11906" w:h="16838" w:code="9"/>
          <w:pgMar w:top="1588" w:right="1985" w:bottom="1304" w:left="1985" w:header="851" w:footer="720" w:gutter="0"/>
          <w:cols w:space="720"/>
          <w:docGrid w:linePitch="326"/>
        </w:sectPr>
      </w:pPr>
    </w:p>
    <w:p w:rsidR="00744837" w:rsidRPr="00514AA1" w:rsidRDefault="00744837" w:rsidP="00EF55EF">
      <w:pPr>
        <w:pStyle w:val="berschrift1"/>
      </w:pPr>
      <w:bookmarkStart w:id="35" w:name="_Ref301529675"/>
      <w:bookmarkStart w:id="36" w:name="_Toc429310855"/>
      <w:bookmarkStart w:id="37" w:name="_Toc429311627"/>
      <w:bookmarkEnd w:id="11"/>
      <w:r w:rsidRPr="00514AA1">
        <w:lastRenderedPageBreak/>
        <w:t>Methode</w:t>
      </w:r>
      <w:bookmarkEnd w:id="35"/>
      <w:bookmarkEnd w:id="36"/>
      <w:bookmarkEnd w:id="37"/>
    </w:p>
    <w:p w:rsidR="00827F2B" w:rsidRPr="00514AA1" w:rsidRDefault="0053067E" w:rsidP="00C85349">
      <w:pPr>
        <w:pStyle w:val="berschrift2"/>
      </w:pPr>
      <w:bookmarkStart w:id="38" w:name="_Toc429311628"/>
      <w:r w:rsidRPr="00514AA1">
        <w:t>Stichprobe</w:t>
      </w:r>
      <w:bookmarkEnd w:id="38"/>
    </w:p>
    <w:p w:rsidR="006A53C4" w:rsidRPr="00E871C6" w:rsidRDefault="00621E5A" w:rsidP="000F4B6E">
      <w:pPr>
        <w:rPr>
          <w:kern w:val="16"/>
        </w:rPr>
      </w:pPr>
      <w:r>
        <w:rPr>
          <w:kern w:val="16"/>
        </w:rPr>
        <w:t>Hier beschreiben Sie Ihre Stichprobe</w:t>
      </w:r>
      <w:r w:rsidR="000F4B6E">
        <w:rPr>
          <w:kern w:val="16"/>
        </w:rPr>
        <w:t>.</w:t>
      </w:r>
    </w:p>
    <w:p w:rsidR="00744837" w:rsidRPr="00514AA1" w:rsidRDefault="00744837" w:rsidP="00C85349">
      <w:pPr>
        <w:pStyle w:val="berschrift2"/>
      </w:pPr>
      <w:bookmarkStart w:id="39" w:name="_Ref302822338"/>
      <w:bookmarkStart w:id="40" w:name="_Ref302822342"/>
      <w:bookmarkStart w:id="41" w:name="_Toc429311629"/>
      <w:r w:rsidRPr="00514AA1">
        <w:t>Versuchsplanung</w:t>
      </w:r>
      <w:bookmarkEnd w:id="39"/>
      <w:bookmarkEnd w:id="40"/>
      <w:bookmarkEnd w:id="41"/>
    </w:p>
    <w:p w:rsidR="00055A6D" w:rsidRPr="00E871C6" w:rsidRDefault="000F4B6E" w:rsidP="000F4B6E">
      <w:pPr>
        <w:rPr>
          <w:kern w:val="16"/>
        </w:rPr>
      </w:pPr>
      <w:r>
        <w:rPr>
          <w:kern w:val="16"/>
        </w:rPr>
        <w:t>Hier erklären Sie das Design Ihrer Studie.</w:t>
      </w:r>
    </w:p>
    <w:p w:rsidR="00266DD4" w:rsidRPr="00514AA1" w:rsidRDefault="0053067E" w:rsidP="00C85349">
      <w:pPr>
        <w:pStyle w:val="berschrift2"/>
      </w:pPr>
      <w:bookmarkStart w:id="42" w:name="_Ref302822459"/>
      <w:bookmarkStart w:id="43" w:name="_Ref302822472"/>
      <w:bookmarkStart w:id="44" w:name="_Toc429311630"/>
      <w:r w:rsidRPr="00514AA1">
        <w:t>Versuchsablauf</w:t>
      </w:r>
      <w:bookmarkEnd w:id="42"/>
      <w:bookmarkEnd w:id="43"/>
      <w:bookmarkEnd w:id="44"/>
    </w:p>
    <w:p w:rsidR="000F4B6E" w:rsidRDefault="000F4B6E" w:rsidP="000F4B6E">
      <w:pPr>
        <w:rPr>
          <w:kern w:val="16"/>
        </w:rPr>
      </w:pPr>
      <w:r>
        <w:rPr>
          <w:kern w:val="16"/>
        </w:rPr>
        <w:t>In diesem Abschnitt beschreiben Sie den</w:t>
      </w:r>
      <w:r w:rsidR="00ED7835" w:rsidRPr="00E871C6">
        <w:rPr>
          <w:kern w:val="16"/>
        </w:rPr>
        <w:t xml:space="preserve"> Ablauf der Versuchsdurchführung</w:t>
      </w:r>
      <w:r>
        <w:rPr>
          <w:kern w:val="16"/>
        </w:rPr>
        <w:t>. Vor allem bei komplizierteren Abläufen kann es sinnvoll sein, die verbale Darstellung im Text durch ein Ablaufdiagramm wie</w:t>
      </w:r>
      <w:r w:rsidR="00ED7835" w:rsidRPr="00E871C6">
        <w:rPr>
          <w:kern w:val="16"/>
        </w:rPr>
        <w:t xml:space="preserve"> </w:t>
      </w:r>
      <w:r w:rsidR="00F83BCA">
        <w:fldChar w:fldCharType="begin"/>
      </w:r>
      <w:r w:rsidR="00F83BCA">
        <w:instrText xml:space="preserve"> REF _Ref280788588  \* MERGEFORMAT </w:instrText>
      </w:r>
      <w:r w:rsidR="00F83BCA">
        <w:fldChar w:fldCharType="separate"/>
      </w:r>
      <w:r w:rsidR="00D40A91" w:rsidRPr="00D40A91">
        <w:rPr>
          <w:kern w:val="16"/>
        </w:rPr>
        <w:t xml:space="preserve">Abbildung </w:t>
      </w:r>
      <w:r w:rsidR="00D40A91" w:rsidRPr="00D40A91">
        <w:rPr>
          <w:noProof/>
          <w:kern w:val="16"/>
        </w:rPr>
        <w:t>3.1</w:t>
      </w:r>
      <w:r w:rsidR="00F83BCA">
        <w:rPr>
          <w:noProof/>
          <w:kern w:val="16"/>
        </w:rPr>
        <w:fldChar w:fldCharType="end"/>
      </w:r>
      <w:r w:rsidR="00C260D7" w:rsidRPr="00E871C6">
        <w:rPr>
          <w:kern w:val="16"/>
        </w:rPr>
        <w:t xml:space="preserve"> </w:t>
      </w:r>
      <w:r>
        <w:rPr>
          <w:kern w:val="16"/>
        </w:rPr>
        <w:t>zu ergänzen. Trotzdem müssen Sie im Text den Ablauf beschreiben bzw. anhand der Abbildung erklären.</w:t>
      </w:r>
    </w:p>
    <w:p w:rsidR="00C53EA2" w:rsidRPr="00E871C6" w:rsidRDefault="00162A22" w:rsidP="00C85349">
      <w:pPr>
        <w:pStyle w:val="AbbildungSelbst"/>
      </w:pPr>
      <w:r>
        <w:drawing>
          <wp:inline distT="0" distB="0" distL="0" distR="0" wp14:anchorId="61E151C5" wp14:editId="1C0ADA7F">
            <wp:extent cx="5039360" cy="2987675"/>
            <wp:effectExtent l="19050" t="0" r="8890" b="0"/>
            <wp:docPr id="6" name="Grafik 5" descr="Abb7.1.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b7.1.emf"/>
                    <pic:cNvPicPr/>
                  </pic:nvPicPr>
                  <pic:blipFill>
                    <a:blip r:embed="rId24"/>
                    <a:stretch>
                      <a:fillRect/>
                    </a:stretch>
                  </pic:blipFill>
                  <pic:spPr>
                    <a:xfrm>
                      <a:off x="0" y="0"/>
                      <a:ext cx="5039360" cy="2987675"/>
                    </a:xfrm>
                    <a:prstGeom prst="rect">
                      <a:avLst/>
                    </a:prstGeom>
                  </pic:spPr>
                </pic:pic>
              </a:graphicData>
            </a:graphic>
          </wp:inline>
        </w:drawing>
      </w:r>
    </w:p>
    <w:p w:rsidR="00266DD4" w:rsidRDefault="00ED7835" w:rsidP="00C85349">
      <w:pPr>
        <w:pStyle w:val="Abbildungsunterschrift"/>
      </w:pPr>
      <w:bookmarkStart w:id="45" w:name="_Ref280788588"/>
      <w:bookmarkStart w:id="46" w:name="_Ref303263403"/>
      <w:bookmarkStart w:id="47" w:name="_Toc429311870"/>
      <w:r w:rsidRPr="00A3066A">
        <w:rPr>
          <w:i/>
        </w:rPr>
        <w:t>Abbildung</w:t>
      </w:r>
      <w:r w:rsidR="006759D3">
        <w:rPr>
          <w:i/>
        </w:rPr>
        <w:t> </w:t>
      </w:r>
      <w:r w:rsidR="007C68C4">
        <w:rPr>
          <w:i/>
        </w:rPr>
        <w:fldChar w:fldCharType="begin"/>
      </w:r>
      <w:r w:rsidR="007D5C54">
        <w:rPr>
          <w:i/>
        </w:rPr>
        <w:instrText xml:space="preserve"> STYLEREF 1 \s </w:instrText>
      </w:r>
      <w:r w:rsidR="007C68C4">
        <w:rPr>
          <w:i/>
        </w:rPr>
        <w:fldChar w:fldCharType="separate"/>
      </w:r>
      <w:r w:rsidR="00D40A91">
        <w:rPr>
          <w:i/>
          <w:noProof/>
        </w:rPr>
        <w:t>3</w:t>
      </w:r>
      <w:r w:rsidR="007C68C4">
        <w:rPr>
          <w:i/>
        </w:rPr>
        <w:fldChar w:fldCharType="end"/>
      </w:r>
      <w:r w:rsidR="007D5C54">
        <w:rPr>
          <w:i/>
        </w:rPr>
        <w:t>.</w:t>
      </w:r>
      <w:r w:rsidR="007C68C4">
        <w:rPr>
          <w:i/>
        </w:rPr>
        <w:fldChar w:fldCharType="begin"/>
      </w:r>
      <w:r w:rsidR="007D5C54">
        <w:rPr>
          <w:i/>
        </w:rPr>
        <w:instrText xml:space="preserve"> SEQ Abbildung \* ARABIC \s 1 </w:instrText>
      </w:r>
      <w:r w:rsidR="007C68C4">
        <w:rPr>
          <w:i/>
        </w:rPr>
        <w:fldChar w:fldCharType="separate"/>
      </w:r>
      <w:r w:rsidR="00D40A91">
        <w:rPr>
          <w:i/>
          <w:noProof/>
        </w:rPr>
        <w:t>1</w:t>
      </w:r>
      <w:r w:rsidR="007C68C4">
        <w:rPr>
          <w:i/>
        </w:rPr>
        <w:fldChar w:fldCharType="end"/>
      </w:r>
      <w:bookmarkEnd w:id="45"/>
      <w:r w:rsidR="008F7065" w:rsidRPr="00A3066A">
        <w:rPr>
          <w:i/>
        </w:rPr>
        <w:t>.</w:t>
      </w:r>
      <w:r w:rsidR="008F7065" w:rsidRPr="00E871C6">
        <w:t xml:space="preserve"> </w:t>
      </w:r>
      <w:r w:rsidR="008F7065" w:rsidRPr="00B70748">
        <w:t>Versuchsablauf</w:t>
      </w:r>
      <w:r w:rsidR="00B70748">
        <w:t xml:space="preserve"> von Experiment 1</w:t>
      </w:r>
      <w:r w:rsidR="00EB3D0E">
        <w:t xml:space="preserve"> (Erläuterungen</w:t>
      </w:r>
      <w:r w:rsidR="009A41C9">
        <w:t xml:space="preserve"> im Text)</w:t>
      </w:r>
      <w:r w:rsidR="008F7065" w:rsidRPr="00E871C6">
        <w:t>.</w:t>
      </w:r>
      <w:bookmarkEnd w:id="46"/>
      <w:bookmarkEnd w:id="47"/>
    </w:p>
    <w:p w:rsidR="00C260D7" w:rsidRPr="00514AA1" w:rsidRDefault="0053067E" w:rsidP="00C85349">
      <w:pPr>
        <w:pStyle w:val="berschrift2"/>
      </w:pPr>
      <w:bookmarkStart w:id="48" w:name="_Ref301533419"/>
      <w:bookmarkStart w:id="49" w:name="_Toc429311631"/>
      <w:r w:rsidRPr="00514AA1">
        <w:lastRenderedPageBreak/>
        <w:t>Experimentelle Gedächtnisaufgabe</w:t>
      </w:r>
      <w:bookmarkEnd w:id="48"/>
      <w:bookmarkEnd w:id="49"/>
    </w:p>
    <w:p w:rsidR="000F4B6E" w:rsidRDefault="000F4B6E" w:rsidP="00C85349">
      <w:pPr>
        <w:rPr>
          <w:kern w:val="16"/>
        </w:rPr>
      </w:pPr>
      <w:r>
        <w:rPr>
          <w:kern w:val="16"/>
        </w:rPr>
        <w:t>Da in dieser Studie die „experimentelle Gedächtnisaufgabe“ sehr komplex war, wurde ihr ein eigener Abschnitt gewidmet, der nochmals in Unterabschnitte aufgegliedert wurde. Durch die so strukturierte Darstellung sollte sichergestellt werden, dass der Leser den Ausführungen leicht folgen kann.</w:t>
      </w:r>
    </w:p>
    <w:p w:rsidR="002D5F5C" w:rsidRPr="00E871C6" w:rsidRDefault="002D5F5C" w:rsidP="00A20421">
      <w:pPr>
        <w:pStyle w:val="berschrift3"/>
      </w:pPr>
      <w:bookmarkStart w:id="50" w:name="_Toc429311632"/>
      <w:r w:rsidRPr="00E871C6">
        <w:t>Bildmaterial</w:t>
      </w:r>
      <w:bookmarkEnd w:id="50"/>
    </w:p>
    <w:p w:rsidR="000F4B6E" w:rsidRDefault="000F4B6E" w:rsidP="00C85349">
      <w:pPr>
        <w:rPr>
          <w:kern w:val="16"/>
        </w:rPr>
      </w:pPr>
      <w:r>
        <w:rPr>
          <w:kern w:val="16"/>
        </w:rPr>
        <w:t>Hier wird das Untersuchungsmaterial für die experimentelle Gedächtnisaufgabe beschrieben.</w:t>
      </w:r>
    </w:p>
    <w:p w:rsidR="00794992" w:rsidRPr="00E871C6" w:rsidRDefault="00794992" w:rsidP="00A20421">
      <w:pPr>
        <w:pStyle w:val="berschrift3"/>
      </w:pPr>
      <w:bookmarkStart w:id="51" w:name="_Toc429311633"/>
      <w:r w:rsidRPr="00E871C6">
        <w:t>Darbietung und Beurteilung der Bilder</w:t>
      </w:r>
      <w:bookmarkEnd w:id="51"/>
    </w:p>
    <w:p w:rsidR="000F4B6E" w:rsidRDefault="000F4B6E" w:rsidP="00C85349">
      <w:pPr>
        <w:rPr>
          <w:kern w:val="16"/>
        </w:rPr>
      </w:pPr>
      <w:r>
        <w:rPr>
          <w:kern w:val="16"/>
        </w:rPr>
        <w:t xml:space="preserve">In diesem Abschnitt wird der Ablauf der experimentellen Aufgabe beschrieben. Dies ist bewusst aus dem Gesamt-Versuchsablauf (Abschnitt </w:t>
      </w:r>
      <w:r>
        <w:rPr>
          <w:kern w:val="16"/>
        </w:rPr>
        <w:fldChar w:fldCharType="begin"/>
      </w:r>
      <w:r>
        <w:rPr>
          <w:kern w:val="16"/>
        </w:rPr>
        <w:instrText xml:space="preserve"> REF _Ref302822459 \r \h </w:instrText>
      </w:r>
      <w:r>
        <w:rPr>
          <w:kern w:val="16"/>
        </w:rPr>
      </w:r>
      <w:r>
        <w:rPr>
          <w:kern w:val="16"/>
        </w:rPr>
        <w:fldChar w:fldCharType="separate"/>
      </w:r>
      <w:r w:rsidR="00D40A91">
        <w:rPr>
          <w:kern w:val="16"/>
        </w:rPr>
        <w:t>3.3</w:t>
      </w:r>
      <w:r>
        <w:rPr>
          <w:kern w:val="16"/>
        </w:rPr>
        <w:fldChar w:fldCharType="end"/>
      </w:r>
      <w:r>
        <w:rPr>
          <w:kern w:val="16"/>
        </w:rPr>
        <w:t>) ausgegliedert, um die Darstellung übersichtlicher zu halten.</w:t>
      </w:r>
    </w:p>
    <w:p w:rsidR="000F4B6E" w:rsidRDefault="000F4B6E" w:rsidP="00C85349">
      <w:pPr>
        <w:rPr>
          <w:kern w:val="16"/>
        </w:rPr>
      </w:pPr>
      <w:r>
        <w:rPr>
          <w:kern w:val="16"/>
        </w:rPr>
        <w:t xml:space="preserve">Auch in diesem Abschnitt können Abbildungen das Verständnis unterstützen. So wird in </w:t>
      </w:r>
      <w:r>
        <w:fldChar w:fldCharType="begin"/>
      </w:r>
      <w:r>
        <w:instrText xml:space="preserve"> REF _Ref301627047 \h  \* MERGEFORMAT </w:instrText>
      </w:r>
      <w:r>
        <w:fldChar w:fldCharType="separate"/>
      </w:r>
      <w:r w:rsidR="00D40A91" w:rsidRPr="00D40A91">
        <w:t xml:space="preserve">Abbildung </w:t>
      </w:r>
      <w:r w:rsidR="00D40A91" w:rsidRPr="00D40A91">
        <w:rPr>
          <w:noProof/>
        </w:rPr>
        <w:t>3.2</w:t>
      </w:r>
      <w:r>
        <w:fldChar w:fldCharType="end"/>
      </w:r>
      <w:r>
        <w:t xml:space="preserve"> d</w:t>
      </w:r>
      <w:r w:rsidR="00B05049">
        <w:rPr>
          <w:kern w:val="16"/>
        </w:rPr>
        <w:t xml:space="preserve">er Ablauf eines einzelnen Durchgangs </w:t>
      </w:r>
      <w:r w:rsidR="002D1951">
        <w:rPr>
          <w:kern w:val="16"/>
        </w:rPr>
        <w:t xml:space="preserve">der </w:t>
      </w:r>
      <w:r w:rsidR="00CE167A">
        <w:rPr>
          <w:kern w:val="16"/>
        </w:rPr>
        <w:t>Bilddarbietung und -b</w:t>
      </w:r>
      <w:r w:rsidR="002D1951">
        <w:rPr>
          <w:kern w:val="16"/>
        </w:rPr>
        <w:t xml:space="preserve">eurteilung </w:t>
      </w:r>
      <w:r w:rsidR="00D40A91">
        <w:rPr>
          <w:kern w:val="16"/>
        </w:rPr>
        <w:t>veran</w:t>
      </w:r>
      <w:r>
        <w:rPr>
          <w:kern w:val="16"/>
        </w:rPr>
        <w:t>schaulicht.</w:t>
      </w:r>
    </w:p>
    <w:p w:rsidR="00330B67" w:rsidRDefault="000524A5" w:rsidP="00C85349">
      <w:pPr>
        <w:pStyle w:val="AbbildungSelbst"/>
      </w:pPr>
      <w:r>
        <w:drawing>
          <wp:inline distT="0" distB="0" distL="0" distR="0" wp14:anchorId="04F8F517" wp14:editId="5DDF3896">
            <wp:extent cx="5039360" cy="2967990"/>
            <wp:effectExtent l="19050" t="0" r="8890" b="0"/>
            <wp:docPr id="81" name="Grafik 80" descr="Abbildung 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bildung 7.2.jpg"/>
                    <pic:cNvPicPr/>
                  </pic:nvPicPr>
                  <pic:blipFill>
                    <a:blip r:embed="rId25"/>
                    <a:stretch>
                      <a:fillRect/>
                    </a:stretch>
                  </pic:blipFill>
                  <pic:spPr>
                    <a:xfrm>
                      <a:off x="0" y="0"/>
                      <a:ext cx="5039360" cy="2967990"/>
                    </a:xfrm>
                    <a:prstGeom prst="rect">
                      <a:avLst/>
                    </a:prstGeom>
                  </pic:spPr>
                </pic:pic>
              </a:graphicData>
            </a:graphic>
          </wp:inline>
        </w:drawing>
      </w:r>
    </w:p>
    <w:p w:rsidR="00330B67" w:rsidRDefault="00B05049" w:rsidP="00C85349">
      <w:pPr>
        <w:pStyle w:val="Abbildungsunterschrift"/>
      </w:pPr>
      <w:bookmarkStart w:id="52" w:name="_Ref301627047"/>
      <w:bookmarkStart w:id="53" w:name="_Ref301627043"/>
      <w:bookmarkStart w:id="54" w:name="_Ref302834915"/>
      <w:bookmarkStart w:id="55" w:name="_Toc429311871"/>
      <w:r w:rsidRPr="00B05049">
        <w:rPr>
          <w:i/>
        </w:rPr>
        <w:t>Abbildung</w:t>
      </w:r>
      <w:r w:rsidR="006759D3">
        <w:rPr>
          <w:i/>
        </w:rPr>
        <w:t> </w:t>
      </w:r>
      <w:r w:rsidR="007C68C4">
        <w:rPr>
          <w:i/>
        </w:rPr>
        <w:fldChar w:fldCharType="begin"/>
      </w:r>
      <w:r w:rsidR="007D5C54">
        <w:rPr>
          <w:i/>
        </w:rPr>
        <w:instrText xml:space="preserve"> STYLEREF 1 \s </w:instrText>
      </w:r>
      <w:r w:rsidR="007C68C4">
        <w:rPr>
          <w:i/>
        </w:rPr>
        <w:fldChar w:fldCharType="separate"/>
      </w:r>
      <w:r w:rsidR="00D40A91">
        <w:rPr>
          <w:i/>
          <w:noProof/>
        </w:rPr>
        <w:t>3</w:t>
      </w:r>
      <w:r w:rsidR="007C68C4">
        <w:rPr>
          <w:i/>
        </w:rPr>
        <w:fldChar w:fldCharType="end"/>
      </w:r>
      <w:r w:rsidR="007D5C54">
        <w:rPr>
          <w:i/>
        </w:rPr>
        <w:t>.</w:t>
      </w:r>
      <w:r w:rsidR="007C68C4">
        <w:rPr>
          <w:i/>
        </w:rPr>
        <w:fldChar w:fldCharType="begin"/>
      </w:r>
      <w:r w:rsidR="007D5C54">
        <w:rPr>
          <w:i/>
        </w:rPr>
        <w:instrText xml:space="preserve"> SEQ Abbildung \* ARABIC \s 1 </w:instrText>
      </w:r>
      <w:r w:rsidR="007C68C4">
        <w:rPr>
          <w:i/>
        </w:rPr>
        <w:fldChar w:fldCharType="separate"/>
      </w:r>
      <w:r w:rsidR="00D40A91">
        <w:rPr>
          <w:i/>
          <w:noProof/>
        </w:rPr>
        <w:t>2</w:t>
      </w:r>
      <w:r w:rsidR="007C68C4">
        <w:rPr>
          <w:i/>
        </w:rPr>
        <w:fldChar w:fldCharType="end"/>
      </w:r>
      <w:bookmarkEnd w:id="52"/>
      <w:r w:rsidRPr="00B05049">
        <w:rPr>
          <w:i/>
        </w:rPr>
        <w:t>.</w:t>
      </w:r>
      <w:r w:rsidRPr="00B05049">
        <w:t xml:space="preserve"> Ablauf </w:t>
      </w:r>
      <w:bookmarkEnd w:id="53"/>
      <w:r>
        <w:t>eines Durchgangs zur Darbietung und Beurteilung der Bilder.</w:t>
      </w:r>
      <w:bookmarkEnd w:id="54"/>
      <w:bookmarkEnd w:id="55"/>
    </w:p>
    <w:p w:rsidR="0072121A" w:rsidRPr="00E871C6" w:rsidRDefault="0053067E" w:rsidP="00A20421">
      <w:pPr>
        <w:pStyle w:val="berschrift3"/>
      </w:pPr>
      <w:bookmarkStart w:id="56" w:name="_Toc429311634"/>
      <w:r>
        <w:t>Wiedererkennungstest</w:t>
      </w:r>
      <w:r w:rsidR="0072121A" w:rsidRPr="00E871C6">
        <w:t xml:space="preserve"> 1</w:t>
      </w:r>
      <w:bookmarkEnd w:id="56"/>
    </w:p>
    <w:p w:rsidR="000F4B6E" w:rsidRDefault="000F4B6E" w:rsidP="00C85349">
      <w:pPr>
        <w:rPr>
          <w:kern w:val="16"/>
        </w:rPr>
      </w:pPr>
      <w:r>
        <w:rPr>
          <w:kern w:val="16"/>
        </w:rPr>
        <w:t>Hier steht die Beschreibung des ersten Wiedererkennungstests.</w:t>
      </w:r>
    </w:p>
    <w:p w:rsidR="00A80E2F" w:rsidRPr="00E871C6" w:rsidRDefault="00A80E2F" w:rsidP="00A20421">
      <w:pPr>
        <w:pStyle w:val="berschrift3"/>
      </w:pPr>
      <w:bookmarkStart w:id="57" w:name="_Toc429311635"/>
      <w:r w:rsidRPr="00E871C6">
        <w:lastRenderedPageBreak/>
        <w:t>Zwischenaufgabe: hohe vs. geringe kognitive Belastung</w:t>
      </w:r>
      <w:bookmarkEnd w:id="57"/>
    </w:p>
    <w:p w:rsidR="000F4B6E" w:rsidRDefault="000F4B6E" w:rsidP="00C85349">
      <w:pPr>
        <w:rPr>
          <w:kern w:val="16"/>
        </w:rPr>
      </w:pPr>
      <w:r>
        <w:rPr>
          <w:kern w:val="16"/>
        </w:rPr>
        <w:t>Hier wird die Zwischenaufgabe erläutert.</w:t>
      </w:r>
    </w:p>
    <w:p w:rsidR="00FC03FF" w:rsidRPr="00E871C6" w:rsidRDefault="0053067E" w:rsidP="00A20421">
      <w:pPr>
        <w:pStyle w:val="berschrift3"/>
      </w:pPr>
      <w:bookmarkStart w:id="58" w:name="_Toc429311636"/>
      <w:r>
        <w:t>Wiedererkennungstest</w:t>
      </w:r>
      <w:r w:rsidR="00FC03FF" w:rsidRPr="00E871C6">
        <w:t xml:space="preserve"> 2</w:t>
      </w:r>
      <w:bookmarkEnd w:id="58"/>
    </w:p>
    <w:p w:rsidR="000F4B6E" w:rsidRDefault="000F4B6E" w:rsidP="000F4B6E">
      <w:pPr>
        <w:rPr>
          <w:kern w:val="16"/>
        </w:rPr>
      </w:pPr>
      <w:bookmarkStart w:id="59" w:name="_Ref301533441"/>
      <w:r>
        <w:rPr>
          <w:kern w:val="16"/>
        </w:rPr>
        <w:t>Hier steht die Beschreibung des zweiten Wiedererkennungstests.</w:t>
      </w:r>
    </w:p>
    <w:p w:rsidR="0053067E" w:rsidRPr="00514AA1" w:rsidRDefault="0053067E" w:rsidP="00C85349">
      <w:pPr>
        <w:pStyle w:val="berschrift2"/>
      </w:pPr>
      <w:bookmarkStart w:id="60" w:name="_Toc429311637"/>
      <w:r w:rsidRPr="00514AA1">
        <w:t>Fragebogenverfahren</w:t>
      </w:r>
      <w:bookmarkEnd w:id="59"/>
      <w:bookmarkEnd w:id="60"/>
    </w:p>
    <w:p w:rsidR="00EF55EF" w:rsidRDefault="00621E5A" w:rsidP="00C85349">
      <w:r>
        <w:t>Hier beschreiben Sie Ihre Fragebogenverfahren.</w:t>
      </w:r>
    </w:p>
    <w:p w:rsidR="00EF55EF" w:rsidRDefault="00EF55EF" w:rsidP="00C85349">
      <w:pPr>
        <w:sectPr w:rsidR="00EF55EF" w:rsidSect="002267EB">
          <w:type w:val="continuous"/>
          <w:pgSz w:w="11906" w:h="16838" w:code="9"/>
          <w:pgMar w:top="1588" w:right="1985" w:bottom="1304" w:left="1985" w:header="851" w:footer="720" w:gutter="0"/>
          <w:cols w:space="720"/>
          <w:docGrid w:linePitch="326"/>
        </w:sectPr>
      </w:pPr>
    </w:p>
    <w:p w:rsidR="00FA56D3" w:rsidRPr="00514AA1" w:rsidRDefault="00744837" w:rsidP="00C85349">
      <w:pPr>
        <w:pStyle w:val="berschrift1"/>
      </w:pPr>
      <w:bookmarkStart w:id="61" w:name="_Toc429310856"/>
      <w:bookmarkStart w:id="62" w:name="_Toc429311638"/>
      <w:bookmarkStart w:id="63" w:name="_Ref301529689"/>
      <w:r w:rsidRPr="00514AA1">
        <w:lastRenderedPageBreak/>
        <w:t>Ergebnisse</w:t>
      </w:r>
      <w:bookmarkEnd w:id="61"/>
      <w:bookmarkEnd w:id="62"/>
    </w:p>
    <w:p w:rsidR="00207790" w:rsidRDefault="00207790" w:rsidP="00C85349">
      <w:r>
        <w:t>In unserem Beispiel ist der Ergebnisteil nach Themenbereichen unt</w:t>
      </w:r>
      <w:r w:rsidR="00D40A91">
        <w:t xml:space="preserve">ergliedert. </w:t>
      </w:r>
      <w:r>
        <w:t>Wir haben vom Ergebnisteil längere Passagen stehen gelassen, damit Sie diese als Beispiel für Ihre eigene Ergebnisdarstellung verwenden können.</w:t>
      </w:r>
    </w:p>
    <w:p w:rsidR="00CA444F" w:rsidRDefault="00207790" w:rsidP="00C85349">
      <w:r>
        <w:t xml:space="preserve">Auch der Ergebnisteil wird durch einen </w:t>
      </w:r>
      <w:proofErr w:type="spellStart"/>
      <w:r w:rsidRPr="00207790">
        <w:rPr>
          <w:i/>
        </w:rPr>
        <w:t>Advance</w:t>
      </w:r>
      <w:proofErr w:type="spellEnd"/>
      <w:r w:rsidRPr="00207790">
        <w:rPr>
          <w:i/>
        </w:rPr>
        <w:t xml:space="preserve"> Organizer</w:t>
      </w:r>
      <w:r>
        <w:t xml:space="preserve"> </w:t>
      </w:r>
      <w:r w:rsidR="00470FB8">
        <w:t>(vgl. S. </w:t>
      </w:r>
      <w:r w:rsidR="00470FB8">
        <w:fldChar w:fldCharType="begin"/>
      </w:r>
      <w:r w:rsidR="00470FB8">
        <w:instrText xml:space="preserve"> PAGEREF AdvanceOrganizer \h </w:instrText>
      </w:r>
      <w:r w:rsidR="00470FB8">
        <w:fldChar w:fldCharType="separate"/>
      </w:r>
      <w:r w:rsidR="00470FB8">
        <w:rPr>
          <w:noProof/>
        </w:rPr>
        <w:t>11</w:t>
      </w:r>
      <w:r w:rsidR="00470FB8">
        <w:fldChar w:fldCharType="end"/>
      </w:r>
      <w:r w:rsidR="00470FB8">
        <w:t>)</w:t>
      </w:r>
      <w:r w:rsidR="00470FB8">
        <w:rPr>
          <w:rStyle w:val="Funotenzeichen"/>
        </w:rPr>
        <w:footnoteReference w:id="1"/>
      </w:r>
      <w:r w:rsidR="00470FB8">
        <w:t xml:space="preserve"> </w:t>
      </w:r>
      <w:r>
        <w:t xml:space="preserve">eingeleitet: </w:t>
      </w:r>
      <w:r w:rsidR="00781A45">
        <w:t>Im Ergebnisteil</w:t>
      </w:r>
      <w:r w:rsidR="00CA444F">
        <w:t xml:space="preserve"> werden zunächst die mittels Fragebögen erfassten Selbstberichts</w:t>
      </w:r>
      <w:r w:rsidR="006147CC">
        <w:softHyphen/>
      </w:r>
      <w:r w:rsidR="00CA444F">
        <w:t>maße zu Persönlichkeitseigenschaften</w:t>
      </w:r>
      <w:r w:rsidR="00EE5E95">
        <w:t>,</w:t>
      </w:r>
      <w:r w:rsidR="00CA444F">
        <w:t xml:space="preserve"> affektiven Zuständen </w:t>
      </w:r>
      <w:r w:rsidR="00F40DDB">
        <w:t xml:space="preserve">und habituellen </w:t>
      </w:r>
      <w:r w:rsidR="00EE5E95">
        <w:t xml:space="preserve">Verhaltensweisen </w:t>
      </w:r>
      <w:r w:rsidR="00CA444F">
        <w:t xml:space="preserve">dargestellt und deren Zusammenhänge </w:t>
      </w:r>
      <w:r w:rsidR="00EE5E95">
        <w:t>aufgezeigt</w:t>
      </w:r>
      <w:r w:rsidR="00CA444F">
        <w:t xml:space="preserve"> (Abschnitt</w:t>
      </w:r>
      <w:r w:rsidR="00F40DDB">
        <w:t xml:space="preserve"> </w:t>
      </w:r>
      <w:r w:rsidR="007C68C4">
        <w:fldChar w:fldCharType="begin"/>
      </w:r>
      <w:r w:rsidR="00CA444F">
        <w:instrText xml:space="preserve"> REF _Ref302339701 \r \h </w:instrText>
      </w:r>
      <w:r w:rsidR="007C68C4">
        <w:fldChar w:fldCharType="separate"/>
      </w:r>
      <w:r w:rsidR="00D40A91">
        <w:t>4.1</w:t>
      </w:r>
      <w:r w:rsidR="007C68C4">
        <w:fldChar w:fldCharType="end"/>
      </w:r>
      <w:r w:rsidR="00CA444F">
        <w:t xml:space="preserve">). Danach werden einige Befunde aus der Bildbeurteilungsaufgabe </w:t>
      </w:r>
      <w:r w:rsidR="00EE5E95">
        <w:t>präsentiert</w:t>
      </w:r>
      <w:r w:rsidR="00CA444F">
        <w:t xml:space="preserve"> (Abschnitt</w:t>
      </w:r>
      <w:r>
        <w:t> </w:t>
      </w:r>
      <w:r w:rsidR="007C68C4">
        <w:fldChar w:fldCharType="begin"/>
      </w:r>
      <w:r w:rsidR="00CA444F">
        <w:instrText xml:space="preserve"> REF _Ref302339744 \r \h </w:instrText>
      </w:r>
      <w:r w:rsidR="007C68C4">
        <w:fldChar w:fldCharType="separate"/>
      </w:r>
      <w:r w:rsidR="00D40A91">
        <w:t>4.2</w:t>
      </w:r>
      <w:r w:rsidR="007C68C4">
        <w:fldChar w:fldCharType="end"/>
      </w:r>
      <w:r w:rsidR="00CA444F">
        <w:t xml:space="preserve">). </w:t>
      </w:r>
      <w:r w:rsidR="00781A45">
        <w:t xml:space="preserve">In Abschnitt </w:t>
      </w:r>
      <w:r w:rsidR="007C68C4">
        <w:fldChar w:fldCharType="begin"/>
      </w:r>
      <w:r w:rsidR="00781A45">
        <w:instrText xml:space="preserve"> REF _Ref302648716 \r \h </w:instrText>
      </w:r>
      <w:r w:rsidR="007C68C4">
        <w:fldChar w:fldCharType="separate"/>
      </w:r>
      <w:r w:rsidR="00D40A91">
        <w:t>4.3</w:t>
      </w:r>
      <w:r w:rsidR="007C68C4">
        <w:fldChar w:fldCharType="end"/>
      </w:r>
      <w:r w:rsidR="00781A45">
        <w:t xml:space="preserve"> wird die</w:t>
      </w:r>
      <w:r w:rsidR="00CA444F">
        <w:t xml:space="preserve"> Auswertung der Erinnerungs</w:t>
      </w:r>
      <w:r w:rsidR="007C0DA2">
        <w:t xml:space="preserve">- und </w:t>
      </w:r>
      <w:proofErr w:type="spellStart"/>
      <w:r w:rsidR="007C0DA2">
        <w:t>Vergessens</w:t>
      </w:r>
      <w:r w:rsidR="00781A45">
        <w:t>maße</w:t>
      </w:r>
      <w:proofErr w:type="spellEnd"/>
      <w:r w:rsidR="00781A45">
        <w:t xml:space="preserve">, die </w:t>
      </w:r>
      <w:r w:rsidR="007C0DA2">
        <w:t xml:space="preserve">den </w:t>
      </w:r>
      <w:r w:rsidR="002605CE">
        <w:t>Schwerpunkt</w:t>
      </w:r>
      <w:r w:rsidR="007C0DA2">
        <w:t xml:space="preserve"> der Analysen </w:t>
      </w:r>
      <w:r w:rsidR="00781A45">
        <w:t>bilden, vorgenommen</w:t>
      </w:r>
      <w:r w:rsidR="00A32A74">
        <w:t>.</w:t>
      </w:r>
    </w:p>
    <w:p w:rsidR="00FA56D3" w:rsidRPr="00514AA1" w:rsidRDefault="000C332C" w:rsidP="00C85349">
      <w:pPr>
        <w:pStyle w:val="berschrift2"/>
      </w:pPr>
      <w:bookmarkStart w:id="64" w:name="_Ref302339701"/>
      <w:bookmarkStart w:id="65" w:name="_Toc429311639"/>
      <w:r w:rsidRPr="00514AA1">
        <w:t>Selbstberichtsdaten</w:t>
      </w:r>
      <w:bookmarkEnd w:id="64"/>
      <w:bookmarkEnd w:id="65"/>
    </w:p>
    <w:p w:rsidR="00497C5C" w:rsidRDefault="008F1554" w:rsidP="00F959DE">
      <w:r>
        <w:t xml:space="preserve">Um Ihnen verschiedene Tabellen mit unterschiedlichen Formatierungen als Vorlage bereitstellen zu können, haben wir in diesem und den folgenden Abschnitten </w:t>
      </w:r>
      <w:r w:rsidR="00F959DE">
        <w:t>mehrere Tabellen belassen. Wichtig ist, dass Sie auf jede Tabelle adäquat im Text verweisen, z. B. folgenderweise: „</w:t>
      </w:r>
      <w:r w:rsidR="00930663">
        <w:t>D</w:t>
      </w:r>
      <w:r w:rsidR="007F4247">
        <w:t xml:space="preserve">ie deskriptiven Statistiken der Fragebogendaten </w:t>
      </w:r>
      <w:r w:rsidR="00930663">
        <w:t xml:space="preserve">sind in </w:t>
      </w:r>
      <w:r w:rsidR="007C68C4">
        <w:fldChar w:fldCharType="begin"/>
      </w:r>
      <w:r w:rsidR="00930663">
        <w:instrText xml:space="preserve"> REF _Ref303100286 \h </w:instrText>
      </w:r>
      <w:r w:rsidR="007C68C4">
        <w:fldChar w:fldCharType="separate"/>
      </w:r>
      <w:r w:rsidR="00D40A91" w:rsidRPr="00E871C6">
        <w:t>Tabelle</w:t>
      </w:r>
      <w:r w:rsidR="00D40A91">
        <w:t> </w:t>
      </w:r>
      <w:r w:rsidR="00D40A91">
        <w:rPr>
          <w:noProof/>
        </w:rPr>
        <w:t>4</w:t>
      </w:r>
      <w:r w:rsidR="00D40A91">
        <w:t>.</w:t>
      </w:r>
      <w:r w:rsidR="00D40A91">
        <w:rPr>
          <w:noProof/>
        </w:rPr>
        <w:t>1</w:t>
      </w:r>
      <w:r w:rsidR="007C68C4">
        <w:fldChar w:fldCharType="end"/>
      </w:r>
      <w:r w:rsidR="00930663">
        <w:t xml:space="preserve"> zusammengefasst.</w:t>
      </w:r>
      <w:r w:rsidR="00F959DE">
        <w:t>“</w:t>
      </w:r>
    </w:p>
    <w:p w:rsidR="00FC447E" w:rsidRDefault="00F959DE" w:rsidP="00F959DE">
      <w:r>
        <w:t>Wenn Sie bei Tabellen sowohl den Tabellentitel als auch die Tabellenanmerkungen ebenfalls in Tabellenzellen schreiben, stellen Sie sicher, dass die Tabelle stets eine Einheit bleibt und nicht auf zwei Seiten getrennt wird. Dass dadurch gelegentlich am Seitenende größere Leerräume bleiben, sollte Sie nicht weiter stören – auch Leser empfinden das in aller Regel nicht als ästhetisches Problem.</w:t>
      </w:r>
    </w:p>
    <w:p w:rsidR="00FC447E" w:rsidRDefault="007A57C2" w:rsidP="00F959DE">
      <w:r>
        <w:t>Beachten Sie: Am Ende eines</w:t>
      </w:r>
      <w:r w:rsidR="00FC447E">
        <w:t xml:space="preserve"> Tabellentitels steht </w:t>
      </w:r>
      <w:r w:rsidR="00FC447E" w:rsidRPr="00FC447E">
        <w:rPr>
          <w:i/>
        </w:rPr>
        <w:t>kein</w:t>
      </w:r>
      <w:r w:rsidR="00FC447E">
        <w:t xml:space="preserve"> Punkt. Bei Abbildungsunterschriften ist dies anders, diese enden stets mit einem Punkt.</w:t>
      </w:r>
    </w:p>
    <w:tbl>
      <w:tblPr>
        <w:tblStyle w:val="Tabellenraster"/>
        <w:tblW w:w="793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gridCol w:w="1417"/>
        <w:gridCol w:w="1417"/>
        <w:gridCol w:w="1419"/>
      </w:tblGrid>
      <w:tr w:rsidR="007C0DA2" w:rsidRPr="00E871C6" w:rsidTr="002605CE">
        <w:trPr>
          <w:cantSplit/>
        </w:trPr>
        <w:tc>
          <w:tcPr>
            <w:tcW w:w="7938" w:type="dxa"/>
            <w:gridSpan w:val="4"/>
            <w:tcBorders>
              <w:top w:val="nil"/>
              <w:bottom w:val="single" w:sz="12" w:space="0" w:color="auto"/>
            </w:tcBorders>
            <w:tcMar>
              <w:left w:w="0" w:type="dxa"/>
              <w:right w:w="0" w:type="dxa"/>
            </w:tcMar>
            <w:vAlign w:val="center"/>
          </w:tcPr>
          <w:p w:rsidR="007C0DA2" w:rsidRPr="00E871C6" w:rsidRDefault="007C0DA2" w:rsidP="00C85349">
            <w:pPr>
              <w:pStyle w:val="Tabellentitel"/>
            </w:pPr>
            <w:bookmarkStart w:id="66" w:name="_Ref303100286"/>
            <w:bookmarkStart w:id="67" w:name="_Toc429309911"/>
            <w:r w:rsidRPr="00E871C6">
              <w:lastRenderedPageBreak/>
              <w:t>Tabelle</w:t>
            </w:r>
            <w:r w:rsidR="00CB1B72">
              <w:t> </w:t>
            </w:r>
            <w:r w:rsidR="00F83BCA">
              <w:fldChar w:fldCharType="begin"/>
            </w:r>
            <w:r w:rsidR="00F83BCA">
              <w:instrText xml:space="preserve"> STYLEREF 1 \s </w:instrText>
            </w:r>
            <w:r w:rsidR="00F83BCA">
              <w:fldChar w:fldCharType="separate"/>
            </w:r>
            <w:r w:rsidR="00D40A91">
              <w:rPr>
                <w:noProof/>
              </w:rPr>
              <w:t>4</w:t>
            </w:r>
            <w:r w:rsidR="00F83BCA">
              <w:rPr>
                <w:noProof/>
              </w:rPr>
              <w:fldChar w:fldCharType="end"/>
            </w:r>
            <w:r>
              <w:t>.</w:t>
            </w:r>
            <w:r w:rsidR="00F83BCA">
              <w:fldChar w:fldCharType="begin"/>
            </w:r>
            <w:r w:rsidR="00F83BCA">
              <w:instrText xml:space="preserve"> SEQ Tabelle \* ARABIC \s 1 </w:instrText>
            </w:r>
            <w:r w:rsidR="00F83BCA">
              <w:fldChar w:fldCharType="separate"/>
            </w:r>
            <w:r w:rsidR="00D40A91">
              <w:rPr>
                <w:noProof/>
              </w:rPr>
              <w:t>1</w:t>
            </w:r>
            <w:r w:rsidR="00F83BCA">
              <w:rPr>
                <w:noProof/>
              </w:rPr>
              <w:fldChar w:fldCharType="end"/>
            </w:r>
            <w:bookmarkEnd w:id="66"/>
            <w:r w:rsidRPr="001C6C36">
              <w:t xml:space="preserve">. </w:t>
            </w:r>
            <w:r w:rsidR="006248AE">
              <w:rPr>
                <w:i/>
              </w:rPr>
              <w:t>Skalen</w:t>
            </w:r>
            <w:r w:rsidR="007F4247">
              <w:rPr>
                <w:i/>
              </w:rPr>
              <w:t xml:space="preserve">mittelwerte, Standardabweichungen und interne </w:t>
            </w:r>
            <w:proofErr w:type="spellStart"/>
            <w:r w:rsidR="007F4247">
              <w:rPr>
                <w:i/>
              </w:rPr>
              <w:t>Konsistenzen</w:t>
            </w:r>
            <w:proofErr w:type="spellEnd"/>
            <w:r w:rsidR="007F4247">
              <w:rPr>
                <w:i/>
              </w:rPr>
              <w:t xml:space="preserve"> </w:t>
            </w:r>
            <w:r w:rsidR="002605CE">
              <w:rPr>
                <w:i/>
              </w:rPr>
              <w:t>der Selbstberichtsmaße</w:t>
            </w:r>
            <w:bookmarkEnd w:id="67"/>
          </w:p>
        </w:tc>
      </w:tr>
      <w:tr w:rsidR="002605CE" w:rsidRPr="00E871C6" w:rsidTr="002605CE">
        <w:trPr>
          <w:cantSplit/>
        </w:trPr>
        <w:tc>
          <w:tcPr>
            <w:tcW w:w="3685" w:type="dxa"/>
            <w:tcBorders>
              <w:top w:val="nil"/>
              <w:bottom w:val="single" w:sz="4" w:space="0" w:color="auto"/>
            </w:tcBorders>
            <w:tcMar>
              <w:left w:w="0" w:type="dxa"/>
              <w:right w:w="0" w:type="dxa"/>
            </w:tcMar>
            <w:vAlign w:val="center"/>
          </w:tcPr>
          <w:p w:rsidR="002605CE" w:rsidRPr="002605CE" w:rsidRDefault="007F4247" w:rsidP="00C85349">
            <w:pPr>
              <w:keepNext/>
              <w:keepLines/>
              <w:spacing w:before="60" w:after="60" w:line="240" w:lineRule="auto"/>
              <w:jc w:val="left"/>
              <w:rPr>
                <w:kern w:val="16"/>
                <w:sz w:val="20"/>
              </w:rPr>
            </w:pPr>
            <w:r>
              <w:rPr>
                <w:kern w:val="16"/>
                <w:sz w:val="20"/>
              </w:rPr>
              <w:t>Skala</w:t>
            </w:r>
            <w:r w:rsidR="002605CE">
              <w:rPr>
                <w:kern w:val="16"/>
                <w:sz w:val="20"/>
              </w:rPr>
              <w:t xml:space="preserve"> (</w:t>
            </w:r>
            <w:proofErr w:type="spellStart"/>
            <w:r w:rsidR="002605CE">
              <w:rPr>
                <w:kern w:val="16"/>
                <w:sz w:val="20"/>
              </w:rPr>
              <w:t>Itemanzahl</w:t>
            </w:r>
            <w:proofErr w:type="spellEnd"/>
            <w:r w:rsidR="002605CE">
              <w:rPr>
                <w:kern w:val="16"/>
                <w:sz w:val="20"/>
              </w:rPr>
              <w:t>)</w:t>
            </w:r>
          </w:p>
        </w:tc>
        <w:tc>
          <w:tcPr>
            <w:tcW w:w="1417" w:type="dxa"/>
            <w:tcBorders>
              <w:top w:val="single" w:sz="4" w:space="0" w:color="auto"/>
              <w:bottom w:val="single" w:sz="4" w:space="0" w:color="auto"/>
            </w:tcBorders>
            <w:tcMar>
              <w:left w:w="0" w:type="dxa"/>
            </w:tcMar>
            <w:vAlign w:val="center"/>
          </w:tcPr>
          <w:p w:rsidR="002605CE" w:rsidRPr="002605CE" w:rsidRDefault="002605CE" w:rsidP="00C85349">
            <w:pPr>
              <w:keepNext/>
              <w:keepLines/>
              <w:spacing w:before="60" w:after="60" w:line="240" w:lineRule="auto"/>
              <w:jc w:val="center"/>
              <w:rPr>
                <w:i/>
                <w:kern w:val="16"/>
                <w:sz w:val="20"/>
              </w:rPr>
            </w:pPr>
            <w:r w:rsidRPr="002605CE">
              <w:rPr>
                <w:i/>
                <w:kern w:val="16"/>
                <w:sz w:val="20"/>
              </w:rPr>
              <w:t>M</w:t>
            </w:r>
          </w:p>
        </w:tc>
        <w:tc>
          <w:tcPr>
            <w:tcW w:w="1417" w:type="dxa"/>
            <w:tcBorders>
              <w:top w:val="single" w:sz="4" w:space="0" w:color="auto"/>
              <w:bottom w:val="single" w:sz="4" w:space="0" w:color="auto"/>
            </w:tcBorders>
            <w:tcMar>
              <w:left w:w="0" w:type="dxa"/>
            </w:tcMar>
            <w:vAlign w:val="center"/>
          </w:tcPr>
          <w:p w:rsidR="002605CE" w:rsidRPr="002605CE" w:rsidRDefault="002605CE" w:rsidP="00C85349">
            <w:pPr>
              <w:keepNext/>
              <w:keepLines/>
              <w:spacing w:before="60" w:after="60" w:line="240" w:lineRule="auto"/>
              <w:jc w:val="center"/>
              <w:rPr>
                <w:i/>
                <w:kern w:val="16"/>
                <w:sz w:val="20"/>
              </w:rPr>
            </w:pPr>
            <w:r w:rsidRPr="002605CE">
              <w:rPr>
                <w:i/>
                <w:kern w:val="16"/>
                <w:sz w:val="20"/>
              </w:rPr>
              <w:t>SD</w:t>
            </w:r>
          </w:p>
        </w:tc>
        <w:tc>
          <w:tcPr>
            <w:tcW w:w="1419" w:type="dxa"/>
            <w:tcBorders>
              <w:top w:val="single" w:sz="4" w:space="0" w:color="auto"/>
              <w:bottom w:val="single" w:sz="4" w:space="0" w:color="auto"/>
            </w:tcBorders>
            <w:tcMar>
              <w:left w:w="0" w:type="dxa"/>
            </w:tcMar>
            <w:vAlign w:val="center"/>
          </w:tcPr>
          <w:p w:rsidR="002605CE" w:rsidRPr="002605CE" w:rsidRDefault="002605CE" w:rsidP="00C85349">
            <w:pPr>
              <w:keepNext/>
              <w:keepLines/>
              <w:spacing w:before="60" w:after="60" w:line="240" w:lineRule="auto"/>
              <w:jc w:val="center"/>
              <w:rPr>
                <w:kern w:val="16"/>
                <w:sz w:val="20"/>
              </w:rPr>
            </w:pPr>
            <w:proofErr w:type="spellStart"/>
            <w:r w:rsidRPr="002605CE">
              <w:rPr>
                <w:kern w:val="16"/>
                <w:sz w:val="20"/>
              </w:rPr>
              <w:t>Cronbachs</w:t>
            </w:r>
            <w:proofErr w:type="spellEnd"/>
            <w:r w:rsidRPr="002605CE">
              <w:rPr>
                <w:kern w:val="16"/>
                <w:sz w:val="20"/>
              </w:rPr>
              <w:t xml:space="preserve"> </w:t>
            </w:r>
            <w:r w:rsidRPr="002605CE">
              <w:rPr>
                <w:kern w:val="16"/>
                <w:sz w:val="20"/>
              </w:rPr>
              <w:sym w:font="Symbol" w:char="F061"/>
            </w:r>
          </w:p>
        </w:tc>
      </w:tr>
      <w:tr w:rsidR="002605CE" w:rsidRPr="00E871C6" w:rsidTr="002605CE">
        <w:trPr>
          <w:cantSplit/>
        </w:trPr>
        <w:tc>
          <w:tcPr>
            <w:tcW w:w="3685" w:type="dxa"/>
            <w:tcBorders>
              <w:top w:val="single" w:sz="4" w:space="0" w:color="auto"/>
            </w:tcBorders>
            <w:tcMar>
              <w:left w:w="0" w:type="dxa"/>
              <w:right w:w="0" w:type="dxa"/>
            </w:tcMar>
            <w:vAlign w:val="center"/>
          </w:tcPr>
          <w:p w:rsidR="002605CE" w:rsidRPr="002605CE" w:rsidRDefault="002605CE" w:rsidP="00C85349">
            <w:pPr>
              <w:keepNext/>
              <w:keepLines/>
              <w:spacing w:before="40" w:after="40" w:line="240" w:lineRule="auto"/>
              <w:jc w:val="left"/>
              <w:rPr>
                <w:kern w:val="16"/>
                <w:sz w:val="20"/>
              </w:rPr>
            </w:pPr>
            <w:r w:rsidRPr="002605CE">
              <w:rPr>
                <w:color w:val="000000"/>
                <w:kern w:val="16"/>
                <w:sz w:val="20"/>
              </w:rPr>
              <w:t>Vigilanz</w:t>
            </w:r>
            <w:r>
              <w:rPr>
                <w:color w:val="000000"/>
                <w:kern w:val="16"/>
                <w:sz w:val="20"/>
              </w:rPr>
              <w:t xml:space="preserve"> (40)</w:t>
            </w:r>
            <w:r w:rsidR="007F4247" w:rsidRPr="007F4247">
              <w:rPr>
                <w:color w:val="000000"/>
                <w:kern w:val="16"/>
                <w:sz w:val="20"/>
                <w:vertAlign w:val="superscript"/>
              </w:rPr>
              <w:t>a</w:t>
            </w:r>
          </w:p>
        </w:tc>
        <w:tc>
          <w:tcPr>
            <w:tcW w:w="1417" w:type="dxa"/>
            <w:tcBorders>
              <w:top w:val="single" w:sz="4" w:space="0" w:color="auto"/>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0.54</w:t>
            </w:r>
          </w:p>
        </w:tc>
        <w:tc>
          <w:tcPr>
            <w:tcW w:w="1417" w:type="dxa"/>
            <w:tcBorders>
              <w:top w:val="single" w:sz="4" w:space="0" w:color="auto"/>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0.16</w:t>
            </w:r>
          </w:p>
        </w:tc>
        <w:tc>
          <w:tcPr>
            <w:tcW w:w="1419" w:type="dxa"/>
            <w:tcBorders>
              <w:top w:val="single" w:sz="4" w:space="0" w:color="auto"/>
            </w:tcBorders>
            <w:tcMar>
              <w:left w:w="0" w:type="dxa"/>
            </w:tcMar>
            <w:vAlign w:val="center"/>
          </w:tcPr>
          <w:p w:rsidR="002605CE" w:rsidRPr="002605CE" w:rsidRDefault="002605CE" w:rsidP="00C85349">
            <w:pPr>
              <w:keepNext/>
              <w:keepLines/>
              <w:spacing w:before="40" w:after="40" w:line="240" w:lineRule="auto"/>
              <w:jc w:val="center"/>
              <w:rPr>
                <w:kern w:val="16"/>
                <w:sz w:val="20"/>
              </w:rPr>
            </w:pPr>
            <w:r w:rsidRPr="002605CE">
              <w:rPr>
                <w:kern w:val="16"/>
                <w:sz w:val="20"/>
              </w:rPr>
              <w:t>.82</w:t>
            </w:r>
          </w:p>
        </w:tc>
      </w:tr>
      <w:tr w:rsidR="002605CE" w:rsidRPr="00E871C6" w:rsidTr="002605CE">
        <w:trPr>
          <w:cantSplit/>
        </w:trPr>
        <w:tc>
          <w:tcPr>
            <w:tcW w:w="3685" w:type="dxa"/>
            <w:tcBorders>
              <w:top w:val="nil"/>
              <w:bottom w:val="nil"/>
            </w:tcBorders>
            <w:tcMar>
              <w:left w:w="0" w:type="dxa"/>
              <w:right w:w="0" w:type="dxa"/>
            </w:tcMar>
            <w:vAlign w:val="center"/>
          </w:tcPr>
          <w:p w:rsidR="002605CE" w:rsidRPr="002605CE" w:rsidRDefault="002605CE" w:rsidP="00C85349">
            <w:pPr>
              <w:keepNext/>
              <w:keepLines/>
              <w:spacing w:before="40" w:after="40" w:line="240" w:lineRule="auto"/>
              <w:jc w:val="left"/>
              <w:rPr>
                <w:color w:val="000000"/>
                <w:kern w:val="16"/>
                <w:sz w:val="20"/>
              </w:rPr>
            </w:pPr>
            <w:r w:rsidRPr="002605CE">
              <w:rPr>
                <w:color w:val="000000"/>
                <w:kern w:val="16"/>
                <w:sz w:val="20"/>
              </w:rPr>
              <w:t>Kognitive Vermeidung</w:t>
            </w:r>
            <w:r>
              <w:rPr>
                <w:color w:val="000000"/>
                <w:kern w:val="16"/>
                <w:sz w:val="20"/>
              </w:rPr>
              <w:t xml:space="preserve"> (40)</w:t>
            </w:r>
            <w:r w:rsidR="007F4247" w:rsidRPr="007F4247">
              <w:rPr>
                <w:color w:val="000000"/>
                <w:kern w:val="16"/>
                <w:sz w:val="20"/>
                <w:vertAlign w:val="superscript"/>
              </w:rPr>
              <w:t>a</w:t>
            </w:r>
          </w:p>
        </w:tc>
        <w:tc>
          <w:tcPr>
            <w:tcW w:w="1417" w:type="dxa"/>
            <w:tcBorders>
              <w:top w:val="nil"/>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0.53</w:t>
            </w:r>
          </w:p>
        </w:tc>
        <w:tc>
          <w:tcPr>
            <w:tcW w:w="1417" w:type="dxa"/>
            <w:tcBorders>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0.15</w:t>
            </w:r>
          </w:p>
        </w:tc>
        <w:tc>
          <w:tcPr>
            <w:tcW w:w="1419" w:type="dxa"/>
            <w:tcBorders>
              <w:bottom w:val="nil"/>
            </w:tcBorders>
            <w:tcMar>
              <w:left w:w="0" w:type="dxa"/>
            </w:tcMar>
            <w:vAlign w:val="center"/>
          </w:tcPr>
          <w:p w:rsidR="002605CE" w:rsidRPr="002605CE" w:rsidRDefault="002605CE" w:rsidP="00C85349">
            <w:pPr>
              <w:keepNext/>
              <w:keepLines/>
              <w:spacing w:before="40" w:after="40" w:line="240" w:lineRule="auto"/>
              <w:jc w:val="center"/>
              <w:rPr>
                <w:color w:val="000000"/>
                <w:kern w:val="16"/>
                <w:sz w:val="20"/>
              </w:rPr>
            </w:pPr>
            <w:r>
              <w:rPr>
                <w:color w:val="000000"/>
                <w:kern w:val="16"/>
                <w:sz w:val="20"/>
              </w:rPr>
              <w:t>.80</w:t>
            </w:r>
          </w:p>
        </w:tc>
      </w:tr>
      <w:tr w:rsidR="002605CE" w:rsidRPr="00E871C6" w:rsidTr="002605CE">
        <w:trPr>
          <w:cantSplit/>
        </w:trPr>
        <w:tc>
          <w:tcPr>
            <w:tcW w:w="3685" w:type="dxa"/>
            <w:tcBorders>
              <w:top w:val="nil"/>
              <w:bottom w:val="nil"/>
            </w:tcBorders>
            <w:tcMar>
              <w:left w:w="0" w:type="dxa"/>
              <w:right w:w="0" w:type="dxa"/>
            </w:tcMar>
            <w:vAlign w:val="center"/>
          </w:tcPr>
          <w:p w:rsidR="002605CE" w:rsidRPr="002605CE" w:rsidRDefault="002605CE" w:rsidP="00C85349">
            <w:pPr>
              <w:keepNext/>
              <w:keepLines/>
              <w:spacing w:before="40" w:after="40" w:line="240" w:lineRule="auto"/>
              <w:jc w:val="left"/>
              <w:rPr>
                <w:color w:val="000000"/>
                <w:kern w:val="16"/>
                <w:sz w:val="20"/>
              </w:rPr>
            </w:pPr>
            <w:r w:rsidRPr="002605CE">
              <w:rPr>
                <w:color w:val="000000"/>
                <w:kern w:val="16"/>
                <w:sz w:val="20"/>
              </w:rPr>
              <w:t>Ängstlichkeit</w:t>
            </w:r>
            <w:r>
              <w:rPr>
                <w:color w:val="000000"/>
                <w:kern w:val="16"/>
                <w:sz w:val="20"/>
              </w:rPr>
              <w:t xml:space="preserve"> (15)</w:t>
            </w:r>
            <w:r w:rsidR="007F4247" w:rsidRPr="007F4247">
              <w:rPr>
                <w:color w:val="000000"/>
                <w:kern w:val="16"/>
                <w:sz w:val="20"/>
                <w:vertAlign w:val="superscript"/>
              </w:rPr>
              <w:t>b</w:t>
            </w:r>
          </w:p>
        </w:tc>
        <w:tc>
          <w:tcPr>
            <w:tcW w:w="1417" w:type="dxa"/>
            <w:tcBorders>
              <w:top w:val="nil"/>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2.23</w:t>
            </w:r>
          </w:p>
        </w:tc>
        <w:tc>
          <w:tcPr>
            <w:tcW w:w="1417" w:type="dxa"/>
            <w:tcBorders>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0.54</w:t>
            </w:r>
          </w:p>
        </w:tc>
        <w:tc>
          <w:tcPr>
            <w:tcW w:w="1419" w:type="dxa"/>
            <w:tcBorders>
              <w:bottom w:val="nil"/>
            </w:tcBorders>
            <w:tcMar>
              <w:left w:w="0" w:type="dxa"/>
            </w:tcMar>
            <w:vAlign w:val="center"/>
          </w:tcPr>
          <w:p w:rsidR="002605CE" w:rsidRPr="002605CE" w:rsidRDefault="002605CE" w:rsidP="00C85349">
            <w:pPr>
              <w:keepNext/>
              <w:keepLines/>
              <w:spacing w:before="40" w:after="40" w:line="240" w:lineRule="auto"/>
              <w:jc w:val="center"/>
              <w:rPr>
                <w:color w:val="000000"/>
                <w:kern w:val="16"/>
                <w:sz w:val="20"/>
              </w:rPr>
            </w:pPr>
            <w:r>
              <w:rPr>
                <w:color w:val="000000"/>
                <w:kern w:val="16"/>
                <w:sz w:val="20"/>
              </w:rPr>
              <w:t>.91</w:t>
            </w:r>
          </w:p>
        </w:tc>
      </w:tr>
      <w:tr w:rsidR="002605CE" w:rsidRPr="00E871C6" w:rsidTr="002605CE">
        <w:trPr>
          <w:cantSplit/>
        </w:trPr>
        <w:tc>
          <w:tcPr>
            <w:tcW w:w="3685" w:type="dxa"/>
            <w:tcBorders>
              <w:top w:val="nil"/>
              <w:bottom w:val="nil"/>
            </w:tcBorders>
            <w:tcMar>
              <w:left w:w="0" w:type="dxa"/>
              <w:right w:w="0" w:type="dxa"/>
            </w:tcMar>
            <w:vAlign w:val="center"/>
          </w:tcPr>
          <w:p w:rsidR="002605CE" w:rsidRPr="002605CE" w:rsidRDefault="002605CE" w:rsidP="00C85349">
            <w:pPr>
              <w:keepNext/>
              <w:keepLines/>
              <w:spacing w:before="40" w:after="40" w:line="240" w:lineRule="auto"/>
              <w:jc w:val="left"/>
              <w:rPr>
                <w:color w:val="000000"/>
                <w:kern w:val="16"/>
                <w:sz w:val="20"/>
              </w:rPr>
            </w:pPr>
            <w:r w:rsidRPr="002605CE">
              <w:rPr>
                <w:color w:val="000000"/>
                <w:kern w:val="16"/>
                <w:sz w:val="20"/>
              </w:rPr>
              <w:t>Positiver Affekt 1 (</w:t>
            </w:r>
            <w:r>
              <w:rPr>
                <w:color w:val="000000"/>
                <w:kern w:val="16"/>
                <w:sz w:val="20"/>
              </w:rPr>
              <w:t>6</w:t>
            </w:r>
            <w:r w:rsidRPr="002605CE">
              <w:rPr>
                <w:color w:val="000000"/>
                <w:kern w:val="16"/>
                <w:sz w:val="20"/>
              </w:rPr>
              <w:t>)</w:t>
            </w:r>
            <w:r w:rsidR="006248AE" w:rsidRPr="006248AE">
              <w:rPr>
                <w:color w:val="000000"/>
                <w:kern w:val="16"/>
                <w:sz w:val="20"/>
                <w:vertAlign w:val="superscript"/>
              </w:rPr>
              <w:t>c</w:t>
            </w:r>
          </w:p>
        </w:tc>
        <w:tc>
          <w:tcPr>
            <w:tcW w:w="1417" w:type="dxa"/>
            <w:tcBorders>
              <w:top w:val="nil"/>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3.82</w:t>
            </w:r>
          </w:p>
        </w:tc>
        <w:tc>
          <w:tcPr>
            <w:tcW w:w="1417" w:type="dxa"/>
            <w:tcBorders>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1.32</w:t>
            </w:r>
          </w:p>
        </w:tc>
        <w:tc>
          <w:tcPr>
            <w:tcW w:w="1419" w:type="dxa"/>
            <w:tcBorders>
              <w:bottom w:val="nil"/>
            </w:tcBorders>
            <w:tcMar>
              <w:left w:w="0" w:type="dxa"/>
            </w:tcMar>
            <w:vAlign w:val="center"/>
          </w:tcPr>
          <w:p w:rsidR="002605CE" w:rsidRPr="002605CE" w:rsidRDefault="002605CE" w:rsidP="00C85349">
            <w:pPr>
              <w:keepNext/>
              <w:keepLines/>
              <w:spacing w:before="40" w:after="40" w:line="240" w:lineRule="auto"/>
              <w:jc w:val="center"/>
              <w:rPr>
                <w:color w:val="000000"/>
                <w:kern w:val="16"/>
                <w:sz w:val="20"/>
              </w:rPr>
            </w:pPr>
            <w:r>
              <w:rPr>
                <w:color w:val="000000"/>
                <w:kern w:val="16"/>
                <w:sz w:val="20"/>
              </w:rPr>
              <w:t>.91</w:t>
            </w:r>
          </w:p>
        </w:tc>
      </w:tr>
      <w:tr w:rsidR="002605CE" w:rsidRPr="00E871C6" w:rsidTr="002605CE">
        <w:trPr>
          <w:cantSplit/>
        </w:trPr>
        <w:tc>
          <w:tcPr>
            <w:tcW w:w="3685" w:type="dxa"/>
            <w:tcBorders>
              <w:top w:val="nil"/>
              <w:bottom w:val="nil"/>
            </w:tcBorders>
            <w:tcMar>
              <w:left w:w="0" w:type="dxa"/>
              <w:right w:w="0" w:type="dxa"/>
            </w:tcMar>
            <w:vAlign w:val="center"/>
          </w:tcPr>
          <w:p w:rsidR="002605CE" w:rsidRPr="002605CE" w:rsidRDefault="002605CE" w:rsidP="00C85349">
            <w:pPr>
              <w:keepNext/>
              <w:keepLines/>
              <w:spacing w:before="40" w:after="40" w:line="240" w:lineRule="auto"/>
              <w:jc w:val="left"/>
              <w:rPr>
                <w:color w:val="000000"/>
                <w:kern w:val="16"/>
                <w:sz w:val="20"/>
              </w:rPr>
            </w:pPr>
            <w:r w:rsidRPr="002605CE">
              <w:rPr>
                <w:color w:val="000000"/>
                <w:kern w:val="16"/>
                <w:sz w:val="20"/>
              </w:rPr>
              <w:t>Positiver Affekt 2 (</w:t>
            </w:r>
            <w:r>
              <w:rPr>
                <w:color w:val="000000"/>
                <w:kern w:val="16"/>
                <w:sz w:val="20"/>
              </w:rPr>
              <w:t>6</w:t>
            </w:r>
            <w:r w:rsidRPr="002605CE">
              <w:rPr>
                <w:color w:val="000000"/>
                <w:kern w:val="16"/>
                <w:sz w:val="20"/>
              </w:rPr>
              <w:t>)</w:t>
            </w:r>
            <w:r w:rsidR="006248AE" w:rsidRPr="006248AE">
              <w:rPr>
                <w:color w:val="000000"/>
                <w:kern w:val="16"/>
                <w:sz w:val="20"/>
                <w:vertAlign w:val="superscript"/>
              </w:rPr>
              <w:t>c</w:t>
            </w:r>
          </w:p>
        </w:tc>
        <w:tc>
          <w:tcPr>
            <w:tcW w:w="1417" w:type="dxa"/>
            <w:tcBorders>
              <w:top w:val="nil"/>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3.73</w:t>
            </w:r>
          </w:p>
        </w:tc>
        <w:tc>
          <w:tcPr>
            <w:tcW w:w="1417" w:type="dxa"/>
            <w:tcBorders>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1.29</w:t>
            </w:r>
          </w:p>
        </w:tc>
        <w:tc>
          <w:tcPr>
            <w:tcW w:w="1419" w:type="dxa"/>
            <w:tcBorders>
              <w:bottom w:val="nil"/>
            </w:tcBorders>
            <w:tcMar>
              <w:left w:w="0" w:type="dxa"/>
            </w:tcMar>
            <w:vAlign w:val="center"/>
          </w:tcPr>
          <w:p w:rsidR="002605CE" w:rsidRPr="002605CE" w:rsidRDefault="002605CE" w:rsidP="00C85349">
            <w:pPr>
              <w:keepNext/>
              <w:keepLines/>
              <w:spacing w:before="40" w:after="40" w:line="240" w:lineRule="auto"/>
              <w:jc w:val="center"/>
              <w:rPr>
                <w:color w:val="000000"/>
                <w:kern w:val="16"/>
                <w:sz w:val="20"/>
              </w:rPr>
            </w:pPr>
            <w:r>
              <w:rPr>
                <w:color w:val="000000"/>
                <w:kern w:val="16"/>
                <w:sz w:val="20"/>
              </w:rPr>
              <w:t>.90</w:t>
            </w:r>
          </w:p>
        </w:tc>
      </w:tr>
      <w:tr w:rsidR="002605CE" w:rsidRPr="00E871C6" w:rsidTr="002605CE">
        <w:trPr>
          <w:cantSplit/>
        </w:trPr>
        <w:tc>
          <w:tcPr>
            <w:tcW w:w="3685" w:type="dxa"/>
            <w:tcBorders>
              <w:top w:val="nil"/>
              <w:bottom w:val="nil"/>
            </w:tcBorders>
            <w:tcMar>
              <w:left w:w="0" w:type="dxa"/>
              <w:right w:w="0" w:type="dxa"/>
            </w:tcMar>
            <w:vAlign w:val="center"/>
          </w:tcPr>
          <w:p w:rsidR="002605CE" w:rsidRPr="002605CE" w:rsidRDefault="002605CE" w:rsidP="00C85349">
            <w:pPr>
              <w:keepNext/>
              <w:keepLines/>
              <w:spacing w:before="40" w:after="40" w:line="240" w:lineRule="auto"/>
              <w:jc w:val="left"/>
              <w:rPr>
                <w:color w:val="000000"/>
                <w:kern w:val="16"/>
                <w:sz w:val="20"/>
              </w:rPr>
            </w:pPr>
            <w:r w:rsidRPr="002605CE">
              <w:rPr>
                <w:color w:val="000000"/>
                <w:kern w:val="16"/>
                <w:sz w:val="20"/>
              </w:rPr>
              <w:t>Negativer Affekt 1 (</w:t>
            </w:r>
            <w:r>
              <w:rPr>
                <w:color w:val="000000"/>
                <w:kern w:val="16"/>
                <w:sz w:val="20"/>
              </w:rPr>
              <w:t>10</w:t>
            </w:r>
            <w:r w:rsidRPr="002605CE">
              <w:rPr>
                <w:color w:val="000000"/>
                <w:kern w:val="16"/>
                <w:sz w:val="20"/>
              </w:rPr>
              <w:t>)</w:t>
            </w:r>
            <w:r w:rsidR="006248AE" w:rsidRPr="006248AE">
              <w:rPr>
                <w:color w:val="000000"/>
                <w:kern w:val="16"/>
                <w:sz w:val="20"/>
                <w:vertAlign w:val="superscript"/>
              </w:rPr>
              <w:t>c</w:t>
            </w:r>
          </w:p>
        </w:tc>
        <w:tc>
          <w:tcPr>
            <w:tcW w:w="1417" w:type="dxa"/>
            <w:tcBorders>
              <w:top w:val="nil"/>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2.03</w:t>
            </w:r>
          </w:p>
        </w:tc>
        <w:tc>
          <w:tcPr>
            <w:tcW w:w="1417" w:type="dxa"/>
            <w:tcBorders>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0.99</w:t>
            </w:r>
          </w:p>
        </w:tc>
        <w:tc>
          <w:tcPr>
            <w:tcW w:w="1419" w:type="dxa"/>
            <w:tcBorders>
              <w:bottom w:val="nil"/>
            </w:tcBorders>
            <w:tcMar>
              <w:left w:w="0" w:type="dxa"/>
            </w:tcMar>
            <w:vAlign w:val="center"/>
          </w:tcPr>
          <w:p w:rsidR="002605CE" w:rsidRPr="002605CE" w:rsidRDefault="002605CE" w:rsidP="00C85349">
            <w:pPr>
              <w:keepNext/>
              <w:keepLines/>
              <w:spacing w:before="40" w:after="40" w:line="240" w:lineRule="auto"/>
              <w:jc w:val="center"/>
              <w:rPr>
                <w:color w:val="000000"/>
                <w:kern w:val="16"/>
                <w:sz w:val="20"/>
              </w:rPr>
            </w:pPr>
            <w:r>
              <w:rPr>
                <w:color w:val="000000"/>
                <w:kern w:val="16"/>
                <w:sz w:val="20"/>
              </w:rPr>
              <w:t>.88</w:t>
            </w:r>
          </w:p>
        </w:tc>
      </w:tr>
      <w:tr w:rsidR="002605CE" w:rsidRPr="00E871C6" w:rsidTr="002605CE">
        <w:trPr>
          <w:cantSplit/>
        </w:trPr>
        <w:tc>
          <w:tcPr>
            <w:tcW w:w="3685" w:type="dxa"/>
            <w:tcBorders>
              <w:top w:val="nil"/>
              <w:bottom w:val="nil"/>
            </w:tcBorders>
            <w:tcMar>
              <w:left w:w="0" w:type="dxa"/>
              <w:right w:w="0" w:type="dxa"/>
            </w:tcMar>
            <w:vAlign w:val="center"/>
          </w:tcPr>
          <w:p w:rsidR="002605CE" w:rsidRPr="002605CE" w:rsidRDefault="002605CE" w:rsidP="00C85349">
            <w:pPr>
              <w:keepNext/>
              <w:keepLines/>
              <w:spacing w:before="40" w:after="40" w:line="240" w:lineRule="auto"/>
              <w:jc w:val="left"/>
              <w:rPr>
                <w:color w:val="000000"/>
                <w:kern w:val="16"/>
                <w:sz w:val="20"/>
              </w:rPr>
            </w:pPr>
            <w:r w:rsidRPr="002605CE">
              <w:rPr>
                <w:color w:val="000000"/>
                <w:kern w:val="16"/>
                <w:sz w:val="20"/>
              </w:rPr>
              <w:t>Negativer Affekt 2 (</w:t>
            </w:r>
            <w:r>
              <w:rPr>
                <w:color w:val="000000"/>
                <w:kern w:val="16"/>
                <w:sz w:val="20"/>
              </w:rPr>
              <w:t>10</w:t>
            </w:r>
            <w:r w:rsidRPr="002605CE">
              <w:rPr>
                <w:color w:val="000000"/>
                <w:kern w:val="16"/>
                <w:sz w:val="20"/>
              </w:rPr>
              <w:t>)</w:t>
            </w:r>
            <w:r w:rsidR="006248AE" w:rsidRPr="006248AE">
              <w:rPr>
                <w:color w:val="000000"/>
                <w:kern w:val="16"/>
                <w:sz w:val="20"/>
                <w:vertAlign w:val="superscript"/>
              </w:rPr>
              <w:t>c</w:t>
            </w:r>
          </w:p>
        </w:tc>
        <w:tc>
          <w:tcPr>
            <w:tcW w:w="1417" w:type="dxa"/>
            <w:tcBorders>
              <w:top w:val="nil"/>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1.80</w:t>
            </w:r>
          </w:p>
        </w:tc>
        <w:tc>
          <w:tcPr>
            <w:tcW w:w="1417" w:type="dxa"/>
            <w:tcBorders>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0.87</w:t>
            </w:r>
          </w:p>
        </w:tc>
        <w:tc>
          <w:tcPr>
            <w:tcW w:w="1419" w:type="dxa"/>
            <w:tcBorders>
              <w:bottom w:val="nil"/>
            </w:tcBorders>
            <w:tcMar>
              <w:left w:w="0" w:type="dxa"/>
            </w:tcMar>
            <w:vAlign w:val="center"/>
          </w:tcPr>
          <w:p w:rsidR="002605CE" w:rsidRPr="002605CE" w:rsidRDefault="002605CE" w:rsidP="00C85349">
            <w:pPr>
              <w:keepNext/>
              <w:keepLines/>
              <w:spacing w:before="40" w:after="40" w:line="240" w:lineRule="auto"/>
              <w:jc w:val="center"/>
              <w:rPr>
                <w:color w:val="000000"/>
                <w:kern w:val="16"/>
                <w:sz w:val="20"/>
              </w:rPr>
            </w:pPr>
            <w:r>
              <w:rPr>
                <w:color w:val="000000"/>
                <w:kern w:val="16"/>
                <w:sz w:val="20"/>
              </w:rPr>
              <w:t>.89</w:t>
            </w:r>
          </w:p>
        </w:tc>
      </w:tr>
      <w:tr w:rsidR="002605CE" w:rsidRPr="00E871C6" w:rsidTr="002605CE">
        <w:trPr>
          <w:cantSplit/>
        </w:trPr>
        <w:tc>
          <w:tcPr>
            <w:tcW w:w="3685" w:type="dxa"/>
            <w:tcBorders>
              <w:top w:val="nil"/>
              <w:bottom w:val="nil"/>
            </w:tcBorders>
            <w:tcMar>
              <w:left w:w="0" w:type="dxa"/>
              <w:right w:w="0" w:type="dxa"/>
            </w:tcMar>
            <w:vAlign w:val="center"/>
          </w:tcPr>
          <w:p w:rsidR="002605CE" w:rsidRPr="002605CE" w:rsidRDefault="002605CE" w:rsidP="00C85349">
            <w:pPr>
              <w:keepNext/>
              <w:keepLines/>
              <w:spacing w:before="40" w:after="40" w:line="240" w:lineRule="auto"/>
              <w:jc w:val="left"/>
              <w:rPr>
                <w:color w:val="000000"/>
                <w:kern w:val="16"/>
                <w:sz w:val="20"/>
              </w:rPr>
            </w:pPr>
            <w:r w:rsidRPr="002605CE">
              <w:rPr>
                <w:color w:val="000000"/>
                <w:kern w:val="16"/>
                <w:sz w:val="20"/>
              </w:rPr>
              <w:t>TCQ-Skala Ablenkung</w:t>
            </w:r>
            <w:r>
              <w:rPr>
                <w:color w:val="000000"/>
                <w:kern w:val="16"/>
                <w:sz w:val="20"/>
              </w:rPr>
              <w:t xml:space="preserve"> (6)</w:t>
            </w:r>
            <w:r w:rsidR="006248AE" w:rsidRPr="007F4247">
              <w:rPr>
                <w:color w:val="000000"/>
                <w:kern w:val="16"/>
                <w:sz w:val="20"/>
                <w:vertAlign w:val="superscript"/>
              </w:rPr>
              <w:t>b</w:t>
            </w:r>
          </w:p>
        </w:tc>
        <w:tc>
          <w:tcPr>
            <w:tcW w:w="1417" w:type="dxa"/>
            <w:tcBorders>
              <w:top w:val="nil"/>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2.57</w:t>
            </w:r>
          </w:p>
        </w:tc>
        <w:tc>
          <w:tcPr>
            <w:tcW w:w="1417" w:type="dxa"/>
            <w:tcBorders>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0.50</w:t>
            </w:r>
          </w:p>
        </w:tc>
        <w:tc>
          <w:tcPr>
            <w:tcW w:w="1419" w:type="dxa"/>
            <w:tcBorders>
              <w:bottom w:val="nil"/>
            </w:tcBorders>
            <w:tcMar>
              <w:left w:w="0" w:type="dxa"/>
            </w:tcMar>
            <w:vAlign w:val="center"/>
          </w:tcPr>
          <w:p w:rsidR="002605CE" w:rsidRPr="002605CE" w:rsidRDefault="002605CE" w:rsidP="00C85349">
            <w:pPr>
              <w:keepNext/>
              <w:keepLines/>
              <w:spacing w:before="40" w:after="40" w:line="240" w:lineRule="auto"/>
              <w:jc w:val="center"/>
              <w:rPr>
                <w:color w:val="000000"/>
                <w:kern w:val="16"/>
                <w:sz w:val="20"/>
              </w:rPr>
            </w:pPr>
            <w:r>
              <w:rPr>
                <w:color w:val="000000"/>
                <w:kern w:val="16"/>
                <w:sz w:val="20"/>
              </w:rPr>
              <w:t>.67</w:t>
            </w:r>
          </w:p>
        </w:tc>
      </w:tr>
      <w:tr w:rsidR="002605CE" w:rsidRPr="00E871C6" w:rsidTr="002605CE">
        <w:trPr>
          <w:cantSplit/>
        </w:trPr>
        <w:tc>
          <w:tcPr>
            <w:tcW w:w="3685" w:type="dxa"/>
            <w:tcBorders>
              <w:top w:val="nil"/>
              <w:bottom w:val="nil"/>
            </w:tcBorders>
            <w:tcMar>
              <w:left w:w="0" w:type="dxa"/>
              <w:right w:w="0" w:type="dxa"/>
            </w:tcMar>
            <w:vAlign w:val="center"/>
          </w:tcPr>
          <w:p w:rsidR="002605CE" w:rsidRPr="002605CE" w:rsidRDefault="002605CE" w:rsidP="00C85349">
            <w:pPr>
              <w:keepNext/>
              <w:keepLines/>
              <w:spacing w:before="40" w:after="40" w:line="240" w:lineRule="auto"/>
              <w:jc w:val="left"/>
              <w:rPr>
                <w:color w:val="000000"/>
                <w:kern w:val="16"/>
                <w:sz w:val="20"/>
              </w:rPr>
            </w:pPr>
            <w:r w:rsidRPr="002605CE">
              <w:rPr>
                <w:color w:val="000000"/>
                <w:kern w:val="16"/>
                <w:sz w:val="20"/>
              </w:rPr>
              <w:t xml:space="preserve">TCQ-Skala </w:t>
            </w:r>
            <w:proofErr w:type="spellStart"/>
            <w:r w:rsidRPr="002605CE">
              <w:rPr>
                <w:color w:val="000000"/>
                <w:kern w:val="16"/>
                <w:sz w:val="20"/>
              </w:rPr>
              <w:t>Umbewertung</w:t>
            </w:r>
            <w:proofErr w:type="spellEnd"/>
            <w:r>
              <w:rPr>
                <w:color w:val="000000"/>
                <w:kern w:val="16"/>
                <w:sz w:val="20"/>
              </w:rPr>
              <w:t xml:space="preserve"> (5)</w:t>
            </w:r>
            <w:r w:rsidR="006248AE" w:rsidRPr="007F4247">
              <w:rPr>
                <w:color w:val="000000"/>
                <w:kern w:val="16"/>
                <w:sz w:val="20"/>
                <w:vertAlign w:val="superscript"/>
              </w:rPr>
              <w:t>b</w:t>
            </w:r>
          </w:p>
        </w:tc>
        <w:tc>
          <w:tcPr>
            <w:tcW w:w="1417" w:type="dxa"/>
            <w:tcBorders>
              <w:top w:val="nil"/>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2.57</w:t>
            </w:r>
          </w:p>
        </w:tc>
        <w:tc>
          <w:tcPr>
            <w:tcW w:w="1417" w:type="dxa"/>
            <w:tcBorders>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0.58</w:t>
            </w:r>
          </w:p>
        </w:tc>
        <w:tc>
          <w:tcPr>
            <w:tcW w:w="1419" w:type="dxa"/>
            <w:tcBorders>
              <w:bottom w:val="nil"/>
            </w:tcBorders>
            <w:tcMar>
              <w:left w:w="0" w:type="dxa"/>
            </w:tcMar>
            <w:vAlign w:val="center"/>
          </w:tcPr>
          <w:p w:rsidR="002605CE" w:rsidRPr="002605CE" w:rsidRDefault="002605CE" w:rsidP="00C85349">
            <w:pPr>
              <w:keepNext/>
              <w:keepLines/>
              <w:spacing w:before="40" w:after="40" w:line="240" w:lineRule="auto"/>
              <w:jc w:val="center"/>
              <w:rPr>
                <w:color w:val="000000"/>
                <w:kern w:val="16"/>
                <w:sz w:val="20"/>
              </w:rPr>
            </w:pPr>
            <w:r>
              <w:rPr>
                <w:color w:val="000000"/>
                <w:kern w:val="16"/>
                <w:sz w:val="20"/>
              </w:rPr>
              <w:t>.73</w:t>
            </w:r>
          </w:p>
        </w:tc>
      </w:tr>
      <w:tr w:rsidR="002605CE" w:rsidRPr="00E871C6" w:rsidTr="007F4247">
        <w:trPr>
          <w:cantSplit/>
        </w:trPr>
        <w:tc>
          <w:tcPr>
            <w:tcW w:w="3685" w:type="dxa"/>
            <w:tcBorders>
              <w:top w:val="nil"/>
              <w:bottom w:val="nil"/>
            </w:tcBorders>
            <w:tcMar>
              <w:left w:w="0" w:type="dxa"/>
              <w:right w:w="0" w:type="dxa"/>
            </w:tcMar>
            <w:vAlign w:val="center"/>
          </w:tcPr>
          <w:p w:rsidR="002605CE" w:rsidRPr="002605CE" w:rsidRDefault="002605CE" w:rsidP="00C85349">
            <w:pPr>
              <w:keepNext/>
              <w:keepLines/>
              <w:spacing w:before="40" w:after="40" w:line="240" w:lineRule="auto"/>
              <w:jc w:val="left"/>
              <w:rPr>
                <w:color w:val="000000"/>
                <w:kern w:val="16"/>
                <w:sz w:val="20"/>
              </w:rPr>
            </w:pPr>
            <w:r w:rsidRPr="002605CE">
              <w:rPr>
                <w:color w:val="000000"/>
                <w:kern w:val="16"/>
                <w:sz w:val="20"/>
              </w:rPr>
              <w:t>WBSI-Skala Gedankenintrusionen</w:t>
            </w:r>
            <w:r w:rsidR="007F4247">
              <w:rPr>
                <w:color w:val="000000"/>
                <w:kern w:val="16"/>
                <w:sz w:val="20"/>
              </w:rPr>
              <w:t xml:space="preserve"> (7)</w:t>
            </w:r>
            <w:r w:rsidR="006248AE" w:rsidRPr="006248AE">
              <w:rPr>
                <w:color w:val="000000"/>
                <w:kern w:val="16"/>
                <w:sz w:val="20"/>
                <w:vertAlign w:val="superscript"/>
              </w:rPr>
              <w:t>d</w:t>
            </w:r>
          </w:p>
        </w:tc>
        <w:tc>
          <w:tcPr>
            <w:tcW w:w="1417" w:type="dxa"/>
            <w:tcBorders>
              <w:top w:val="nil"/>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3.30</w:t>
            </w:r>
          </w:p>
        </w:tc>
        <w:tc>
          <w:tcPr>
            <w:tcW w:w="1417" w:type="dxa"/>
            <w:tcBorders>
              <w:bottom w:val="nil"/>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0.90</w:t>
            </w:r>
          </w:p>
        </w:tc>
        <w:tc>
          <w:tcPr>
            <w:tcW w:w="1419" w:type="dxa"/>
            <w:tcBorders>
              <w:bottom w:val="nil"/>
            </w:tcBorders>
            <w:tcMar>
              <w:left w:w="0" w:type="dxa"/>
            </w:tcMar>
            <w:vAlign w:val="center"/>
          </w:tcPr>
          <w:p w:rsidR="002605CE" w:rsidRPr="002605CE" w:rsidRDefault="007F4247" w:rsidP="00C85349">
            <w:pPr>
              <w:keepNext/>
              <w:keepLines/>
              <w:spacing w:before="40" w:after="40" w:line="240" w:lineRule="auto"/>
              <w:jc w:val="center"/>
              <w:rPr>
                <w:color w:val="000000"/>
                <w:kern w:val="16"/>
                <w:sz w:val="20"/>
              </w:rPr>
            </w:pPr>
            <w:r>
              <w:rPr>
                <w:color w:val="000000"/>
                <w:kern w:val="16"/>
                <w:sz w:val="20"/>
              </w:rPr>
              <w:t>.85</w:t>
            </w:r>
          </w:p>
        </w:tc>
      </w:tr>
      <w:tr w:rsidR="002605CE" w:rsidRPr="00E871C6" w:rsidTr="007F4247">
        <w:trPr>
          <w:cantSplit/>
        </w:trPr>
        <w:tc>
          <w:tcPr>
            <w:tcW w:w="3685" w:type="dxa"/>
            <w:tcBorders>
              <w:top w:val="nil"/>
              <w:bottom w:val="single" w:sz="12" w:space="0" w:color="auto"/>
            </w:tcBorders>
            <w:tcMar>
              <w:left w:w="0" w:type="dxa"/>
              <w:right w:w="0" w:type="dxa"/>
            </w:tcMar>
            <w:vAlign w:val="center"/>
          </w:tcPr>
          <w:p w:rsidR="002605CE" w:rsidRPr="002605CE" w:rsidRDefault="002605CE" w:rsidP="00C85349">
            <w:pPr>
              <w:keepNext/>
              <w:keepLines/>
              <w:spacing w:before="40" w:after="40" w:line="240" w:lineRule="auto"/>
              <w:jc w:val="left"/>
              <w:rPr>
                <w:color w:val="000000"/>
                <w:kern w:val="16"/>
                <w:sz w:val="20"/>
              </w:rPr>
            </w:pPr>
            <w:r w:rsidRPr="002605CE">
              <w:rPr>
                <w:color w:val="000000"/>
                <w:kern w:val="16"/>
                <w:sz w:val="20"/>
              </w:rPr>
              <w:t>WBSI-Skala Gedankenunterdrückung</w:t>
            </w:r>
            <w:r w:rsidR="007F4247">
              <w:rPr>
                <w:color w:val="000000"/>
                <w:kern w:val="16"/>
                <w:sz w:val="20"/>
              </w:rPr>
              <w:t xml:space="preserve"> (7)</w:t>
            </w:r>
            <w:r w:rsidR="006248AE" w:rsidRPr="006248AE">
              <w:rPr>
                <w:color w:val="000000"/>
                <w:kern w:val="16"/>
                <w:sz w:val="20"/>
                <w:vertAlign w:val="superscript"/>
              </w:rPr>
              <w:t>d</w:t>
            </w:r>
          </w:p>
        </w:tc>
        <w:tc>
          <w:tcPr>
            <w:tcW w:w="1417" w:type="dxa"/>
            <w:tcBorders>
              <w:top w:val="nil"/>
              <w:bottom w:val="single" w:sz="12" w:space="0" w:color="auto"/>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2.87</w:t>
            </w:r>
          </w:p>
        </w:tc>
        <w:tc>
          <w:tcPr>
            <w:tcW w:w="1417" w:type="dxa"/>
            <w:tcBorders>
              <w:top w:val="nil"/>
              <w:bottom w:val="single" w:sz="12" w:space="0" w:color="auto"/>
            </w:tcBorders>
            <w:tcMar>
              <w:left w:w="0" w:type="dxa"/>
              <w:right w:w="0" w:type="dxa"/>
            </w:tcMar>
            <w:vAlign w:val="center"/>
          </w:tcPr>
          <w:p w:rsidR="002605CE" w:rsidRPr="002605CE" w:rsidRDefault="002605CE" w:rsidP="00C85349">
            <w:pPr>
              <w:autoSpaceDE w:val="0"/>
              <w:autoSpaceDN w:val="0"/>
              <w:adjustRightInd w:val="0"/>
              <w:spacing w:before="40" w:after="40" w:line="240" w:lineRule="auto"/>
              <w:jc w:val="center"/>
              <w:rPr>
                <w:color w:val="000000"/>
                <w:sz w:val="20"/>
                <w:lang w:val="en-US"/>
              </w:rPr>
            </w:pPr>
            <w:r w:rsidRPr="002605CE">
              <w:rPr>
                <w:color w:val="000000"/>
                <w:sz w:val="20"/>
                <w:lang w:val="en-US"/>
              </w:rPr>
              <w:t>0.80</w:t>
            </w:r>
          </w:p>
        </w:tc>
        <w:tc>
          <w:tcPr>
            <w:tcW w:w="1419" w:type="dxa"/>
            <w:tcBorders>
              <w:top w:val="nil"/>
              <w:bottom w:val="single" w:sz="12" w:space="0" w:color="auto"/>
            </w:tcBorders>
            <w:tcMar>
              <w:left w:w="0" w:type="dxa"/>
            </w:tcMar>
            <w:vAlign w:val="center"/>
          </w:tcPr>
          <w:p w:rsidR="002605CE" w:rsidRPr="002605CE" w:rsidRDefault="007F4247" w:rsidP="00C85349">
            <w:pPr>
              <w:keepNext/>
              <w:keepLines/>
              <w:spacing w:before="40" w:after="40" w:line="240" w:lineRule="auto"/>
              <w:jc w:val="center"/>
              <w:rPr>
                <w:color w:val="000000"/>
                <w:kern w:val="16"/>
                <w:sz w:val="20"/>
              </w:rPr>
            </w:pPr>
            <w:r>
              <w:rPr>
                <w:color w:val="000000"/>
                <w:kern w:val="16"/>
                <w:sz w:val="20"/>
              </w:rPr>
              <w:t>.79</w:t>
            </w:r>
          </w:p>
        </w:tc>
      </w:tr>
      <w:tr w:rsidR="007F4247" w:rsidRPr="00E871C6" w:rsidTr="007F4247">
        <w:trPr>
          <w:cantSplit/>
        </w:trPr>
        <w:tc>
          <w:tcPr>
            <w:tcW w:w="7938" w:type="dxa"/>
            <w:gridSpan w:val="4"/>
            <w:tcBorders>
              <w:top w:val="single" w:sz="12" w:space="0" w:color="auto"/>
              <w:bottom w:val="nil"/>
            </w:tcBorders>
            <w:tcMar>
              <w:left w:w="0" w:type="dxa"/>
              <w:right w:w="0" w:type="dxa"/>
            </w:tcMar>
            <w:vAlign w:val="center"/>
          </w:tcPr>
          <w:p w:rsidR="007F4247" w:rsidRPr="007F4247" w:rsidRDefault="00C941D7" w:rsidP="00C85349">
            <w:pPr>
              <w:pStyle w:val="Tabellenanmerkung"/>
            </w:pPr>
            <w:r>
              <w:rPr>
                <w:i/>
              </w:rPr>
              <w:t>Anmerkungen.</w:t>
            </w:r>
            <w:r w:rsidR="007F4247">
              <w:t xml:space="preserve"> </w:t>
            </w:r>
            <w:r w:rsidR="007F4247" w:rsidRPr="007F4247">
              <w:rPr>
                <w:vertAlign w:val="superscript"/>
              </w:rPr>
              <w:t>a</w:t>
            </w:r>
            <w:r w:rsidR="007F4247">
              <w:rPr>
                <w:vertAlign w:val="superscript"/>
              </w:rPr>
              <w:t> </w:t>
            </w:r>
            <w:r w:rsidR="007F4247">
              <w:t xml:space="preserve">Min = 0, Max = 1; </w:t>
            </w:r>
            <w:r w:rsidR="007F4247" w:rsidRPr="007F4247">
              <w:rPr>
                <w:color w:val="000000"/>
                <w:vertAlign w:val="superscript"/>
              </w:rPr>
              <w:t>b</w:t>
            </w:r>
            <w:r w:rsidR="007F4247">
              <w:rPr>
                <w:color w:val="000000"/>
                <w:vertAlign w:val="superscript"/>
              </w:rPr>
              <w:t xml:space="preserve"> </w:t>
            </w:r>
            <w:r w:rsidR="007F4247">
              <w:rPr>
                <w:color w:val="000000"/>
              </w:rPr>
              <w:t xml:space="preserve">Min = 1, Max = 4; </w:t>
            </w:r>
            <w:r w:rsidR="006248AE">
              <w:rPr>
                <w:color w:val="000000"/>
                <w:vertAlign w:val="superscript"/>
              </w:rPr>
              <w:t xml:space="preserve">c </w:t>
            </w:r>
            <w:r w:rsidR="006248AE">
              <w:rPr>
                <w:color w:val="000000"/>
              </w:rPr>
              <w:t xml:space="preserve">Min = 1, Max = 7; </w:t>
            </w:r>
            <w:r w:rsidR="006248AE">
              <w:rPr>
                <w:color w:val="000000"/>
                <w:vertAlign w:val="superscript"/>
              </w:rPr>
              <w:t xml:space="preserve">d </w:t>
            </w:r>
            <w:r w:rsidR="006248AE">
              <w:rPr>
                <w:color w:val="000000"/>
              </w:rPr>
              <w:t>Min = 1, Max = 5.</w:t>
            </w:r>
          </w:p>
        </w:tc>
      </w:tr>
    </w:tbl>
    <w:p w:rsidR="00364DE1" w:rsidRDefault="007C68C4" w:rsidP="00F959DE">
      <w:r>
        <w:fldChar w:fldCharType="begin"/>
      </w:r>
      <w:r w:rsidR="00DC0DA0">
        <w:instrText xml:space="preserve"> REF _Ref303103727 \h </w:instrText>
      </w:r>
      <w:r>
        <w:fldChar w:fldCharType="separate"/>
      </w:r>
      <w:r w:rsidR="00D40A91" w:rsidRPr="00411CC4">
        <w:t>Tabelle</w:t>
      </w:r>
      <w:r w:rsidR="00D40A91">
        <w:t> </w:t>
      </w:r>
      <w:r w:rsidR="00D40A91">
        <w:rPr>
          <w:noProof/>
        </w:rPr>
        <w:t>4</w:t>
      </w:r>
      <w:r w:rsidR="00D40A91">
        <w:t>.</w:t>
      </w:r>
      <w:r w:rsidR="00D40A91">
        <w:rPr>
          <w:noProof/>
        </w:rPr>
        <w:t>2</w:t>
      </w:r>
      <w:r>
        <w:fldChar w:fldCharType="end"/>
      </w:r>
      <w:r w:rsidR="00DC0DA0">
        <w:t xml:space="preserve"> gibt einen Überblick über die korrelativen Zusammenhänge der in </w:t>
      </w:r>
      <w:r>
        <w:fldChar w:fldCharType="begin"/>
      </w:r>
      <w:r w:rsidR="00DC0DA0">
        <w:instrText xml:space="preserve"> REF _Ref303100286 \h </w:instrText>
      </w:r>
      <w:r>
        <w:fldChar w:fldCharType="separate"/>
      </w:r>
      <w:r w:rsidR="00D40A91" w:rsidRPr="00E871C6">
        <w:t>Tabelle</w:t>
      </w:r>
      <w:r w:rsidR="00D40A91">
        <w:t> </w:t>
      </w:r>
      <w:r w:rsidR="00D40A91">
        <w:rPr>
          <w:noProof/>
        </w:rPr>
        <w:t>4</w:t>
      </w:r>
      <w:r w:rsidR="00D40A91">
        <w:t>.</w:t>
      </w:r>
      <w:r w:rsidR="00D40A91">
        <w:rPr>
          <w:noProof/>
        </w:rPr>
        <w:t>1</w:t>
      </w:r>
      <w:r>
        <w:fldChar w:fldCharType="end"/>
      </w:r>
      <w:r w:rsidR="00DC0DA0">
        <w:t xml:space="preserve"> </w:t>
      </w:r>
      <w:r w:rsidR="00E520CA">
        <w:t>aufgeführten</w:t>
      </w:r>
      <w:r w:rsidR="00DC0DA0">
        <w:t xml:space="preserve"> Fragebogenskalen sowie zusätzlich des Geschlechts.</w:t>
      </w:r>
      <w:r w:rsidR="007A57C2">
        <w:t xml:space="preserve"> Somit ist</w:t>
      </w:r>
      <w:r w:rsidR="00DC0DA0">
        <w:t xml:space="preserve"> </w:t>
      </w:r>
      <w:r w:rsidR="00F959DE">
        <w:fldChar w:fldCharType="begin"/>
      </w:r>
      <w:r w:rsidR="00F959DE">
        <w:instrText xml:space="preserve"> REF _Ref303103727 \h </w:instrText>
      </w:r>
      <w:r w:rsidR="00F959DE">
        <w:fldChar w:fldCharType="separate"/>
      </w:r>
      <w:r w:rsidR="00D40A91" w:rsidRPr="00411CC4">
        <w:t>Tabelle</w:t>
      </w:r>
      <w:r w:rsidR="00D40A91">
        <w:t> </w:t>
      </w:r>
      <w:r w:rsidR="00D40A91">
        <w:rPr>
          <w:noProof/>
        </w:rPr>
        <w:t>4</w:t>
      </w:r>
      <w:r w:rsidR="00D40A91">
        <w:t>.</w:t>
      </w:r>
      <w:r w:rsidR="00D40A91">
        <w:rPr>
          <w:noProof/>
        </w:rPr>
        <w:t>2</w:t>
      </w:r>
      <w:r w:rsidR="00F959DE">
        <w:fldChar w:fldCharType="end"/>
      </w:r>
      <w:r w:rsidR="00F959DE">
        <w:t xml:space="preserve"> ein Beispiel für eine sehr umfangreiche Korrelationstabelle. Nur durch die relativ kleine 10-Punkt-Schriftgröße </w:t>
      </w:r>
      <w:r w:rsidR="007A57C2">
        <w:t xml:space="preserve">und die Abkürzung der Variablennamen </w:t>
      </w:r>
      <w:r w:rsidR="00F959DE">
        <w:t>wird es möglich, die Interkorrelatione</w:t>
      </w:r>
      <w:r w:rsidR="007A57C2">
        <w:t>n von 12 Variablen darzustellen, ohne die Tabelle ins Querformat setzen zu müssen.</w:t>
      </w:r>
    </w:p>
    <w:tbl>
      <w:tblPr>
        <w:tblW w:w="793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076"/>
        <w:gridCol w:w="169"/>
        <w:gridCol w:w="453"/>
        <w:gridCol w:w="170"/>
        <w:gridCol w:w="454"/>
        <w:gridCol w:w="170"/>
        <w:gridCol w:w="454"/>
        <w:gridCol w:w="170"/>
        <w:gridCol w:w="454"/>
        <w:gridCol w:w="170"/>
        <w:gridCol w:w="454"/>
        <w:gridCol w:w="170"/>
        <w:gridCol w:w="454"/>
        <w:gridCol w:w="170"/>
        <w:gridCol w:w="454"/>
        <w:gridCol w:w="170"/>
        <w:gridCol w:w="454"/>
        <w:gridCol w:w="170"/>
        <w:gridCol w:w="454"/>
        <w:gridCol w:w="170"/>
        <w:gridCol w:w="454"/>
        <w:gridCol w:w="170"/>
        <w:gridCol w:w="454"/>
      </w:tblGrid>
      <w:tr w:rsidR="00364DE1" w:rsidRPr="00E871C6" w:rsidTr="00112FC2">
        <w:trPr>
          <w:cantSplit/>
          <w:trHeight w:val="127"/>
          <w:tblHeader/>
        </w:trPr>
        <w:tc>
          <w:tcPr>
            <w:tcW w:w="7938" w:type="dxa"/>
            <w:gridSpan w:val="23"/>
            <w:tcBorders>
              <w:top w:val="nil"/>
              <w:left w:val="nil"/>
              <w:bottom w:val="single" w:sz="4" w:space="0" w:color="auto"/>
              <w:right w:val="nil"/>
            </w:tcBorders>
            <w:shd w:val="clear" w:color="auto" w:fill="FFFFFF"/>
            <w:tcMar>
              <w:top w:w="30" w:type="dxa"/>
              <w:left w:w="30" w:type="dxa"/>
              <w:bottom w:w="30" w:type="dxa"/>
              <w:right w:w="30" w:type="dxa"/>
            </w:tcMar>
            <w:vAlign w:val="bottom"/>
          </w:tcPr>
          <w:p w:rsidR="00364DE1" w:rsidRPr="00DF3281" w:rsidRDefault="00364DE1" w:rsidP="00C85349">
            <w:pPr>
              <w:pStyle w:val="Tabellentitel"/>
              <w:rPr>
                <w:i/>
              </w:rPr>
            </w:pPr>
            <w:bookmarkStart w:id="68" w:name="_Ref303103727"/>
            <w:bookmarkStart w:id="69" w:name="_Ref303159945"/>
            <w:bookmarkStart w:id="70" w:name="_Toc429309912"/>
            <w:r w:rsidRPr="00411CC4">
              <w:lastRenderedPageBreak/>
              <w:t>Tabelle</w:t>
            </w:r>
            <w:r w:rsidR="00CB1B72">
              <w:t> </w:t>
            </w:r>
            <w:r w:rsidR="00F83BCA">
              <w:fldChar w:fldCharType="begin"/>
            </w:r>
            <w:r w:rsidR="00F83BCA">
              <w:instrText xml:space="preserve"> STYLEREF 1 \s </w:instrText>
            </w:r>
            <w:r w:rsidR="00F83BCA">
              <w:fldChar w:fldCharType="separate"/>
            </w:r>
            <w:r w:rsidR="00D40A91">
              <w:rPr>
                <w:noProof/>
              </w:rPr>
              <w:t>4</w:t>
            </w:r>
            <w:r w:rsidR="00F83BCA">
              <w:rPr>
                <w:noProof/>
              </w:rPr>
              <w:fldChar w:fldCharType="end"/>
            </w:r>
            <w:r>
              <w:t>.</w:t>
            </w:r>
            <w:r w:rsidR="00F83BCA">
              <w:fldChar w:fldCharType="begin"/>
            </w:r>
            <w:r w:rsidR="00F83BCA">
              <w:instrText xml:space="preserve"> SEQ Tabelle \* ARABIC \s 1 </w:instrText>
            </w:r>
            <w:r w:rsidR="00F83BCA">
              <w:fldChar w:fldCharType="separate"/>
            </w:r>
            <w:r w:rsidR="00D40A91">
              <w:rPr>
                <w:noProof/>
              </w:rPr>
              <w:t>2</w:t>
            </w:r>
            <w:r w:rsidR="00F83BCA">
              <w:rPr>
                <w:noProof/>
              </w:rPr>
              <w:fldChar w:fldCharType="end"/>
            </w:r>
            <w:bookmarkEnd w:id="68"/>
            <w:r w:rsidRPr="00411CC4">
              <w:t xml:space="preserve">. </w:t>
            </w:r>
            <w:r>
              <w:rPr>
                <w:i/>
              </w:rPr>
              <w:t>Interkorrelationen der Selbstberichtsdaten (</w:t>
            </w:r>
            <w:r w:rsidRPr="00FC447E">
              <w:t>N</w:t>
            </w:r>
            <w:r w:rsidR="00CB1B72">
              <w:rPr>
                <w:i/>
              </w:rPr>
              <w:t xml:space="preserve"> </w:t>
            </w:r>
            <w:r>
              <w:rPr>
                <w:i/>
              </w:rPr>
              <w:t>=128)</w:t>
            </w:r>
            <w:bookmarkEnd w:id="69"/>
            <w:bookmarkEnd w:id="70"/>
          </w:p>
        </w:tc>
      </w:tr>
      <w:tr w:rsidR="006C7B84" w:rsidRPr="00E871C6" w:rsidTr="00B96373">
        <w:trPr>
          <w:cantSplit/>
          <w:trHeight w:val="146"/>
          <w:tblHeader/>
        </w:trPr>
        <w:tc>
          <w:tcPr>
            <w:tcW w:w="1076" w:type="dxa"/>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6C7B84" w:rsidRPr="00B96373" w:rsidRDefault="006C7B84" w:rsidP="00BA04EA">
            <w:pPr>
              <w:keepNext/>
              <w:keepLines/>
              <w:spacing w:before="60" w:after="60" w:line="240" w:lineRule="auto"/>
              <w:jc w:val="center"/>
              <w:rPr>
                <w:color w:val="000000"/>
                <w:kern w:val="16"/>
                <w:sz w:val="20"/>
              </w:rPr>
            </w:pPr>
            <w:r w:rsidRPr="00B96373">
              <w:rPr>
                <w:kern w:val="16"/>
                <w:sz w:val="20"/>
              </w:rPr>
              <w:t>Variable</w:t>
            </w:r>
          </w:p>
        </w:tc>
        <w:tc>
          <w:tcPr>
            <w:tcW w:w="622" w:type="dxa"/>
            <w:gridSpan w:val="2"/>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6C7B84" w:rsidRPr="00B96373" w:rsidRDefault="006C7B84" w:rsidP="00C85349">
            <w:pPr>
              <w:keepNext/>
              <w:keepLines/>
              <w:spacing w:before="60" w:after="60" w:line="240" w:lineRule="auto"/>
              <w:jc w:val="center"/>
              <w:rPr>
                <w:color w:val="000000"/>
                <w:kern w:val="16"/>
                <w:sz w:val="20"/>
              </w:rPr>
            </w:pPr>
            <w:r w:rsidRPr="00B96373">
              <w:rPr>
                <w:color w:val="000000"/>
                <w:kern w:val="16"/>
                <w:sz w:val="20"/>
              </w:rPr>
              <w:t>2</w:t>
            </w:r>
          </w:p>
        </w:tc>
        <w:tc>
          <w:tcPr>
            <w:tcW w:w="624" w:type="dxa"/>
            <w:gridSpan w:val="2"/>
            <w:tcBorders>
              <w:top w:val="single" w:sz="12" w:space="0" w:color="auto"/>
              <w:left w:val="nil"/>
              <w:bottom w:val="single" w:sz="4" w:space="0" w:color="auto"/>
              <w:right w:val="nil"/>
            </w:tcBorders>
            <w:shd w:val="clear" w:color="auto" w:fill="FFFFFF"/>
            <w:vAlign w:val="center"/>
          </w:tcPr>
          <w:p w:rsidR="006C7B84" w:rsidRPr="00B96373" w:rsidRDefault="006C7B84" w:rsidP="00C85349">
            <w:pPr>
              <w:keepNext/>
              <w:keepLines/>
              <w:spacing w:before="60" w:after="60" w:line="240" w:lineRule="auto"/>
              <w:jc w:val="center"/>
              <w:rPr>
                <w:color w:val="000000"/>
                <w:kern w:val="16"/>
                <w:sz w:val="20"/>
              </w:rPr>
            </w:pPr>
            <w:r w:rsidRPr="00B96373">
              <w:rPr>
                <w:color w:val="000000"/>
                <w:kern w:val="16"/>
                <w:sz w:val="20"/>
              </w:rPr>
              <w:t>3</w:t>
            </w:r>
          </w:p>
        </w:tc>
        <w:tc>
          <w:tcPr>
            <w:tcW w:w="624" w:type="dxa"/>
            <w:gridSpan w:val="2"/>
            <w:tcBorders>
              <w:top w:val="single" w:sz="12" w:space="0" w:color="auto"/>
              <w:left w:val="nil"/>
              <w:bottom w:val="single" w:sz="4" w:space="0" w:color="auto"/>
              <w:right w:val="nil"/>
            </w:tcBorders>
            <w:shd w:val="clear" w:color="auto" w:fill="FFFFFF"/>
            <w:vAlign w:val="center"/>
          </w:tcPr>
          <w:p w:rsidR="006C7B84" w:rsidRPr="00B96373" w:rsidRDefault="006C7B84" w:rsidP="00C85349">
            <w:pPr>
              <w:keepNext/>
              <w:keepLines/>
              <w:spacing w:before="60" w:after="60" w:line="240" w:lineRule="auto"/>
              <w:jc w:val="center"/>
              <w:rPr>
                <w:color w:val="000000"/>
                <w:kern w:val="16"/>
                <w:sz w:val="20"/>
              </w:rPr>
            </w:pPr>
            <w:r w:rsidRPr="00B96373">
              <w:rPr>
                <w:color w:val="000000"/>
                <w:kern w:val="16"/>
                <w:sz w:val="20"/>
              </w:rPr>
              <w:t>4</w:t>
            </w:r>
          </w:p>
        </w:tc>
        <w:tc>
          <w:tcPr>
            <w:tcW w:w="624" w:type="dxa"/>
            <w:gridSpan w:val="2"/>
            <w:tcBorders>
              <w:top w:val="single" w:sz="12" w:space="0" w:color="auto"/>
              <w:left w:val="nil"/>
              <w:bottom w:val="single" w:sz="4" w:space="0" w:color="auto"/>
              <w:right w:val="nil"/>
            </w:tcBorders>
            <w:shd w:val="clear" w:color="auto" w:fill="FFFFFF"/>
            <w:vAlign w:val="center"/>
          </w:tcPr>
          <w:p w:rsidR="006C7B84" w:rsidRPr="00B96373" w:rsidRDefault="006C7B84" w:rsidP="00C85349">
            <w:pPr>
              <w:keepNext/>
              <w:keepLines/>
              <w:spacing w:before="60" w:after="60" w:line="240" w:lineRule="auto"/>
              <w:jc w:val="center"/>
              <w:rPr>
                <w:color w:val="000000"/>
                <w:kern w:val="16"/>
                <w:sz w:val="20"/>
              </w:rPr>
            </w:pPr>
            <w:r w:rsidRPr="00B96373">
              <w:rPr>
                <w:color w:val="000000"/>
                <w:kern w:val="16"/>
                <w:sz w:val="20"/>
              </w:rPr>
              <w:t>5</w:t>
            </w:r>
          </w:p>
        </w:tc>
        <w:tc>
          <w:tcPr>
            <w:tcW w:w="624" w:type="dxa"/>
            <w:gridSpan w:val="2"/>
            <w:tcBorders>
              <w:top w:val="single" w:sz="12" w:space="0" w:color="auto"/>
              <w:left w:val="nil"/>
              <w:bottom w:val="single" w:sz="4" w:space="0" w:color="auto"/>
              <w:right w:val="nil"/>
            </w:tcBorders>
            <w:shd w:val="clear" w:color="auto" w:fill="FFFFFF"/>
            <w:vAlign w:val="center"/>
          </w:tcPr>
          <w:p w:rsidR="006C7B84" w:rsidRPr="00B96373" w:rsidRDefault="006C7B84" w:rsidP="00C85349">
            <w:pPr>
              <w:keepNext/>
              <w:keepLines/>
              <w:spacing w:before="60" w:after="60" w:line="240" w:lineRule="auto"/>
              <w:jc w:val="center"/>
              <w:rPr>
                <w:color w:val="000000"/>
                <w:kern w:val="16"/>
                <w:sz w:val="20"/>
              </w:rPr>
            </w:pPr>
            <w:r w:rsidRPr="00B96373">
              <w:rPr>
                <w:color w:val="000000"/>
                <w:kern w:val="16"/>
                <w:sz w:val="20"/>
              </w:rPr>
              <w:t>6</w:t>
            </w:r>
          </w:p>
        </w:tc>
        <w:tc>
          <w:tcPr>
            <w:tcW w:w="624" w:type="dxa"/>
            <w:gridSpan w:val="2"/>
            <w:tcBorders>
              <w:top w:val="single" w:sz="12" w:space="0" w:color="auto"/>
              <w:left w:val="nil"/>
              <w:bottom w:val="single" w:sz="4" w:space="0" w:color="auto"/>
              <w:right w:val="nil"/>
            </w:tcBorders>
            <w:shd w:val="clear" w:color="auto" w:fill="FFFFFF"/>
            <w:vAlign w:val="center"/>
          </w:tcPr>
          <w:p w:rsidR="006C7B84" w:rsidRPr="00B96373" w:rsidRDefault="006C7B84" w:rsidP="00C85349">
            <w:pPr>
              <w:keepNext/>
              <w:keepLines/>
              <w:spacing w:before="60" w:after="60" w:line="240" w:lineRule="auto"/>
              <w:jc w:val="center"/>
              <w:rPr>
                <w:color w:val="000000"/>
                <w:kern w:val="16"/>
                <w:sz w:val="20"/>
              </w:rPr>
            </w:pPr>
            <w:r w:rsidRPr="00B96373">
              <w:rPr>
                <w:color w:val="000000"/>
                <w:kern w:val="16"/>
                <w:sz w:val="20"/>
              </w:rPr>
              <w:t>7</w:t>
            </w:r>
          </w:p>
        </w:tc>
        <w:tc>
          <w:tcPr>
            <w:tcW w:w="624" w:type="dxa"/>
            <w:gridSpan w:val="2"/>
            <w:tcBorders>
              <w:top w:val="single" w:sz="12" w:space="0" w:color="auto"/>
              <w:left w:val="nil"/>
              <w:bottom w:val="single" w:sz="4" w:space="0" w:color="auto"/>
              <w:right w:val="nil"/>
            </w:tcBorders>
            <w:shd w:val="clear" w:color="auto" w:fill="FFFFFF"/>
            <w:vAlign w:val="center"/>
          </w:tcPr>
          <w:p w:rsidR="006C7B84" w:rsidRPr="00B96373" w:rsidRDefault="006C7B84" w:rsidP="00C85349">
            <w:pPr>
              <w:keepNext/>
              <w:keepLines/>
              <w:spacing w:before="60" w:after="60" w:line="240" w:lineRule="auto"/>
              <w:jc w:val="center"/>
              <w:rPr>
                <w:color w:val="000000"/>
                <w:kern w:val="16"/>
                <w:sz w:val="20"/>
              </w:rPr>
            </w:pPr>
            <w:r w:rsidRPr="00B96373">
              <w:rPr>
                <w:color w:val="000000"/>
                <w:kern w:val="16"/>
                <w:sz w:val="20"/>
              </w:rPr>
              <w:t>8</w:t>
            </w:r>
          </w:p>
        </w:tc>
        <w:tc>
          <w:tcPr>
            <w:tcW w:w="624" w:type="dxa"/>
            <w:gridSpan w:val="2"/>
            <w:tcBorders>
              <w:top w:val="single" w:sz="12" w:space="0" w:color="auto"/>
              <w:left w:val="nil"/>
              <w:bottom w:val="single" w:sz="4" w:space="0" w:color="auto"/>
              <w:right w:val="nil"/>
            </w:tcBorders>
            <w:shd w:val="clear" w:color="auto" w:fill="FFFFFF"/>
            <w:vAlign w:val="center"/>
          </w:tcPr>
          <w:p w:rsidR="006C7B84" w:rsidRPr="00B96373" w:rsidRDefault="006C7B84" w:rsidP="00C85349">
            <w:pPr>
              <w:keepNext/>
              <w:keepLines/>
              <w:spacing w:before="60" w:after="60" w:line="240" w:lineRule="auto"/>
              <w:jc w:val="center"/>
              <w:rPr>
                <w:color w:val="000000"/>
                <w:kern w:val="16"/>
                <w:sz w:val="20"/>
              </w:rPr>
            </w:pPr>
            <w:r w:rsidRPr="00B96373">
              <w:rPr>
                <w:color w:val="000000"/>
                <w:kern w:val="16"/>
                <w:sz w:val="20"/>
              </w:rPr>
              <w:t>9</w:t>
            </w:r>
          </w:p>
        </w:tc>
        <w:tc>
          <w:tcPr>
            <w:tcW w:w="624" w:type="dxa"/>
            <w:gridSpan w:val="2"/>
            <w:tcBorders>
              <w:top w:val="single" w:sz="12" w:space="0" w:color="auto"/>
              <w:left w:val="nil"/>
              <w:bottom w:val="single" w:sz="4" w:space="0" w:color="auto"/>
              <w:right w:val="nil"/>
            </w:tcBorders>
            <w:shd w:val="clear" w:color="auto" w:fill="FFFFFF"/>
            <w:vAlign w:val="center"/>
          </w:tcPr>
          <w:p w:rsidR="006C7B84" w:rsidRPr="00B96373" w:rsidRDefault="006C7B84" w:rsidP="00C85349">
            <w:pPr>
              <w:keepNext/>
              <w:keepLines/>
              <w:spacing w:before="60" w:after="60" w:line="240" w:lineRule="auto"/>
              <w:jc w:val="center"/>
              <w:rPr>
                <w:color w:val="000000"/>
                <w:kern w:val="16"/>
                <w:sz w:val="20"/>
              </w:rPr>
            </w:pPr>
            <w:r w:rsidRPr="00B96373">
              <w:rPr>
                <w:color w:val="000000"/>
                <w:kern w:val="16"/>
                <w:sz w:val="20"/>
              </w:rPr>
              <w:t>10</w:t>
            </w:r>
          </w:p>
        </w:tc>
        <w:tc>
          <w:tcPr>
            <w:tcW w:w="624" w:type="dxa"/>
            <w:gridSpan w:val="2"/>
            <w:tcBorders>
              <w:top w:val="single" w:sz="12" w:space="0" w:color="auto"/>
              <w:left w:val="nil"/>
              <w:bottom w:val="single" w:sz="4" w:space="0" w:color="auto"/>
              <w:right w:val="nil"/>
            </w:tcBorders>
            <w:shd w:val="clear" w:color="auto" w:fill="FFFFFF"/>
            <w:vAlign w:val="center"/>
          </w:tcPr>
          <w:p w:rsidR="006C7B84" w:rsidRPr="00B96373" w:rsidRDefault="006C7B84" w:rsidP="00C85349">
            <w:pPr>
              <w:keepNext/>
              <w:keepLines/>
              <w:spacing w:before="60" w:after="60" w:line="240" w:lineRule="auto"/>
              <w:jc w:val="center"/>
              <w:rPr>
                <w:color w:val="000000"/>
                <w:kern w:val="16"/>
                <w:sz w:val="20"/>
              </w:rPr>
            </w:pPr>
            <w:r w:rsidRPr="00B96373">
              <w:rPr>
                <w:color w:val="000000"/>
                <w:kern w:val="16"/>
                <w:sz w:val="20"/>
              </w:rPr>
              <w:t>11</w:t>
            </w:r>
          </w:p>
        </w:tc>
        <w:tc>
          <w:tcPr>
            <w:tcW w:w="624" w:type="dxa"/>
            <w:gridSpan w:val="2"/>
            <w:tcBorders>
              <w:top w:val="single" w:sz="12" w:space="0" w:color="auto"/>
              <w:left w:val="nil"/>
              <w:bottom w:val="single" w:sz="4" w:space="0" w:color="auto"/>
              <w:right w:val="nil"/>
            </w:tcBorders>
            <w:shd w:val="clear" w:color="auto" w:fill="FFFFFF"/>
            <w:vAlign w:val="center"/>
          </w:tcPr>
          <w:p w:rsidR="006C7B84" w:rsidRPr="00B96373" w:rsidRDefault="006C7B84" w:rsidP="00C85349">
            <w:pPr>
              <w:keepNext/>
              <w:keepLines/>
              <w:spacing w:before="60" w:after="60" w:line="240" w:lineRule="auto"/>
              <w:jc w:val="center"/>
              <w:rPr>
                <w:color w:val="000000"/>
                <w:kern w:val="16"/>
                <w:sz w:val="20"/>
              </w:rPr>
            </w:pPr>
            <w:r w:rsidRPr="00B96373">
              <w:rPr>
                <w:color w:val="000000"/>
                <w:kern w:val="16"/>
                <w:sz w:val="20"/>
              </w:rPr>
              <w:t>12</w:t>
            </w:r>
          </w:p>
        </w:tc>
      </w:tr>
      <w:tr w:rsidR="00B96373" w:rsidRPr="00E871C6" w:rsidTr="00BB37D2">
        <w:trPr>
          <w:cantSplit/>
          <w:trHeight w:val="20"/>
          <w:tblHeader/>
        </w:trPr>
        <w:tc>
          <w:tcPr>
            <w:tcW w:w="1076" w:type="dxa"/>
            <w:tcBorders>
              <w:top w:val="single" w:sz="4" w:space="0" w:color="auto"/>
              <w:left w:val="nil"/>
              <w:bottom w:val="nil"/>
              <w:right w:val="nil"/>
            </w:tcBorders>
            <w:shd w:val="clear" w:color="auto" w:fill="FFFFFF"/>
            <w:tcMar>
              <w:top w:w="30" w:type="dxa"/>
              <w:left w:w="30" w:type="dxa"/>
              <w:bottom w:w="30" w:type="dxa"/>
              <w:right w:w="30" w:type="dxa"/>
            </w:tcMar>
            <w:vAlign w:val="center"/>
          </w:tcPr>
          <w:p w:rsidR="00112FC2" w:rsidRPr="00B96373" w:rsidRDefault="00112FC2" w:rsidP="00C85349">
            <w:pPr>
              <w:keepNext/>
              <w:keepLines/>
              <w:spacing w:before="40" w:after="40" w:line="240" w:lineRule="auto"/>
              <w:jc w:val="left"/>
              <w:rPr>
                <w:color w:val="000000"/>
                <w:kern w:val="16"/>
                <w:sz w:val="20"/>
              </w:rPr>
            </w:pPr>
            <w:r w:rsidRPr="00B96373">
              <w:rPr>
                <w:color w:val="000000"/>
                <w:kern w:val="16"/>
                <w:sz w:val="20"/>
              </w:rPr>
              <w:t>1 Geschl</w:t>
            </w:r>
            <w:r w:rsidR="00BB37D2">
              <w:rPr>
                <w:color w:val="000000"/>
                <w:kern w:val="16"/>
                <w:sz w:val="20"/>
              </w:rPr>
              <w:t>.</w:t>
            </w:r>
          </w:p>
        </w:tc>
        <w:tc>
          <w:tcPr>
            <w:tcW w:w="169"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3"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.21</w:t>
            </w:r>
            <w:r w:rsidRPr="00B96373">
              <w:rPr>
                <w:color w:val="000000"/>
                <w:sz w:val="20"/>
                <w:vertAlign w:val="superscript"/>
                <w:lang w:val="en-US"/>
              </w:rPr>
              <w:t>*</w:t>
            </w:r>
          </w:p>
        </w:tc>
        <w:tc>
          <w:tcPr>
            <w:tcW w:w="170"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.14</w:t>
            </w:r>
          </w:p>
        </w:tc>
        <w:tc>
          <w:tcPr>
            <w:tcW w:w="170"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.23</w:t>
            </w:r>
            <w:r w:rsidRPr="00B96373">
              <w:rPr>
                <w:color w:val="000000"/>
                <w:sz w:val="20"/>
                <w:vertAlign w:val="superscript"/>
                <w:lang w:val="en-US"/>
              </w:rPr>
              <w:t>**</w:t>
            </w:r>
          </w:p>
        </w:tc>
        <w:tc>
          <w:tcPr>
            <w:tcW w:w="170"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.17</w:t>
            </w:r>
          </w:p>
        </w:tc>
        <w:tc>
          <w:tcPr>
            <w:tcW w:w="170"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.14</w:t>
            </w:r>
          </w:p>
        </w:tc>
        <w:tc>
          <w:tcPr>
            <w:tcW w:w="170"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.12</w:t>
            </w:r>
          </w:p>
        </w:tc>
        <w:tc>
          <w:tcPr>
            <w:tcW w:w="170"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.09</w:t>
            </w:r>
          </w:p>
        </w:tc>
        <w:tc>
          <w:tcPr>
            <w:tcW w:w="170"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.00</w:t>
            </w:r>
          </w:p>
        </w:tc>
        <w:tc>
          <w:tcPr>
            <w:tcW w:w="170"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.02</w:t>
            </w:r>
          </w:p>
        </w:tc>
        <w:tc>
          <w:tcPr>
            <w:tcW w:w="170"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.15</w:t>
            </w:r>
          </w:p>
        </w:tc>
        <w:tc>
          <w:tcPr>
            <w:tcW w:w="170"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single" w:sz="4" w:space="0" w:color="auto"/>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.20</w:t>
            </w:r>
            <w:r w:rsidRPr="00B96373">
              <w:rPr>
                <w:color w:val="000000"/>
                <w:sz w:val="20"/>
                <w:vertAlign w:val="superscript"/>
                <w:lang w:val="en-US"/>
              </w:rPr>
              <w:t>*</w:t>
            </w:r>
          </w:p>
        </w:tc>
      </w:tr>
      <w:tr w:rsidR="00112FC2"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112FC2" w:rsidRPr="00B96373" w:rsidRDefault="00112FC2" w:rsidP="00C85349">
            <w:pPr>
              <w:keepNext/>
              <w:keepLines/>
              <w:spacing w:before="40" w:after="40" w:line="240" w:lineRule="auto"/>
              <w:jc w:val="left"/>
              <w:rPr>
                <w:color w:val="000000"/>
                <w:kern w:val="16"/>
                <w:sz w:val="20"/>
              </w:rPr>
            </w:pPr>
            <w:r w:rsidRPr="00B96373">
              <w:rPr>
                <w:color w:val="000000"/>
                <w:kern w:val="16"/>
                <w:sz w:val="20"/>
              </w:rPr>
              <w:t>2 VIG</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7C0DA2" w:rsidRDefault="00B9637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.40</w:t>
            </w:r>
            <w:r w:rsidRPr="00E3675A">
              <w:rPr>
                <w:b/>
                <w:color w:val="000000"/>
                <w:sz w:val="20"/>
                <w:vertAlign w:val="superscript"/>
                <w:lang w:val="en-US"/>
              </w:rPr>
              <w:t>**</w:t>
            </w:r>
          </w:p>
        </w:tc>
        <w:tc>
          <w:tcPr>
            <w:tcW w:w="170" w:type="dxa"/>
            <w:tcBorders>
              <w:top w:val="nil"/>
              <w:left w:val="nil"/>
              <w:bottom w:val="nil"/>
              <w:right w:val="nil"/>
            </w:tcBorders>
            <w:shd w:val="clear" w:color="auto" w:fill="FFFFFF"/>
            <w:vAlign w:val="center"/>
          </w:tcPr>
          <w:p w:rsidR="00112FC2" w:rsidRPr="007C0DA2" w:rsidRDefault="00112FC2" w:rsidP="00C85349">
            <w:pPr>
              <w:autoSpaceDE w:val="0"/>
              <w:autoSpaceDN w:val="0"/>
              <w:adjustRightInd w:val="0"/>
              <w:spacing w:before="40" w:after="40" w:line="240" w:lineRule="auto"/>
              <w:jc w:val="right"/>
              <w:rPr>
                <w:b/>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.40</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.13</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.23</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.15</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.28</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.07</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.05</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.22</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.13</w:t>
            </w:r>
          </w:p>
        </w:tc>
      </w:tr>
      <w:tr w:rsidR="00112FC2"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112FC2" w:rsidRPr="00B96373" w:rsidRDefault="00112FC2" w:rsidP="00C85349">
            <w:pPr>
              <w:keepNext/>
              <w:keepLines/>
              <w:spacing w:before="40" w:after="40" w:line="240" w:lineRule="auto"/>
              <w:jc w:val="left"/>
              <w:rPr>
                <w:color w:val="000000"/>
                <w:kern w:val="16"/>
                <w:sz w:val="20"/>
              </w:rPr>
            </w:pPr>
            <w:r w:rsidRPr="00B96373">
              <w:rPr>
                <w:color w:val="000000"/>
                <w:kern w:val="16"/>
                <w:sz w:val="20"/>
              </w:rPr>
              <w:t>3 KOV</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7C0DA2" w:rsidRDefault="00B9637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.33</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.21</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.24</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.15</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.17</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.22</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.21</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.11</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.03</w:t>
            </w:r>
          </w:p>
        </w:tc>
      </w:tr>
      <w:tr w:rsidR="00112FC2"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112FC2" w:rsidRPr="00B96373" w:rsidRDefault="00112FC2" w:rsidP="00C85349">
            <w:pPr>
              <w:keepNext/>
              <w:keepLines/>
              <w:spacing w:before="40" w:after="40" w:line="240" w:lineRule="auto"/>
              <w:jc w:val="left"/>
              <w:rPr>
                <w:color w:val="000000"/>
                <w:kern w:val="16"/>
                <w:sz w:val="20"/>
              </w:rPr>
            </w:pPr>
            <w:r w:rsidRPr="00B96373">
              <w:rPr>
                <w:color w:val="000000"/>
                <w:kern w:val="16"/>
                <w:sz w:val="20"/>
              </w:rPr>
              <w:t xml:space="preserve">4 </w:t>
            </w:r>
            <w:proofErr w:type="spellStart"/>
            <w:r w:rsidRPr="00B96373">
              <w:rPr>
                <w:color w:val="000000"/>
                <w:kern w:val="16"/>
                <w:sz w:val="20"/>
              </w:rPr>
              <w:t>Ängstl</w:t>
            </w:r>
            <w:proofErr w:type="spellEnd"/>
            <w:r w:rsidR="00BB37D2">
              <w:rPr>
                <w:color w:val="000000"/>
                <w:kern w:val="16"/>
                <w:sz w:val="20"/>
              </w:rPr>
              <w:t>.</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.27</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.28</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.32</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.27</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7C0DA2" w:rsidRDefault="00B9637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.34</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.15</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.57</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.31</w:t>
            </w:r>
            <w:r w:rsidRPr="007C0DA2">
              <w:rPr>
                <w:b/>
                <w:color w:val="000000"/>
                <w:sz w:val="20"/>
                <w:vertAlign w:val="superscript"/>
                <w:lang w:val="en-US"/>
              </w:rPr>
              <w:t>**</w:t>
            </w:r>
          </w:p>
        </w:tc>
      </w:tr>
      <w:tr w:rsidR="00112FC2"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112FC2" w:rsidRPr="00B96373" w:rsidRDefault="00112FC2" w:rsidP="00C85349">
            <w:pPr>
              <w:keepNext/>
              <w:keepLines/>
              <w:spacing w:before="40" w:after="40" w:line="240" w:lineRule="auto"/>
              <w:jc w:val="left"/>
              <w:rPr>
                <w:color w:val="000000"/>
                <w:kern w:val="16"/>
                <w:sz w:val="20"/>
              </w:rPr>
            </w:pPr>
            <w:r w:rsidRPr="00B96373">
              <w:rPr>
                <w:color w:val="000000"/>
                <w:kern w:val="16"/>
                <w:sz w:val="20"/>
              </w:rPr>
              <w:t>5 PA1</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.78</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7C0DA2" w:rsidRDefault="00B9637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.50</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.26</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.26</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.13</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.13</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.00</w:t>
            </w:r>
          </w:p>
        </w:tc>
      </w:tr>
      <w:tr w:rsidR="00112FC2"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112FC2" w:rsidRPr="00B96373" w:rsidRDefault="00112FC2" w:rsidP="00C85349">
            <w:pPr>
              <w:keepNext/>
              <w:keepLines/>
              <w:spacing w:before="40" w:after="40" w:line="240" w:lineRule="auto"/>
              <w:jc w:val="left"/>
              <w:rPr>
                <w:color w:val="000000"/>
                <w:kern w:val="16"/>
                <w:sz w:val="20"/>
              </w:rPr>
            </w:pPr>
            <w:r w:rsidRPr="00B96373">
              <w:rPr>
                <w:color w:val="000000"/>
                <w:kern w:val="16"/>
                <w:sz w:val="20"/>
              </w:rPr>
              <w:t>6 PA2</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7C0DA2" w:rsidRDefault="00B9637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.37</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7C0DA2" w:rsidRDefault="00B9637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.37</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right"/>
              <w:rPr>
                <w:b/>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.31</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.17</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.13</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.00</w:t>
            </w:r>
          </w:p>
        </w:tc>
      </w:tr>
      <w:tr w:rsidR="00112FC2"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112FC2" w:rsidRPr="00B96373" w:rsidRDefault="00112FC2" w:rsidP="00C85349">
            <w:pPr>
              <w:keepNext/>
              <w:keepLines/>
              <w:spacing w:before="40" w:after="40" w:line="240" w:lineRule="auto"/>
              <w:jc w:val="left"/>
              <w:rPr>
                <w:color w:val="000000"/>
                <w:kern w:val="16"/>
                <w:sz w:val="20"/>
              </w:rPr>
            </w:pPr>
            <w:r w:rsidRPr="00B96373">
              <w:rPr>
                <w:color w:val="000000"/>
                <w:kern w:val="16"/>
                <w:sz w:val="20"/>
              </w:rPr>
              <w:t>7 NA1</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autoSpaceDE w:val="0"/>
              <w:autoSpaceDN w:val="0"/>
              <w:adjustRightInd w:val="0"/>
              <w:spacing w:before="40" w:after="40" w:line="240" w:lineRule="auto"/>
              <w:jc w:val="left"/>
              <w:rPr>
                <w:b/>
                <w:color w:val="000000"/>
                <w:sz w:val="20"/>
                <w:lang w:val="en-US"/>
              </w:rPr>
            </w:pPr>
            <w:r w:rsidRPr="007C0DA2">
              <w:rPr>
                <w:b/>
                <w:color w:val="000000"/>
                <w:sz w:val="20"/>
                <w:lang w:val="en-US"/>
              </w:rPr>
              <w:t>.69</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.13</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.10</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.27</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.20</w:t>
            </w:r>
            <w:r w:rsidRPr="00B96373">
              <w:rPr>
                <w:color w:val="000000"/>
                <w:sz w:val="20"/>
                <w:vertAlign w:val="superscript"/>
                <w:lang w:val="en-US"/>
              </w:rPr>
              <w:t>*</w:t>
            </w:r>
          </w:p>
        </w:tc>
      </w:tr>
      <w:tr w:rsidR="00112FC2"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112FC2" w:rsidRPr="00B96373" w:rsidRDefault="00112FC2" w:rsidP="00C85349">
            <w:pPr>
              <w:keepNext/>
              <w:keepLines/>
              <w:spacing w:before="40" w:after="40" w:line="240" w:lineRule="auto"/>
              <w:jc w:val="left"/>
              <w:rPr>
                <w:color w:val="000000"/>
                <w:kern w:val="16"/>
                <w:sz w:val="20"/>
              </w:rPr>
            </w:pPr>
            <w:r w:rsidRPr="00B96373">
              <w:rPr>
                <w:color w:val="000000"/>
                <w:kern w:val="16"/>
                <w:sz w:val="20"/>
              </w:rPr>
              <w:t>8 NA2</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.08</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.04</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.26</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.20</w:t>
            </w:r>
            <w:r w:rsidRPr="00B96373">
              <w:rPr>
                <w:color w:val="000000"/>
                <w:sz w:val="20"/>
                <w:vertAlign w:val="superscript"/>
                <w:lang w:val="en-US"/>
              </w:rPr>
              <w:t>*</w:t>
            </w:r>
          </w:p>
        </w:tc>
      </w:tr>
      <w:tr w:rsidR="00112FC2"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112FC2" w:rsidRPr="00B96373" w:rsidRDefault="00112FC2" w:rsidP="00C85349">
            <w:pPr>
              <w:keepNext/>
              <w:keepLines/>
              <w:spacing w:before="40" w:after="40" w:line="240" w:lineRule="auto"/>
              <w:jc w:val="left"/>
              <w:rPr>
                <w:color w:val="000000"/>
                <w:kern w:val="16"/>
                <w:sz w:val="20"/>
              </w:rPr>
            </w:pPr>
            <w:r w:rsidRPr="00B96373">
              <w:rPr>
                <w:color w:val="000000"/>
                <w:kern w:val="16"/>
                <w:sz w:val="20"/>
              </w:rPr>
              <w:t xml:space="preserve">9 </w:t>
            </w:r>
            <w:proofErr w:type="spellStart"/>
            <w:r w:rsidRPr="00B96373">
              <w:rPr>
                <w:color w:val="000000"/>
                <w:kern w:val="16"/>
                <w:sz w:val="20"/>
              </w:rPr>
              <w:t>Ablenk</w:t>
            </w:r>
            <w:proofErr w:type="spellEnd"/>
            <w:r w:rsidRPr="00B96373">
              <w:rPr>
                <w:color w:val="000000"/>
                <w:kern w:val="16"/>
                <w:sz w:val="20"/>
              </w:rPr>
              <w:t>.</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.12</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.16</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.15</w:t>
            </w:r>
          </w:p>
        </w:tc>
      </w:tr>
      <w:tr w:rsidR="00112FC2"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112FC2" w:rsidRPr="00B96373" w:rsidRDefault="00112FC2" w:rsidP="00C85349">
            <w:pPr>
              <w:keepNext/>
              <w:keepLines/>
              <w:spacing w:before="40" w:after="40" w:line="240" w:lineRule="auto"/>
              <w:jc w:val="left"/>
              <w:rPr>
                <w:color w:val="000000"/>
                <w:kern w:val="16"/>
                <w:sz w:val="20"/>
              </w:rPr>
            </w:pPr>
            <w:r w:rsidRPr="00B96373">
              <w:rPr>
                <w:color w:val="000000"/>
                <w:kern w:val="16"/>
                <w:sz w:val="20"/>
              </w:rPr>
              <w:t xml:space="preserve">10 </w:t>
            </w:r>
            <w:proofErr w:type="spellStart"/>
            <w:r w:rsidRPr="00B96373">
              <w:rPr>
                <w:color w:val="000000"/>
                <w:kern w:val="16"/>
                <w:sz w:val="20"/>
              </w:rPr>
              <w:t>Umbew</w:t>
            </w:r>
            <w:proofErr w:type="spellEnd"/>
            <w:r w:rsidRPr="00B96373">
              <w:rPr>
                <w:color w:val="000000"/>
                <w:kern w:val="16"/>
                <w:sz w:val="20"/>
              </w:rPr>
              <w:t xml:space="preserve">. </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.12</w:t>
            </w: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B9637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autoSpaceDE w:val="0"/>
              <w:autoSpaceDN w:val="0"/>
              <w:adjustRightInd w:val="0"/>
              <w:spacing w:before="40" w:after="40" w:line="240" w:lineRule="auto"/>
              <w:jc w:val="left"/>
              <w:rPr>
                <w:color w:val="000000"/>
                <w:sz w:val="20"/>
                <w:lang w:val="en-US"/>
              </w:rPr>
            </w:pPr>
            <w:r w:rsidRPr="00B96373">
              <w:rPr>
                <w:color w:val="000000"/>
                <w:sz w:val="20"/>
                <w:lang w:val="en-US"/>
              </w:rPr>
              <w:t>.07</w:t>
            </w:r>
          </w:p>
        </w:tc>
      </w:tr>
      <w:tr w:rsidR="00112FC2"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112FC2" w:rsidRPr="00B96373" w:rsidRDefault="00112FC2" w:rsidP="00C85349">
            <w:pPr>
              <w:keepNext/>
              <w:keepLines/>
              <w:spacing w:before="40" w:after="40" w:line="240" w:lineRule="auto"/>
              <w:jc w:val="left"/>
              <w:rPr>
                <w:color w:val="000000"/>
                <w:kern w:val="16"/>
                <w:sz w:val="20"/>
              </w:rPr>
            </w:pPr>
            <w:r w:rsidRPr="00B96373">
              <w:rPr>
                <w:color w:val="000000"/>
                <w:kern w:val="16"/>
                <w:sz w:val="20"/>
              </w:rPr>
              <w:t>11 Intrus</w:t>
            </w:r>
            <w:r w:rsidR="00BB37D2">
              <w:rPr>
                <w:color w:val="000000"/>
                <w:kern w:val="16"/>
                <w:sz w:val="20"/>
              </w:rPr>
              <w:t>ion</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112FC2" w:rsidRPr="00B96373" w:rsidRDefault="00112FC2"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112FC2" w:rsidRPr="007C0DA2" w:rsidRDefault="00112FC2" w:rsidP="00C85349">
            <w:pPr>
              <w:keepNext/>
              <w:keepLines/>
              <w:spacing w:before="40" w:after="40" w:line="240" w:lineRule="auto"/>
              <w:jc w:val="left"/>
              <w:rPr>
                <w:b/>
                <w:color w:val="000000"/>
                <w:kern w:val="16"/>
                <w:sz w:val="20"/>
              </w:rPr>
            </w:pPr>
            <w:r w:rsidRPr="007C0DA2">
              <w:rPr>
                <w:b/>
                <w:color w:val="000000"/>
                <w:sz w:val="20"/>
                <w:lang w:val="en-US"/>
              </w:rPr>
              <w:t>.59</w:t>
            </w:r>
            <w:r w:rsidRPr="007C0DA2">
              <w:rPr>
                <w:b/>
                <w:color w:val="000000"/>
                <w:sz w:val="20"/>
                <w:vertAlign w:val="superscript"/>
                <w:lang w:val="en-US"/>
              </w:rPr>
              <w:t>**</w:t>
            </w:r>
          </w:p>
        </w:tc>
      </w:tr>
      <w:tr w:rsidR="00BC3A6B" w:rsidRPr="00E871C6" w:rsidTr="00BC3A6B">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BC3A6B" w:rsidRPr="00B96373" w:rsidRDefault="00BC3A6B" w:rsidP="00C85349">
            <w:pPr>
              <w:keepNext/>
              <w:keepLines/>
              <w:spacing w:before="40" w:after="40" w:line="240" w:lineRule="auto"/>
              <w:jc w:val="left"/>
              <w:rPr>
                <w:color w:val="000000"/>
                <w:kern w:val="16"/>
                <w:sz w:val="20"/>
              </w:rPr>
            </w:pPr>
            <w:r w:rsidRPr="00B96373">
              <w:rPr>
                <w:color w:val="000000"/>
                <w:kern w:val="16"/>
                <w:sz w:val="20"/>
              </w:rPr>
              <w:t xml:space="preserve">12 </w:t>
            </w:r>
            <w:proofErr w:type="spellStart"/>
            <w:r w:rsidRPr="00B96373">
              <w:rPr>
                <w:color w:val="000000"/>
                <w:kern w:val="16"/>
                <w:sz w:val="20"/>
              </w:rPr>
              <w:t>Unterd</w:t>
            </w:r>
            <w:r>
              <w:rPr>
                <w:color w:val="000000"/>
                <w:kern w:val="16"/>
                <w:sz w:val="20"/>
              </w:rPr>
              <w:t>r</w:t>
            </w:r>
            <w:proofErr w:type="spellEnd"/>
            <w:r>
              <w:rPr>
                <w:color w:val="000000"/>
                <w:kern w:val="16"/>
                <w:sz w:val="20"/>
              </w:rPr>
              <w:t>.</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BC3A6B" w:rsidRPr="00B96373" w:rsidRDefault="00BC3A6B"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BC3A6B" w:rsidRPr="00B96373" w:rsidRDefault="00BC3A6B"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BC3A6B" w:rsidRPr="00B96373" w:rsidRDefault="00BC3A6B"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BC3A6B" w:rsidRPr="00B96373" w:rsidRDefault="00BC3A6B"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BC3A6B" w:rsidRPr="00B96373" w:rsidRDefault="00BC3A6B"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BC3A6B" w:rsidRPr="00B96373" w:rsidRDefault="00BC3A6B"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vAlign w:val="center"/>
          </w:tcPr>
          <w:p w:rsidR="00BC3A6B" w:rsidRPr="00B96373" w:rsidRDefault="00BC3A6B"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BC3A6B" w:rsidRPr="00B96373" w:rsidRDefault="00BC3A6B"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left"/>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left"/>
              <w:rPr>
                <w:color w:val="000000"/>
                <w:kern w:val="16"/>
                <w:sz w:val="20"/>
              </w:rPr>
            </w:pPr>
          </w:p>
        </w:tc>
        <w:tc>
          <w:tcPr>
            <w:tcW w:w="624" w:type="dxa"/>
            <w:gridSpan w:val="2"/>
            <w:tcBorders>
              <w:top w:val="nil"/>
              <w:left w:val="nil"/>
              <w:bottom w:val="nil"/>
              <w:right w:val="nil"/>
            </w:tcBorders>
            <w:shd w:val="clear" w:color="auto" w:fill="FFFFFF"/>
            <w:tcMar>
              <w:left w:w="0" w:type="dxa"/>
              <w:right w:w="0" w:type="dxa"/>
            </w:tcMar>
            <w:vAlign w:val="center"/>
          </w:tcPr>
          <w:p w:rsidR="00BC3A6B" w:rsidRPr="00B96373" w:rsidRDefault="00BC3A6B" w:rsidP="00C85349">
            <w:pPr>
              <w:keepNext/>
              <w:keepLines/>
              <w:spacing w:before="40" w:after="40" w:line="240" w:lineRule="auto"/>
              <w:jc w:val="center"/>
              <w:rPr>
                <w:color w:val="000000"/>
                <w:kern w:val="16"/>
                <w:sz w:val="20"/>
              </w:rPr>
            </w:pPr>
            <w:r>
              <w:rPr>
                <w:color w:val="000000"/>
                <w:kern w:val="16"/>
                <w:sz w:val="20"/>
              </w:rPr>
              <w:t>—</w:t>
            </w:r>
          </w:p>
        </w:tc>
      </w:tr>
      <w:tr w:rsidR="00112FC2" w:rsidRPr="00E871C6" w:rsidTr="00112FC2">
        <w:trPr>
          <w:cantSplit/>
          <w:trHeight w:val="20"/>
        </w:trPr>
        <w:tc>
          <w:tcPr>
            <w:tcW w:w="7938" w:type="dxa"/>
            <w:gridSpan w:val="23"/>
            <w:tcBorders>
              <w:top w:val="single" w:sz="12" w:space="0" w:color="auto"/>
              <w:left w:val="nil"/>
              <w:bottom w:val="nil"/>
              <w:right w:val="nil"/>
            </w:tcBorders>
            <w:shd w:val="clear" w:color="auto" w:fill="FFFFFF"/>
            <w:tcMar>
              <w:top w:w="30" w:type="dxa"/>
              <w:left w:w="30" w:type="dxa"/>
              <w:bottom w:w="30" w:type="dxa"/>
              <w:right w:w="30" w:type="dxa"/>
            </w:tcMar>
            <w:vAlign w:val="center"/>
          </w:tcPr>
          <w:p w:rsidR="00BB37D2" w:rsidRPr="00BB37D2" w:rsidRDefault="00C941D7" w:rsidP="00C85349">
            <w:pPr>
              <w:pStyle w:val="Tabellenanmerkung"/>
            </w:pPr>
            <w:r>
              <w:rPr>
                <w:i/>
              </w:rPr>
              <w:t>Anmerkungen.</w:t>
            </w:r>
            <w:r w:rsidR="00112FC2" w:rsidRPr="00244BE9">
              <w:t xml:space="preserve"> </w:t>
            </w:r>
            <w:r w:rsidR="00112FC2">
              <w:t xml:space="preserve">Geschl. = Geschlecht (0 = Frauen, 1 = Männer), VIG = Vigilanz, KOV = kognitive Vermeidung, </w:t>
            </w:r>
            <w:proofErr w:type="spellStart"/>
            <w:r w:rsidR="00112FC2">
              <w:t>Ängstl</w:t>
            </w:r>
            <w:proofErr w:type="spellEnd"/>
            <w:r w:rsidR="00112FC2">
              <w:t xml:space="preserve">. = Ängstlichkeit, PA1/2 = positiver Affekt zum Erhebungszeitpunkt 1 bzw. 2, NA1/2 = negativer Affekt zum Erhebungszeitpunkt 1 bzw. 2, </w:t>
            </w:r>
            <w:proofErr w:type="spellStart"/>
            <w:r w:rsidR="00112FC2">
              <w:t>Ablenk</w:t>
            </w:r>
            <w:proofErr w:type="spellEnd"/>
            <w:r w:rsidR="00112FC2">
              <w:t>. = TCQ-</w:t>
            </w:r>
            <w:proofErr w:type="spellStart"/>
            <w:r w:rsidR="00112FC2">
              <w:t>Subskala</w:t>
            </w:r>
            <w:proofErr w:type="spellEnd"/>
            <w:r w:rsidR="00112FC2">
              <w:t xml:space="preserve"> Ablenkung, </w:t>
            </w:r>
            <w:proofErr w:type="spellStart"/>
            <w:r w:rsidR="00112FC2">
              <w:t>Umbew</w:t>
            </w:r>
            <w:proofErr w:type="spellEnd"/>
            <w:r w:rsidR="00112FC2">
              <w:t>. = TCQ-</w:t>
            </w:r>
            <w:proofErr w:type="spellStart"/>
            <w:r w:rsidR="00112FC2">
              <w:t>Subskala</w:t>
            </w:r>
            <w:proofErr w:type="spellEnd"/>
            <w:r w:rsidR="00112FC2">
              <w:t xml:space="preserve"> </w:t>
            </w:r>
            <w:proofErr w:type="spellStart"/>
            <w:r w:rsidR="00112FC2">
              <w:t>Umbewertung</w:t>
            </w:r>
            <w:proofErr w:type="spellEnd"/>
            <w:r w:rsidR="00112FC2">
              <w:t>, Intrus</w:t>
            </w:r>
            <w:r w:rsidR="00BB37D2">
              <w:t>ion</w:t>
            </w:r>
            <w:r w:rsidR="00112FC2">
              <w:t xml:space="preserve"> = WBSI-Skala Gedankenintrusionen, </w:t>
            </w:r>
            <w:proofErr w:type="spellStart"/>
            <w:r w:rsidR="00112FC2">
              <w:t>Unterd</w:t>
            </w:r>
            <w:r w:rsidR="00BB37D2">
              <w:t>r</w:t>
            </w:r>
            <w:proofErr w:type="spellEnd"/>
            <w:r w:rsidR="00112FC2">
              <w:t>. = WBSI-Skala Gedankenun</w:t>
            </w:r>
            <w:r w:rsidR="00BB37D2">
              <w:t>terdrückung.</w:t>
            </w:r>
            <w:r w:rsidR="00BB37D2">
              <w:tab/>
            </w:r>
            <w:r w:rsidR="00BB37D2">
              <w:br/>
            </w:r>
            <w:r w:rsidR="00BB37D2" w:rsidRPr="00E3675A">
              <w:t>*</w:t>
            </w:r>
            <w:r w:rsidR="00BB37D2">
              <w:t xml:space="preserve"> </w:t>
            </w:r>
            <w:r w:rsidR="00BB37D2" w:rsidRPr="00BB37D2">
              <w:rPr>
                <w:i/>
              </w:rPr>
              <w:t>p</w:t>
            </w:r>
            <w:r w:rsidR="00BB37D2">
              <w:t xml:space="preserve"> &lt; .05, ** </w:t>
            </w:r>
            <w:r w:rsidR="00BB37D2" w:rsidRPr="00BB37D2">
              <w:rPr>
                <w:i/>
              </w:rPr>
              <w:t>p</w:t>
            </w:r>
            <w:r w:rsidR="00BB37D2">
              <w:t xml:space="preserve"> &lt; .01.</w:t>
            </w:r>
            <w:r w:rsidR="00FD6647">
              <w:t xml:space="preserve"> Korrelatione</w:t>
            </w:r>
            <w:r w:rsidR="003F4A57">
              <w:t xml:space="preserve">n, die betragsmäßig größer .30 </w:t>
            </w:r>
            <w:r w:rsidR="003F4A57" w:rsidRPr="003F4A57">
              <w:rPr>
                <w:spacing w:val="20"/>
              </w:rPr>
              <w:t>(</w:t>
            </w:r>
            <w:r w:rsidR="00FD6647" w:rsidRPr="00FD6647">
              <w:rPr>
                <w:i/>
              </w:rPr>
              <w:t>p</w:t>
            </w:r>
            <w:r w:rsidR="00FD6647">
              <w:t xml:space="preserve"> &lt; .001) sind, wurden zusätzlich durch Fettdruck hervorgehoben.</w:t>
            </w:r>
          </w:p>
        </w:tc>
      </w:tr>
    </w:tbl>
    <w:p w:rsidR="00B83805" w:rsidRDefault="00FC2032" w:rsidP="00F959DE">
      <w:r>
        <w:t xml:space="preserve">In </w:t>
      </w:r>
      <w:r w:rsidR="007C68C4">
        <w:fldChar w:fldCharType="begin"/>
      </w:r>
      <w:r>
        <w:instrText xml:space="preserve"> REF _Ref303772332 \h </w:instrText>
      </w:r>
      <w:r w:rsidR="007C68C4">
        <w:fldChar w:fldCharType="separate"/>
      </w:r>
      <w:r w:rsidR="00D40A91" w:rsidRPr="00700D0C">
        <w:t>Tabelle</w:t>
      </w:r>
      <w:r w:rsidR="00D40A91">
        <w:t> </w:t>
      </w:r>
      <w:r w:rsidR="00D40A91">
        <w:rPr>
          <w:noProof/>
        </w:rPr>
        <w:t>4</w:t>
      </w:r>
      <w:r w:rsidR="00D40A91" w:rsidRPr="00700D0C">
        <w:t>.</w:t>
      </w:r>
      <w:r w:rsidR="00D40A91">
        <w:rPr>
          <w:noProof/>
        </w:rPr>
        <w:t>3</w:t>
      </w:r>
      <w:r w:rsidR="007C68C4">
        <w:fldChar w:fldCharType="end"/>
      </w:r>
      <w:r>
        <w:t xml:space="preserve"> sind die Skalenmittelwerte und Standardabweichungen für die TCQ-</w:t>
      </w:r>
      <w:r w:rsidR="00B02DA7">
        <w:t xml:space="preserve"> und WBSI-</w:t>
      </w:r>
      <w:r>
        <w:t>Skalen getrennt für die</w:t>
      </w:r>
      <w:r w:rsidR="005C2DFF">
        <w:t xml:space="preserve"> vier Bewältigungsgruppen angegeben.</w:t>
      </w:r>
      <w:r w:rsidR="00CF25AB">
        <w:t xml:space="preserve"> Beachten Sie, dass in dieser Tabelle Subskripte – tiefergestellte Buchstaben – verwendet werden, um signifikante Unterschiede zu kennzeichnen.</w:t>
      </w:r>
    </w:p>
    <w:tbl>
      <w:tblPr>
        <w:tblW w:w="793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27"/>
        <w:gridCol w:w="566"/>
        <w:gridCol w:w="227"/>
        <w:gridCol w:w="625"/>
        <w:gridCol w:w="113"/>
        <w:gridCol w:w="567"/>
        <w:gridCol w:w="227"/>
        <w:gridCol w:w="624"/>
        <w:gridCol w:w="113"/>
        <w:gridCol w:w="567"/>
        <w:gridCol w:w="227"/>
        <w:gridCol w:w="624"/>
        <w:gridCol w:w="113"/>
        <w:gridCol w:w="567"/>
        <w:gridCol w:w="227"/>
        <w:gridCol w:w="624"/>
      </w:tblGrid>
      <w:tr w:rsidR="00B83805" w:rsidRPr="00E871C6" w:rsidTr="0041492C">
        <w:trPr>
          <w:cantSplit/>
          <w:trHeight w:val="127"/>
          <w:tblHeader/>
        </w:trPr>
        <w:tc>
          <w:tcPr>
            <w:tcW w:w="7938" w:type="dxa"/>
            <w:gridSpan w:val="16"/>
            <w:tcBorders>
              <w:top w:val="nil"/>
              <w:left w:val="nil"/>
              <w:bottom w:val="single" w:sz="4" w:space="0" w:color="auto"/>
              <w:right w:val="nil"/>
            </w:tcBorders>
            <w:shd w:val="clear" w:color="auto" w:fill="FFFFFF"/>
            <w:tcMar>
              <w:top w:w="30" w:type="dxa"/>
              <w:left w:w="30" w:type="dxa"/>
              <w:bottom w:w="30" w:type="dxa"/>
              <w:right w:w="30" w:type="dxa"/>
            </w:tcMar>
            <w:vAlign w:val="bottom"/>
          </w:tcPr>
          <w:p w:rsidR="00B83805" w:rsidRPr="001C5E74" w:rsidRDefault="00B83805" w:rsidP="00C85349">
            <w:pPr>
              <w:pStyle w:val="Tabellentitel"/>
            </w:pPr>
            <w:bookmarkStart w:id="71" w:name="_Ref303772332"/>
            <w:bookmarkStart w:id="72" w:name="_Toc429309913"/>
            <w:r w:rsidRPr="00700D0C">
              <w:t>Tabelle</w:t>
            </w:r>
            <w:r w:rsidR="00CB1B72">
              <w:t> </w:t>
            </w:r>
            <w:r w:rsidR="007C68C4">
              <w:fldChar w:fldCharType="begin"/>
            </w:r>
            <w:r>
              <w:instrText xml:space="preserve"> STYLEREF 1 \s </w:instrText>
            </w:r>
            <w:r w:rsidR="007C68C4">
              <w:fldChar w:fldCharType="separate"/>
            </w:r>
            <w:r w:rsidR="00D40A91">
              <w:rPr>
                <w:noProof/>
              </w:rPr>
              <w:t>4</w:t>
            </w:r>
            <w:r w:rsidR="007C68C4">
              <w:fldChar w:fldCharType="end"/>
            </w:r>
            <w:r w:rsidRPr="00700D0C">
              <w:t>.</w:t>
            </w:r>
            <w:r w:rsidR="007C68C4">
              <w:fldChar w:fldCharType="begin"/>
            </w:r>
            <w:r>
              <w:instrText xml:space="preserve"> SEQ Tabelle \* ARABIC \s 1 </w:instrText>
            </w:r>
            <w:r w:rsidR="007C68C4">
              <w:fldChar w:fldCharType="separate"/>
            </w:r>
            <w:r w:rsidR="00D40A91">
              <w:rPr>
                <w:noProof/>
              </w:rPr>
              <w:t>3</w:t>
            </w:r>
            <w:r w:rsidR="007C68C4">
              <w:fldChar w:fldCharType="end"/>
            </w:r>
            <w:bookmarkEnd w:id="71"/>
            <w:r w:rsidRPr="00700D0C">
              <w:t>.</w:t>
            </w:r>
            <w:r>
              <w:t xml:space="preserve"> </w:t>
            </w:r>
            <w:r>
              <w:rPr>
                <w:i/>
              </w:rPr>
              <w:t>Fragebögen zu</w:t>
            </w:r>
            <w:r w:rsidRPr="00CF3EA3">
              <w:rPr>
                <w:i/>
              </w:rPr>
              <w:t xml:space="preserve"> aversiven Gedanken:</w:t>
            </w:r>
            <w:r>
              <w:t xml:space="preserve"> </w:t>
            </w:r>
            <w:r w:rsidRPr="00CF3EA3">
              <w:rPr>
                <w:i/>
              </w:rPr>
              <w:t>Skalenm</w:t>
            </w:r>
            <w:r w:rsidRPr="009A7884">
              <w:rPr>
                <w:i/>
              </w:rPr>
              <w:t>ittelwerte und Standardabwei</w:t>
            </w:r>
            <w:r w:rsidR="00CB1B72">
              <w:rPr>
                <w:i/>
              </w:rPr>
              <w:softHyphen/>
            </w:r>
            <w:r w:rsidRPr="009A7884">
              <w:rPr>
                <w:i/>
              </w:rPr>
              <w:t>chungen in Abhängigkeit vom Angstbewältigungsmodus</w:t>
            </w:r>
            <w:bookmarkEnd w:id="72"/>
          </w:p>
        </w:tc>
      </w:tr>
      <w:tr w:rsidR="00B83805" w:rsidRPr="00E871C6" w:rsidTr="0041492C">
        <w:trPr>
          <w:cantSplit/>
          <w:trHeight w:val="127"/>
          <w:tblHeader/>
        </w:trPr>
        <w:tc>
          <w:tcPr>
            <w:tcW w:w="1927" w:type="dxa"/>
            <w:vMerge w:val="restart"/>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bottom"/>
          </w:tcPr>
          <w:p w:rsidR="00B83805" w:rsidRPr="00167337" w:rsidRDefault="00B83805" w:rsidP="00BA04EA">
            <w:pPr>
              <w:keepNext/>
              <w:keepLines/>
              <w:spacing w:before="60" w:after="60" w:line="240" w:lineRule="auto"/>
              <w:jc w:val="center"/>
              <w:rPr>
                <w:kern w:val="16"/>
                <w:sz w:val="20"/>
              </w:rPr>
            </w:pPr>
            <w:r w:rsidRPr="00167337">
              <w:rPr>
                <w:kern w:val="16"/>
                <w:sz w:val="20"/>
              </w:rPr>
              <w:t>Bewältigungsmodi</w:t>
            </w:r>
            <w:r>
              <w:rPr>
                <w:kern w:val="16"/>
                <w:sz w:val="20"/>
              </w:rPr>
              <w:br/>
              <w:t>(Probanden)</w:t>
            </w:r>
          </w:p>
        </w:tc>
        <w:tc>
          <w:tcPr>
            <w:tcW w:w="2949" w:type="dxa"/>
            <w:gridSpan w:val="7"/>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B83805" w:rsidRPr="00167337" w:rsidRDefault="00B83805" w:rsidP="00C85349">
            <w:pPr>
              <w:keepNext/>
              <w:keepLines/>
              <w:spacing w:before="60" w:after="60" w:line="240" w:lineRule="auto"/>
              <w:jc w:val="center"/>
              <w:rPr>
                <w:sz w:val="20"/>
              </w:rPr>
            </w:pPr>
            <w:r>
              <w:rPr>
                <w:sz w:val="20"/>
              </w:rPr>
              <w:t>TCQ-Skala</w:t>
            </w:r>
          </w:p>
        </w:tc>
        <w:tc>
          <w:tcPr>
            <w:tcW w:w="113" w:type="dxa"/>
            <w:tcBorders>
              <w:top w:val="single" w:sz="12" w:space="0" w:color="auto"/>
              <w:left w:val="nil"/>
              <w:bottom w:val="nil"/>
              <w:right w:val="nil"/>
            </w:tcBorders>
            <w:shd w:val="clear" w:color="auto" w:fill="FFFFFF"/>
            <w:vAlign w:val="center"/>
          </w:tcPr>
          <w:p w:rsidR="00B83805" w:rsidRPr="00167337" w:rsidRDefault="00B83805" w:rsidP="00C85349">
            <w:pPr>
              <w:keepNext/>
              <w:keepLines/>
              <w:spacing w:before="60" w:after="60" w:line="240" w:lineRule="auto"/>
              <w:jc w:val="center"/>
              <w:rPr>
                <w:sz w:val="20"/>
              </w:rPr>
            </w:pPr>
          </w:p>
        </w:tc>
        <w:tc>
          <w:tcPr>
            <w:tcW w:w="2949" w:type="dxa"/>
            <w:gridSpan w:val="7"/>
            <w:tcBorders>
              <w:top w:val="single" w:sz="12" w:space="0" w:color="auto"/>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sz w:val="20"/>
              </w:rPr>
            </w:pPr>
            <w:r>
              <w:rPr>
                <w:sz w:val="20"/>
              </w:rPr>
              <w:t>WBSI-Skala</w:t>
            </w:r>
          </w:p>
        </w:tc>
      </w:tr>
      <w:tr w:rsidR="00B83805" w:rsidRPr="00E871C6" w:rsidTr="005E4A01">
        <w:trPr>
          <w:cantSplit/>
          <w:trHeight w:val="20"/>
          <w:tblHeader/>
        </w:trPr>
        <w:tc>
          <w:tcPr>
            <w:tcW w:w="1927" w:type="dxa"/>
            <w:vMerge/>
            <w:tcBorders>
              <w:top w:val="nil"/>
              <w:left w:val="nil"/>
              <w:bottom w:val="single" w:sz="4" w:space="0" w:color="auto"/>
              <w:right w:val="nil"/>
            </w:tcBorders>
            <w:shd w:val="clear" w:color="auto" w:fill="FFFFFF"/>
            <w:tcMar>
              <w:top w:w="30" w:type="dxa"/>
              <w:left w:w="30" w:type="dxa"/>
              <w:bottom w:w="30" w:type="dxa"/>
              <w:right w:w="30" w:type="dxa"/>
            </w:tcMar>
            <w:vAlign w:val="center"/>
          </w:tcPr>
          <w:p w:rsidR="00B83805" w:rsidRPr="00167337" w:rsidRDefault="00B83805" w:rsidP="00C85349">
            <w:pPr>
              <w:keepNext/>
              <w:keepLines/>
              <w:spacing w:before="60" w:after="60" w:line="240" w:lineRule="auto"/>
              <w:rPr>
                <w:sz w:val="20"/>
              </w:rPr>
            </w:pPr>
          </w:p>
        </w:tc>
        <w:tc>
          <w:tcPr>
            <w:tcW w:w="1418" w:type="dxa"/>
            <w:gridSpan w:val="3"/>
            <w:tcBorders>
              <w:top w:val="nil"/>
              <w:left w:val="nil"/>
              <w:bottom w:val="single" w:sz="4" w:space="0" w:color="auto"/>
              <w:right w:val="nil"/>
            </w:tcBorders>
            <w:shd w:val="clear" w:color="auto" w:fill="FFFFFF"/>
            <w:tcMar>
              <w:top w:w="30" w:type="dxa"/>
              <w:left w:w="30" w:type="dxa"/>
              <w:bottom w:w="30" w:type="dxa"/>
              <w:right w:w="30" w:type="dxa"/>
            </w:tcMar>
            <w:vAlign w:val="bottom"/>
          </w:tcPr>
          <w:p w:rsidR="00B83805" w:rsidRPr="00167337" w:rsidRDefault="00B83805" w:rsidP="00C85349">
            <w:pPr>
              <w:keepNext/>
              <w:keepLines/>
              <w:spacing w:before="60" w:after="60" w:line="240" w:lineRule="auto"/>
              <w:jc w:val="center"/>
              <w:rPr>
                <w:sz w:val="20"/>
              </w:rPr>
            </w:pPr>
            <w:r>
              <w:rPr>
                <w:sz w:val="20"/>
              </w:rPr>
              <w:t>Ablenkung</w:t>
            </w:r>
          </w:p>
        </w:tc>
        <w:tc>
          <w:tcPr>
            <w:tcW w:w="113" w:type="dxa"/>
            <w:tcBorders>
              <w:top w:val="nil"/>
              <w:left w:val="nil"/>
              <w:bottom w:val="nil"/>
              <w:right w:val="nil"/>
            </w:tcBorders>
            <w:shd w:val="clear" w:color="auto" w:fill="FFFFFF"/>
            <w:vAlign w:val="bottom"/>
          </w:tcPr>
          <w:p w:rsidR="00B83805" w:rsidRPr="00167337" w:rsidRDefault="00B83805" w:rsidP="00C85349">
            <w:pPr>
              <w:keepNext/>
              <w:keepLines/>
              <w:spacing w:before="60" w:after="60" w:line="240" w:lineRule="auto"/>
              <w:jc w:val="center"/>
              <w:rPr>
                <w:sz w:val="20"/>
              </w:rPr>
            </w:pPr>
          </w:p>
        </w:tc>
        <w:tc>
          <w:tcPr>
            <w:tcW w:w="1418" w:type="dxa"/>
            <w:gridSpan w:val="3"/>
            <w:tcBorders>
              <w:top w:val="nil"/>
              <w:left w:val="nil"/>
              <w:bottom w:val="single" w:sz="4" w:space="0" w:color="auto"/>
              <w:right w:val="nil"/>
            </w:tcBorders>
            <w:shd w:val="clear" w:color="auto" w:fill="FFFFFF"/>
            <w:tcMar>
              <w:top w:w="30" w:type="dxa"/>
              <w:left w:w="30" w:type="dxa"/>
              <w:bottom w:w="30" w:type="dxa"/>
              <w:right w:w="30" w:type="dxa"/>
            </w:tcMar>
            <w:vAlign w:val="bottom"/>
          </w:tcPr>
          <w:p w:rsidR="00B83805" w:rsidRPr="00167337" w:rsidRDefault="00B83805" w:rsidP="00C85349">
            <w:pPr>
              <w:keepNext/>
              <w:keepLines/>
              <w:spacing w:before="60" w:after="60" w:line="240" w:lineRule="auto"/>
              <w:jc w:val="center"/>
              <w:rPr>
                <w:sz w:val="20"/>
              </w:rPr>
            </w:pPr>
            <w:proofErr w:type="spellStart"/>
            <w:r>
              <w:rPr>
                <w:sz w:val="20"/>
              </w:rPr>
              <w:t>Umbewertung</w:t>
            </w:r>
            <w:proofErr w:type="spellEnd"/>
          </w:p>
        </w:tc>
        <w:tc>
          <w:tcPr>
            <w:tcW w:w="113" w:type="dxa"/>
            <w:tcBorders>
              <w:top w:val="nil"/>
              <w:left w:val="nil"/>
              <w:bottom w:val="nil"/>
              <w:right w:val="nil"/>
            </w:tcBorders>
            <w:shd w:val="clear" w:color="auto" w:fill="FFFFFF"/>
            <w:vAlign w:val="center"/>
          </w:tcPr>
          <w:p w:rsidR="00B83805" w:rsidRPr="00167337" w:rsidRDefault="00B83805" w:rsidP="00C85349">
            <w:pPr>
              <w:keepNext/>
              <w:keepLines/>
              <w:spacing w:before="60" w:after="60" w:line="240" w:lineRule="auto"/>
              <w:jc w:val="center"/>
              <w:rPr>
                <w:sz w:val="20"/>
              </w:rPr>
            </w:pPr>
          </w:p>
        </w:tc>
        <w:tc>
          <w:tcPr>
            <w:tcW w:w="1418" w:type="dxa"/>
            <w:gridSpan w:val="3"/>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B83805" w:rsidRPr="00167337" w:rsidRDefault="007A57C2" w:rsidP="00C85349">
            <w:pPr>
              <w:keepNext/>
              <w:keepLines/>
              <w:spacing w:before="60" w:after="60" w:line="240" w:lineRule="auto"/>
              <w:jc w:val="center"/>
              <w:rPr>
                <w:sz w:val="20"/>
              </w:rPr>
            </w:pPr>
            <w:r>
              <w:rPr>
                <w:sz w:val="20"/>
              </w:rPr>
              <w:t>Gedanken-</w:t>
            </w:r>
            <w:r>
              <w:rPr>
                <w:sz w:val="20"/>
              </w:rPr>
              <w:br/>
            </w:r>
            <w:proofErr w:type="spellStart"/>
            <w:r w:rsidR="00B83805">
              <w:rPr>
                <w:sz w:val="20"/>
              </w:rPr>
              <w:t>intrusionen</w:t>
            </w:r>
            <w:proofErr w:type="spellEnd"/>
          </w:p>
        </w:tc>
        <w:tc>
          <w:tcPr>
            <w:tcW w:w="113" w:type="dxa"/>
            <w:tcBorders>
              <w:top w:val="single" w:sz="4" w:space="0" w:color="auto"/>
              <w:left w:val="nil"/>
              <w:bottom w:val="nil"/>
              <w:right w:val="nil"/>
            </w:tcBorders>
            <w:shd w:val="clear" w:color="auto" w:fill="FFFFFF"/>
            <w:vAlign w:val="center"/>
          </w:tcPr>
          <w:p w:rsidR="00B83805" w:rsidRPr="00167337" w:rsidRDefault="00B83805" w:rsidP="00C85349">
            <w:pPr>
              <w:keepNext/>
              <w:keepLines/>
              <w:spacing w:before="60" w:after="60" w:line="240" w:lineRule="auto"/>
              <w:jc w:val="center"/>
              <w:rPr>
                <w:sz w:val="20"/>
              </w:rPr>
            </w:pPr>
          </w:p>
        </w:tc>
        <w:tc>
          <w:tcPr>
            <w:tcW w:w="1418" w:type="dxa"/>
            <w:gridSpan w:val="3"/>
            <w:tcBorders>
              <w:top w:val="single" w:sz="4" w:space="0" w:color="auto"/>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sz w:val="20"/>
              </w:rPr>
            </w:pPr>
            <w:r>
              <w:rPr>
                <w:sz w:val="20"/>
              </w:rPr>
              <w:t>Gedanken-</w:t>
            </w:r>
            <w:r w:rsidR="007A57C2">
              <w:rPr>
                <w:sz w:val="20"/>
              </w:rPr>
              <w:br/>
            </w:r>
            <w:proofErr w:type="spellStart"/>
            <w:r>
              <w:rPr>
                <w:sz w:val="20"/>
              </w:rPr>
              <w:t>unterdrückung</w:t>
            </w:r>
            <w:proofErr w:type="spellEnd"/>
          </w:p>
        </w:tc>
      </w:tr>
      <w:tr w:rsidR="00B83805" w:rsidRPr="00E871C6" w:rsidTr="0041492C">
        <w:trPr>
          <w:cantSplit/>
          <w:trHeight w:val="146"/>
          <w:tblHeader/>
        </w:trPr>
        <w:tc>
          <w:tcPr>
            <w:tcW w:w="1927" w:type="dxa"/>
            <w:vMerge/>
            <w:tcBorders>
              <w:top w:val="nil"/>
              <w:left w:val="nil"/>
              <w:bottom w:val="single" w:sz="4" w:space="0" w:color="auto"/>
              <w:right w:val="nil"/>
            </w:tcBorders>
            <w:shd w:val="clear" w:color="auto" w:fill="FFFFFF"/>
            <w:tcMar>
              <w:top w:w="30" w:type="dxa"/>
              <w:left w:w="30" w:type="dxa"/>
              <w:bottom w:w="30" w:type="dxa"/>
              <w:right w:w="30" w:type="dxa"/>
            </w:tcMar>
            <w:vAlign w:val="center"/>
          </w:tcPr>
          <w:p w:rsidR="00B83805" w:rsidRPr="00167337" w:rsidRDefault="00B83805" w:rsidP="00C85349">
            <w:pPr>
              <w:keepNext/>
              <w:keepLines/>
              <w:spacing w:before="60" w:after="60" w:line="240" w:lineRule="auto"/>
              <w:rPr>
                <w:sz w:val="20"/>
              </w:rPr>
            </w:pPr>
          </w:p>
        </w:tc>
        <w:tc>
          <w:tcPr>
            <w:tcW w:w="566"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B83805" w:rsidRPr="00167337" w:rsidRDefault="00B83805" w:rsidP="00C85349">
            <w:pPr>
              <w:keepNext/>
              <w:keepLines/>
              <w:spacing w:before="60" w:after="60" w:line="240" w:lineRule="auto"/>
              <w:jc w:val="right"/>
              <w:rPr>
                <w:i/>
                <w:sz w:val="20"/>
              </w:rPr>
            </w:pPr>
            <w:r w:rsidRPr="00167337">
              <w:rPr>
                <w:i/>
                <w:sz w:val="20"/>
              </w:rPr>
              <w:t>M</w:t>
            </w:r>
            <w:r>
              <w:rPr>
                <w:i/>
                <w:sz w:val="20"/>
              </w:rPr>
              <w:t> </w:t>
            </w:r>
          </w:p>
        </w:tc>
        <w:tc>
          <w:tcPr>
            <w:tcW w:w="227" w:type="dxa"/>
            <w:tcBorders>
              <w:top w:val="nil"/>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i/>
                <w:sz w:val="20"/>
              </w:rPr>
            </w:pPr>
          </w:p>
        </w:tc>
        <w:tc>
          <w:tcPr>
            <w:tcW w:w="625" w:type="dxa"/>
            <w:tcBorders>
              <w:top w:val="nil"/>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i/>
                <w:sz w:val="20"/>
              </w:rPr>
            </w:pPr>
            <w:r>
              <w:rPr>
                <w:i/>
                <w:sz w:val="20"/>
              </w:rPr>
              <w:t>SD</w:t>
            </w:r>
          </w:p>
        </w:tc>
        <w:tc>
          <w:tcPr>
            <w:tcW w:w="113" w:type="dxa"/>
            <w:tcBorders>
              <w:top w:val="nil"/>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i/>
                <w:sz w:val="20"/>
              </w:rPr>
            </w:pPr>
          </w:p>
        </w:tc>
        <w:tc>
          <w:tcPr>
            <w:tcW w:w="567"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B83805" w:rsidRPr="00167337" w:rsidRDefault="00B83805" w:rsidP="00C85349">
            <w:pPr>
              <w:keepNext/>
              <w:keepLines/>
              <w:spacing w:before="60" w:after="60" w:line="240" w:lineRule="auto"/>
              <w:jc w:val="right"/>
              <w:rPr>
                <w:i/>
                <w:sz w:val="20"/>
              </w:rPr>
            </w:pPr>
            <w:r w:rsidRPr="00167337">
              <w:rPr>
                <w:i/>
                <w:sz w:val="20"/>
              </w:rPr>
              <w:t>M</w:t>
            </w:r>
            <w:r>
              <w:rPr>
                <w:i/>
                <w:sz w:val="20"/>
              </w:rPr>
              <w:t> </w:t>
            </w:r>
          </w:p>
        </w:tc>
        <w:tc>
          <w:tcPr>
            <w:tcW w:w="227" w:type="dxa"/>
            <w:tcBorders>
              <w:top w:val="nil"/>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i/>
                <w:sz w:val="20"/>
              </w:rPr>
            </w:pPr>
          </w:p>
        </w:tc>
        <w:tc>
          <w:tcPr>
            <w:tcW w:w="624" w:type="dxa"/>
            <w:tcBorders>
              <w:top w:val="nil"/>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i/>
                <w:sz w:val="20"/>
              </w:rPr>
            </w:pPr>
            <w:r>
              <w:rPr>
                <w:i/>
                <w:sz w:val="20"/>
              </w:rPr>
              <w:t>SD</w:t>
            </w:r>
          </w:p>
        </w:tc>
        <w:tc>
          <w:tcPr>
            <w:tcW w:w="113" w:type="dxa"/>
            <w:tcBorders>
              <w:top w:val="nil"/>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i/>
                <w:sz w:val="20"/>
              </w:rPr>
            </w:pPr>
          </w:p>
        </w:tc>
        <w:tc>
          <w:tcPr>
            <w:tcW w:w="567"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B83805" w:rsidRPr="00167337" w:rsidRDefault="00B83805" w:rsidP="00C85349">
            <w:pPr>
              <w:keepNext/>
              <w:keepLines/>
              <w:spacing w:before="60" w:after="60" w:line="240" w:lineRule="auto"/>
              <w:jc w:val="right"/>
              <w:rPr>
                <w:i/>
                <w:sz w:val="20"/>
              </w:rPr>
            </w:pPr>
            <w:r w:rsidRPr="00167337">
              <w:rPr>
                <w:i/>
                <w:sz w:val="20"/>
              </w:rPr>
              <w:t>M</w:t>
            </w:r>
            <w:r>
              <w:rPr>
                <w:i/>
                <w:sz w:val="20"/>
              </w:rPr>
              <w:t> </w:t>
            </w:r>
          </w:p>
        </w:tc>
        <w:tc>
          <w:tcPr>
            <w:tcW w:w="227" w:type="dxa"/>
            <w:tcBorders>
              <w:top w:val="nil"/>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i/>
                <w:sz w:val="20"/>
              </w:rPr>
            </w:pPr>
          </w:p>
        </w:tc>
        <w:tc>
          <w:tcPr>
            <w:tcW w:w="624" w:type="dxa"/>
            <w:tcBorders>
              <w:top w:val="nil"/>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i/>
                <w:sz w:val="20"/>
              </w:rPr>
            </w:pPr>
            <w:r>
              <w:rPr>
                <w:i/>
                <w:sz w:val="20"/>
              </w:rPr>
              <w:t>SD</w:t>
            </w:r>
          </w:p>
        </w:tc>
        <w:tc>
          <w:tcPr>
            <w:tcW w:w="113" w:type="dxa"/>
            <w:tcBorders>
              <w:top w:val="nil"/>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i/>
                <w:sz w:val="20"/>
              </w:rPr>
            </w:pPr>
          </w:p>
        </w:tc>
        <w:tc>
          <w:tcPr>
            <w:tcW w:w="567" w:type="dxa"/>
            <w:tcBorders>
              <w:top w:val="single" w:sz="4" w:space="0" w:color="auto"/>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right"/>
              <w:rPr>
                <w:i/>
                <w:sz w:val="20"/>
              </w:rPr>
            </w:pPr>
            <w:r w:rsidRPr="00167337">
              <w:rPr>
                <w:i/>
                <w:sz w:val="20"/>
              </w:rPr>
              <w:t>M</w:t>
            </w:r>
            <w:r>
              <w:rPr>
                <w:i/>
                <w:sz w:val="20"/>
              </w:rPr>
              <w:t> </w:t>
            </w:r>
          </w:p>
        </w:tc>
        <w:tc>
          <w:tcPr>
            <w:tcW w:w="227" w:type="dxa"/>
            <w:tcBorders>
              <w:top w:val="single" w:sz="4" w:space="0" w:color="auto"/>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i/>
                <w:sz w:val="20"/>
              </w:rPr>
            </w:pPr>
          </w:p>
        </w:tc>
        <w:tc>
          <w:tcPr>
            <w:tcW w:w="624" w:type="dxa"/>
            <w:tcBorders>
              <w:top w:val="single" w:sz="4" w:space="0" w:color="auto"/>
              <w:left w:val="nil"/>
              <w:bottom w:val="single" w:sz="4" w:space="0" w:color="auto"/>
              <w:right w:val="nil"/>
            </w:tcBorders>
            <w:shd w:val="clear" w:color="auto" w:fill="FFFFFF"/>
            <w:vAlign w:val="center"/>
          </w:tcPr>
          <w:p w:rsidR="00B83805" w:rsidRPr="00167337" w:rsidRDefault="00B83805" w:rsidP="00C85349">
            <w:pPr>
              <w:keepNext/>
              <w:keepLines/>
              <w:spacing w:before="60" w:after="60" w:line="240" w:lineRule="auto"/>
              <w:jc w:val="center"/>
              <w:rPr>
                <w:i/>
                <w:sz w:val="20"/>
              </w:rPr>
            </w:pPr>
            <w:r>
              <w:rPr>
                <w:i/>
                <w:sz w:val="20"/>
              </w:rPr>
              <w:t>SD</w:t>
            </w:r>
          </w:p>
        </w:tc>
      </w:tr>
      <w:tr w:rsidR="00B83805" w:rsidRPr="00E871C6" w:rsidTr="0041492C">
        <w:trPr>
          <w:cantSplit/>
          <w:trHeight w:val="20"/>
          <w:tblHeader/>
        </w:trPr>
        <w:tc>
          <w:tcPr>
            <w:tcW w:w="1927" w:type="dxa"/>
            <w:tcBorders>
              <w:top w:val="single" w:sz="4" w:space="0" w:color="auto"/>
              <w:left w:val="nil"/>
              <w:bottom w:val="nil"/>
              <w:right w:val="nil"/>
            </w:tcBorders>
            <w:shd w:val="clear" w:color="auto" w:fill="FFFFFF"/>
            <w:tcMar>
              <w:top w:w="30" w:type="dxa"/>
              <w:left w:w="30" w:type="dxa"/>
              <w:bottom w:w="30" w:type="dxa"/>
              <w:right w:w="30" w:type="dxa"/>
            </w:tcMar>
            <w:vAlign w:val="center"/>
          </w:tcPr>
          <w:p w:rsidR="00B83805" w:rsidRPr="00167337" w:rsidRDefault="00B83805" w:rsidP="00C85349">
            <w:pPr>
              <w:keepNext/>
              <w:keepLines/>
              <w:spacing w:before="60" w:after="60" w:line="240" w:lineRule="auto"/>
              <w:jc w:val="left"/>
              <w:rPr>
                <w:color w:val="000000"/>
                <w:kern w:val="16"/>
                <w:sz w:val="20"/>
              </w:rPr>
            </w:pPr>
            <w:proofErr w:type="spellStart"/>
            <w:r w:rsidRPr="00167337">
              <w:rPr>
                <w:color w:val="000000"/>
                <w:kern w:val="16"/>
                <w:sz w:val="20"/>
              </w:rPr>
              <w:t>Sensitizer</w:t>
            </w:r>
            <w:proofErr w:type="spellEnd"/>
            <w:r>
              <w:rPr>
                <w:color w:val="000000"/>
                <w:kern w:val="16"/>
                <w:sz w:val="20"/>
              </w:rPr>
              <w:t xml:space="preserve"> (36)</w:t>
            </w:r>
          </w:p>
        </w:tc>
        <w:tc>
          <w:tcPr>
            <w:tcW w:w="566" w:type="dxa"/>
            <w:tcBorders>
              <w:top w:val="single" w:sz="4" w:space="0" w:color="auto"/>
              <w:left w:val="nil"/>
              <w:bottom w:val="nil"/>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2.55</w:t>
            </w:r>
          </w:p>
        </w:tc>
        <w:tc>
          <w:tcPr>
            <w:tcW w:w="227" w:type="dxa"/>
            <w:tcBorders>
              <w:top w:val="single" w:sz="4" w:space="0" w:color="auto"/>
              <w:left w:val="nil"/>
              <w:bottom w:val="nil"/>
              <w:right w:val="nil"/>
            </w:tcBorders>
            <w:shd w:val="clear" w:color="auto" w:fill="FFFFFF"/>
            <w:vAlign w:val="center"/>
          </w:tcPr>
          <w:p w:rsidR="00B83805" w:rsidRPr="004A4C09" w:rsidRDefault="00B83805" w:rsidP="00C85349">
            <w:pPr>
              <w:spacing w:before="60" w:after="60" w:line="240" w:lineRule="auto"/>
              <w:jc w:val="left"/>
              <w:rPr>
                <w:sz w:val="20"/>
                <w:vertAlign w:val="subscript"/>
                <w:lang w:val="en-US"/>
              </w:rPr>
            </w:pPr>
          </w:p>
        </w:tc>
        <w:tc>
          <w:tcPr>
            <w:tcW w:w="625" w:type="dxa"/>
            <w:tcBorders>
              <w:top w:val="single" w:sz="4" w:space="0" w:color="auto"/>
              <w:left w:val="nil"/>
              <w:bottom w:val="nil"/>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0.49</w:t>
            </w:r>
          </w:p>
        </w:tc>
        <w:tc>
          <w:tcPr>
            <w:tcW w:w="113" w:type="dxa"/>
            <w:tcBorders>
              <w:top w:val="single" w:sz="4" w:space="0" w:color="auto"/>
              <w:left w:val="nil"/>
              <w:bottom w:val="nil"/>
              <w:right w:val="nil"/>
            </w:tcBorders>
            <w:shd w:val="clear" w:color="auto" w:fill="FFFFFF"/>
            <w:vAlign w:val="center"/>
          </w:tcPr>
          <w:p w:rsidR="00B83805" w:rsidRPr="004A4C09" w:rsidRDefault="00B83805" w:rsidP="00C85349">
            <w:pPr>
              <w:keepNext/>
              <w:keepLines/>
              <w:spacing w:before="60" w:after="60" w:line="240" w:lineRule="auto"/>
              <w:jc w:val="right"/>
              <w:rPr>
                <w:sz w:val="20"/>
                <w:lang w:val="en-US"/>
              </w:rPr>
            </w:pPr>
          </w:p>
        </w:tc>
        <w:tc>
          <w:tcPr>
            <w:tcW w:w="567" w:type="dxa"/>
            <w:tcBorders>
              <w:top w:val="single" w:sz="4" w:space="0" w:color="auto"/>
              <w:left w:val="nil"/>
              <w:bottom w:val="nil"/>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2.56</w:t>
            </w:r>
          </w:p>
        </w:tc>
        <w:tc>
          <w:tcPr>
            <w:tcW w:w="227" w:type="dxa"/>
            <w:tcBorders>
              <w:top w:val="single" w:sz="4" w:space="0" w:color="auto"/>
              <w:left w:val="nil"/>
              <w:bottom w:val="nil"/>
              <w:right w:val="nil"/>
            </w:tcBorders>
            <w:shd w:val="clear" w:color="auto" w:fill="FFFFFF"/>
            <w:vAlign w:val="center"/>
          </w:tcPr>
          <w:p w:rsidR="00B83805" w:rsidRPr="004A4C09" w:rsidRDefault="00B83805" w:rsidP="00C85349">
            <w:pPr>
              <w:spacing w:before="60" w:after="60" w:line="240" w:lineRule="auto"/>
              <w:jc w:val="left"/>
              <w:rPr>
                <w:sz w:val="20"/>
                <w:lang w:val="en-US"/>
              </w:rPr>
            </w:pPr>
          </w:p>
        </w:tc>
        <w:tc>
          <w:tcPr>
            <w:tcW w:w="624"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0.61</w:t>
            </w:r>
          </w:p>
        </w:tc>
        <w:tc>
          <w:tcPr>
            <w:tcW w:w="113" w:type="dxa"/>
            <w:tcBorders>
              <w:top w:val="single" w:sz="4" w:space="0" w:color="auto"/>
              <w:left w:val="nil"/>
              <w:bottom w:val="nil"/>
              <w:right w:val="nil"/>
            </w:tcBorders>
            <w:shd w:val="clear" w:color="auto" w:fill="FFFFFF"/>
            <w:vAlign w:val="center"/>
          </w:tcPr>
          <w:p w:rsidR="00B83805" w:rsidRPr="004A4C09" w:rsidRDefault="00B83805" w:rsidP="00C85349">
            <w:pPr>
              <w:keepNext/>
              <w:keepLines/>
              <w:spacing w:before="60" w:after="60" w:line="240" w:lineRule="auto"/>
              <w:jc w:val="right"/>
              <w:rPr>
                <w:sz w:val="20"/>
                <w:lang w:val="en-US"/>
              </w:rPr>
            </w:pPr>
          </w:p>
        </w:tc>
        <w:tc>
          <w:tcPr>
            <w:tcW w:w="567" w:type="dxa"/>
            <w:tcBorders>
              <w:top w:val="single" w:sz="4" w:space="0" w:color="auto"/>
              <w:left w:val="nil"/>
              <w:bottom w:val="nil"/>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3.43</w:t>
            </w:r>
          </w:p>
        </w:tc>
        <w:tc>
          <w:tcPr>
            <w:tcW w:w="227" w:type="dxa"/>
            <w:tcBorders>
              <w:top w:val="single" w:sz="4" w:space="0" w:color="auto"/>
              <w:left w:val="nil"/>
              <w:bottom w:val="nil"/>
              <w:right w:val="nil"/>
            </w:tcBorders>
            <w:shd w:val="clear" w:color="auto" w:fill="FFFFFF"/>
            <w:vAlign w:val="center"/>
          </w:tcPr>
          <w:p w:rsidR="00B83805" w:rsidRPr="004A4C09" w:rsidRDefault="00B83805" w:rsidP="00C85349">
            <w:pPr>
              <w:spacing w:before="60" w:after="60" w:line="240" w:lineRule="auto"/>
              <w:jc w:val="left"/>
              <w:rPr>
                <w:sz w:val="20"/>
                <w:lang w:val="en-US"/>
              </w:rPr>
            </w:pPr>
            <w:r w:rsidRPr="004A4C09">
              <w:rPr>
                <w:color w:val="000000"/>
                <w:sz w:val="20"/>
                <w:vertAlign w:val="subscript"/>
              </w:rPr>
              <w:t>a</w:t>
            </w:r>
          </w:p>
        </w:tc>
        <w:tc>
          <w:tcPr>
            <w:tcW w:w="624"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0.83</w:t>
            </w:r>
          </w:p>
        </w:tc>
        <w:tc>
          <w:tcPr>
            <w:tcW w:w="113" w:type="dxa"/>
            <w:tcBorders>
              <w:top w:val="single" w:sz="4" w:space="0" w:color="auto"/>
              <w:left w:val="nil"/>
              <w:bottom w:val="nil"/>
              <w:right w:val="nil"/>
            </w:tcBorders>
            <w:shd w:val="clear" w:color="auto" w:fill="FFFFFF"/>
            <w:vAlign w:val="center"/>
          </w:tcPr>
          <w:p w:rsidR="00B83805" w:rsidRPr="004A4C09" w:rsidRDefault="00B83805" w:rsidP="00C85349">
            <w:pPr>
              <w:spacing w:before="60" w:after="60" w:line="240" w:lineRule="auto"/>
              <w:jc w:val="right"/>
              <w:rPr>
                <w:sz w:val="20"/>
                <w:lang w:val="en-US"/>
              </w:rPr>
            </w:pPr>
          </w:p>
        </w:tc>
        <w:tc>
          <w:tcPr>
            <w:tcW w:w="567" w:type="dxa"/>
            <w:tcBorders>
              <w:top w:val="single" w:sz="4" w:space="0" w:color="auto"/>
              <w:left w:val="nil"/>
              <w:bottom w:val="nil"/>
              <w:right w:val="nil"/>
            </w:tcBorders>
            <w:shd w:val="clear" w:color="auto" w:fill="FFFFFF"/>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2.95</w:t>
            </w:r>
          </w:p>
        </w:tc>
        <w:tc>
          <w:tcPr>
            <w:tcW w:w="227" w:type="dxa"/>
            <w:tcBorders>
              <w:top w:val="single" w:sz="4" w:space="0" w:color="auto"/>
              <w:left w:val="nil"/>
              <w:bottom w:val="nil"/>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left"/>
              <w:rPr>
                <w:color w:val="000000"/>
                <w:sz w:val="20"/>
                <w:vertAlign w:val="subscript"/>
              </w:rPr>
            </w:pPr>
          </w:p>
        </w:tc>
        <w:tc>
          <w:tcPr>
            <w:tcW w:w="624" w:type="dxa"/>
            <w:tcBorders>
              <w:top w:val="single" w:sz="4" w:space="0" w:color="auto"/>
              <w:left w:val="nil"/>
              <w:bottom w:val="nil"/>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0.81</w:t>
            </w:r>
          </w:p>
        </w:tc>
      </w:tr>
      <w:tr w:rsidR="00B83805" w:rsidRPr="00E871C6" w:rsidTr="0041492C">
        <w:trPr>
          <w:cantSplit/>
          <w:trHeight w:val="20"/>
          <w:tblHeader/>
        </w:trPr>
        <w:tc>
          <w:tcPr>
            <w:tcW w:w="1927" w:type="dxa"/>
            <w:tcBorders>
              <w:top w:val="nil"/>
              <w:left w:val="nil"/>
              <w:bottom w:val="nil"/>
              <w:right w:val="nil"/>
            </w:tcBorders>
            <w:shd w:val="clear" w:color="auto" w:fill="FFFFFF"/>
            <w:tcMar>
              <w:top w:w="30" w:type="dxa"/>
              <w:left w:w="30" w:type="dxa"/>
              <w:bottom w:w="30" w:type="dxa"/>
              <w:right w:w="30" w:type="dxa"/>
            </w:tcMar>
            <w:vAlign w:val="center"/>
          </w:tcPr>
          <w:p w:rsidR="00B83805" w:rsidRPr="00167337" w:rsidRDefault="00B83805" w:rsidP="00C85349">
            <w:pPr>
              <w:keepNext/>
              <w:keepLines/>
              <w:spacing w:before="60" w:after="60" w:line="240" w:lineRule="auto"/>
              <w:jc w:val="left"/>
              <w:rPr>
                <w:color w:val="000000"/>
                <w:kern w:val="16"/>
                <w:sz w:val="20"/>
              </w:rPr>
            </w:pPr>
            <w:proofErr w:type="spellStart"/>
            <w:r w:rsidRPr="00167337">
              <w:rPr>
                <w:color w:val="000000"/>
                <w:kern w:val="16"/>
                <w:sz w:val="20"/>
              </w:rPr>
              <w:t>Represser</w:t>
            </w:r>
            <w:proofErr w:type="spellEnd"/>
            <w:r>
              <w:rPr>
                <w:color w:val="000000"/>
                <w:kern w:val="16"/>
                <w:sz w:val="20"/>
              </w:rPr>
              <w:t xml:space="preserve"> (45)</w:t>
            </w:r>
          </w:p>
        </w:tc>
        <w:tc>
          <w:tcPr>
            <w:tcW w:w="566" w:type="dxa"/>
            <w:tcBorders>
              <w:top w:val="nil"/>
              <w:left w:val="nil"/>
              <w:bottom w:val="nil"/>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2.72</w:t>
            </w:r>
          </w:p>
        </w:tc>
        <w:tc>
          <w:tcPr>
            <w:tcW w:w="227" w:type="dxa"/>
            <w:tcBorders>
              <w:top w:val="nil"/>
              <w:left w:val="nil"/>
              <w:bottom w:val="nil"/>
              <w:right w:val="nil"/>
            </w:tcBorders>
            <w:shd w:val="clear" w:color="auto" w:fill="FFFFFF"/>
            <w:vAlign w:val="center"/>
          </w:tcPr>
          <w:p w:rsidR="00B83805" w:rsidRPr="004A4C09" w:rsidRDefault="00B83805" w:rsidP="00C85349">
            <w:pPr>
              <w:spacing w:before="60" w:after="60" w:line="240" w:lineRule="auto"/>
              <w:jc w:val="left"/>
              <w:rPr>
                <w:sz w:val="20"/>
                <w:vertAlign w:val="subscript"/>
                <w:lang w:val="en-US"/>
              </w:rPr>
            </w:pPr>
            <w:r w:rsidRPr="004A4C09">
              <w:rPr>
                <w:color w:val="000000"/>
                <w:sz w:val="20"/>
                <w:vertAlign w:val="subscript"/>
              </w:rPr>
              <w:t>a</w:t>
            </w:r>
          </w:p>
        </w:tc>
        <w:tc>
          <w:tcPr>
            <w:tcW w:w="625" w:type="dxa"/>
            <w:tcBorders>
              <w:top w:val="nil"/>
              <w:left w:val="nil"/>
              <w:bottom w:val="nil"/>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0.56</w:t>
            </w:r>
          </w:p>
        </w:tc>
        <w:tc>
          <w:tcPr>
            <w:tcW w:w="113" w:type="dxa"/>
            <w:tcBorders>
              <w:top w:val="nil"/>
              <w:left w:val="nil"/>
              <w:bottom w:val="nil"/>
              <w:right w:val="nil"/>
            </w:tcBorders>
            <w:shd w:val="clear" w:color="auto" w:fill="FFFFFF"/>
            <w:vAlign w:val="center"/>
          </w:tcPr>
          <w:p w:rsidR="00B83805" w:rsidRPr="004A4C09" w:rsidRDefault="00B83805" w:rsidP="00C85349">
            <w:pPr>
              <w:keepNext/>
              <w:keepLines/>
              <w:spacing w:before="60" w:after="60" w:line="240" w:lineRule="auto"/>
              <w:jc w:val="right"/>
              <w:rPr>
                <w:sz w:val="20"/>
                <w:lang w:val="en-US"/>
              </w:rPr>
            </w:pPr>
          </w:p>
        </w:tc>
        <w:tc>
          <w:tcPr>
            <w:tcW w:w="567" w:type="dxa"/>
            <w:tcBorders>
              <w:top w:val="nil"/>
              <w:left w:val="nil"/>
              <w:bottom w:val="nil"/>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2.73</w:t>
            </w:r>
          </w:p>
        </w:tc>
        <w:tc>
          <w:tcPr>
            <w:tcW w:w="227" w:type="dxa"/>
            <w:tcBorders>
              <w:top w:val="nil"/>
              <w:left w:val="nil"/>
              <w:bottom w:val="nil"/>
              <w:right w:val="nil"/>
            </w:tcBorders>
            <w:shd w:val="clear" w:color="auto" w:fill="FFFFFF"/>
            <w:vAlign w:val="center"/>
          </w:tcPr>
          <w:p w:rsidR="00B83805" w:rsidRPr="004A4C09" w:rsidRDefault="00B83805" w:rsidP="00C85349">
            <w:pPr>
              <w:spacing w:before="60" w:after="60" w:line="240" w:lineRule="auto"/>
              <w:jc w:val="left"/>
              <w:rPr>
                <w:sz w:val="20"/>
                <w:lang w:val="en-US"/>
              </w:rPr>
            </w:pPr>
            <w:r w:rsidRPr="004A4C09">
              <w:rPr>
                <w:color w:val="000000"/>
                <w:sz w:val="20"/>
                <w:vertAlign w:val="subscript"/>
              </w:rPr>
              <w:t>a</w:t>
            </w:r>
          </w:p>
        </w:tc>
        <w:tc>
          <w:tcPr>
            <w:tcW w:w="624" w:type="dxa"/>
            <w:tcBorders>
              <w:top w:val="nil"/>
              <w:left w:val="nil"/>
              <w:bottom w:val="nil"/>
              <w:right w:val="nil"/>
            </w:tcBorders>
            <w:shd w:val="clear" w:color="auto" w:fill="FFFFFF"/>
            <w:tcMar>
              <w:top w:w="0" w:type="dxa"/>
              <w:left w:w="0" w:type="dxa"/>
              <w:bottom w:w="0" w:type="dxa"/>
              <w:right w:w="0" w:type="dxa"/>
            </w:tcMar>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0.53</w:t>
            </w:r>
          </w:p>
        </w:tc>
        <w:tc>
          <w:tcPr>
            <w:tcW w:w="113" w:type="dxa"/>
            <w:tcBorders>
              <w:top w:val="nil"/>
              <w:left w:val="nil"/>
              <w:bottom w:val="nil"/>
              <w:right w:val="nil"/>
            </w:tcBorders>
            <w:shd w:val="clear" w:color="auto" w:fill="FFFFFF"/>
            <w:vAlign w:val="center"/>
          </w:tcPr>
          <w:p w:rsidR="00B83805" w:rsidRPr="004A4C09" w:rsidRDefault="00B83805" w:rsidP="00C85349">
            <w:pPr>
              <w:keepNext/>
              <w:keepLines/>
              <w:spacing w:before="60" w:after="60" w:line="240" w:lineRule="auto"/>
              <w:jc w:val="right"/>
              <w:rPr>
                <w:sz w:val="20"/>
                <w:lang w:val="en-US"/>
              </w:rPr>
            </w:pPr>
          </w:p>
        </w:tc>
        <w:tc>
          <w:tcPr>
            <w:tcW w:w="567" w:type="dxa"/>
            <w:tcBorders>
              <w:top w:val="nil"/>
              <w:left w:val="nil"/>
              <w:bottom w:val="nil"/>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3.04</w:t>
            </w:r>
          </w:p>
        </w:tc>
        <w:tc>
          <w:tcPr>
            <w:tcW w:w="227" w:type="dxa"/>
            <w:tcBorders>
              <w:top w:val="nil"/>
              <w:left w:val="nil"/>
              <w:bottom w:val="nil"/>
              <w:right w:val="nil"/>
            </w:tcBorders>
            <w:shd w:val="clear" w:color="auto" w:fill="FFFFFF"/>
            <w:vAlign w:val="center"/>
          </w:tcPr>
          <w:p w:rsidR="00B83805" w:rsidRPr="004A4C09" w:rsidRDefault="00B83805" w:rsidP="00C85349">
            <w:pPr>
              <w:spacing w:before="60" w:after="60" w:line="240" w:lineRule="auto"/>
              <w:jc w:val="left"/>
              <w:rPr>
                <w:sz w:val="20"/>
                <w:lang w:val="en-US"/>
              </w:rPr>
            </w:pPr>
            <w:proofErr w:type="spellStart"/>
            <w:r w:rsidRPr="004A4C09">
              <w:rPr>
                <w:color w:val="000000"/>
                <w:sz w:val="20"/>
                <w:vertAlign w:val="subscript"/>
              </w:rPr>
              <w:t>a</w:t>
            </w:r>
            <w:r w:rsidR="000F56FA">
              <w:rPr>
                <w:color w:val="000000"/>
                <w:sz w:val="20"/>
                <w:vertAlign w:val="subscript"/>
              </w:rPr>
              <w:t>,b</w:t>
            </w:r>
            <w:proofErr w:type="spellEnd"/>
            <w:r w:rsidR="000F56FA">
              <w:rPr>
                <w:color w:val="000000"/>
                <w:sz w:val="20"/>
                <w:vertAlign w:val="subscript"/>
              </w:rPr>
              <w:t xml:space="preserve"> </w:t>
            </w:r>
          </w:p>
        </w:tc>
        <w:tc>
          <w:tcPr>
            <w:tcW w:w="624" w:type="dxa"/>
            <w:tcBorders>
              <w:top w:val="nil"/>
              <w:left w:val="nil"/>
              <w:bottom w:val="nil"/>
              <w:right w:val="nil"/>
            </w:tcBorders>
            <w:shd w:val="clear" w:color="auto" w:fill="FFFFFF"/>
            <w:tcMar>
              <w:top w:w="0" w:type="dxa"/>
              <w:left w:w="0" w:type="dxa"/>
              <w:bottom w:w="0" w:type="dxa"/>
              <w:right w:w="0" w:type="dxa"/>
            </w:tcMar>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0.93</w:t>
            </w:r>
          </w:p>
        </w:tc>
        <w:tc>
          <w:tcPr>
            <w:tcW w:w="113" w:type="dxa"/>
            <w:tcBorders>
              <w:top w:val="nil"/>
              <w:left w:val="nil"/>
              <w:bottom w:val="nil"/>
              <w:right w:val="nil"/>
            </w:tcBorders>
            <w:shd w:val="clear" w:color="auto" w:fill="FFFFFF"/>
            <w:vAlign w:val="center"/>
          </w:tcPr>
          <w:p w:rsidR="00B83805" w:rsidRPr="004A4C09" w:rsidRDefault="00B83805" w:rsidP="00C85349">
            <w:pPr>
              <w:spacing w:before="60" w:after="60" w:line="240" w:lineRule="auto"/>
              <w:jc w:val="right"/>
              <w:rPr>
                <w:sz w:val="20"/>
                <w:lang w:val="en-US"/>
              </w:rPr>
            </w:pPr>
          </w:p>
        </w:tc>
        <w:tc>
          <w:tcPr>
            <w:tcW w:w="567" w:type="dxa"/>
            <w:tcBorders>
              <w:top w:val="nil"/>
              <w:left w:val="nil"/>
              <w:bottom w:val="nil"/>
              <w:right w:val="nil"/>
            </w:tcBorders>
            <w:shd w:val="clear" w:color="auto" w:fill="FFFFFF"/>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2.83</w:t>
            </w:r>
          </w:p>
        </w:tc>
        <w:tc>
          <w:tcPr>
            <w:tcW w:w="227" w:type="dxa"/>
            <w:tcBorders>
              <w:top w:val="nil"/>
              <w:left w:val="nil"/>
              <w:bottom w:val="nil"/>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left"/>
              <w:rPr>
                <w:color w:val="000000"/>
                <w:sz w:val="20"/>
                <w:vertAlign w:val="subscript"/>
              </w:rPr>
            </w:pPr>
          </w:p>
        </w:tc>
        <w:tc>
          <w:tcPr>
            <w:tcW w:w="624" w:type="dxa"/>
            <w:tcBorders>
              <w:top w:val="nil"/>
              <w:left w:val="nil"/>
              <w:bottom w:val="nil"/>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0.81</w:t>
            </w:r>
          </w:p>
        </w:tc>
      </w:tr>
      <w:tr w:rsidR="00B83805" w:rsidRPr="00E871C6" w:rsidTr="0041492C">
        <w:trPr>
          <w:cantSplit/>
          <w:trHeight w:val="20"/>
          <w:tblHeader/>
        </w:trPr>
        <w:tc>
          <w:tcPr>
            <w:tcW w:w="1927" w:type="dxa"/>
            <w:tcBorders>
              <w:top w:val="nil"/>
              <w:left w:val="nil"/>
              <w:bottom w:val="nil"/>
              <w:right w:val="nil"/>
            </w:tcBorders>
            <w:shd w:val="clear" w:color="auto" w:fill="FFFFFF"/>
            <w:tcMar>
              <w:top w:w="30" w:type="dxa"/>
              <w:left w:w="30" w:type="dxa"/>
              <w:bottom w:w="30" w:type="dxa"/>
              <w:right w:w="30" w:type="dxa"/>
            </w:tcMar>
            <w:vAlign w:val="center"/>
          </w:tcPr>
          <w:p w:rsidR="00B83805" w:rsidRPr="00167337" w:rsidRDefault="00B83805" w:rsidP="00C85349">
            <w:pPr>
              <w:keepNext/>
              <w:keepLines/>
              <w:spacing w:before="60" w:after="60" w:line="240" w:lineRule="auto"/>
              <w:jc w:val="left"/>
              <w:rPr>
                <w:color w:val="000000"/>
                <w:kern w:val="16"/>
                <w:sz w:val="20"/>
              </w:rPr>
            </w:pPr>
            <w:r w:rsidRPr="00167337">
              <w:rPr>
                <w:color w:val="000000"/>
                <w:kern w:val="16"/>
                <w:sz w:val="20"/>
              </w:rPr>
              <w:t>Niedrigängstliche</w:t>
            </w:r>
            <w:r>
              <w:rPr>
                <w:color w:val="000000"/>
                <w:kern w:val="16"/>
                <w:sz w:val="20"/>
              </w:rPr>
              <w:t xml:space="preserve"> (28)</w:t>
            </w:r>
          </w:p>
        </w:tc>
        <w:tc>
          <w:tcPr>
            <w:tcW w:w="566" w:type="dxa"/>
            <w:tcBorders>
              <w:top w:val="nil"/>
              <w:left w:val="nil"/>
              <w:bottom w:val="nil"/>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2.40</w:t>
            </w:r>
          </w:p>
        </w:tc>
        <w:tc>
          <w:tcPr>
            <w:tcW w:w="227" w:type="dxa"/>
            <w:tcBorders>
              <w:top w:val="nil"/>
              <w:left w:val="nil"/>
              <w:bottom w:val="nil"/>
              <w:right w:val="nil"/>
            </w:tcBorders>
            <w:shd w:val="clear" w:color="auto" w:fill="FFFFFF"/>
            <w:vAlign w:val="center"/>
          </w:tcPr>
          <w:p w:rsidR="00B83805" w:rsidRPr="004A4C09" w:rsidRDefault="00B83805" w:rsidP="00C85349">
            <w:pPr>
              <w:spacing w:before="60" w:after="60" w:line="240" w:lineRule="auto"/>
              <w:jc w:val="left"/>
              <w:rPr>
                <w:sz w:val="20"/>
                <w:vertAlign w:val="subscript"/>
                <w:lang w:val="en-US"/>
              </w:rPr>
            </w:pPr>
            <w:r w:rsidRPr="004A4C09">
              <w:rPr>
                <w:color w:val="000000"/>
                <w:sz w:val="20"/>
                <w:vertAlign w:val="subscript"/>
              </w:rPr>
              <w:t>a</w:t>
            </w:r>
          </w:p>
        </w:tc>
        <w:tc>
          <w:tcPr>
            <w:tcW w:w="625" w:type="dxa"/>
            <w:tcBorders>
              <w:top w:val="nil"/>
              <w:left w:val="nil"/>
              <w:bottom w:val="nil"/>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0.39</w:t>
            </w:r>
          </w:p>
        </w:tc>
        <w:tc>
          <w:tcPr>
            <w:tcW w:w="113" w:type="dxa"/>
            <w:tcBorders>
              <w:top w:val="nil"/>
              <w:left w:val="nil"/>
              <w:bottom w:val="nil"/>
              <w:right w:val="nil"/>
            </w:tcBorders>
            <w:shd w:val="clear" w:color="auto" w:fill="FFFFFF"/>
            <w:vAlign w:val="center"/>
          </w:tcPr>
          <w:p w:rsidR="00B83805" w:rsidRPr="004A4C09" w:rsidRDefault="00B83805" w:rsidP="00C85349">
            <w:pPr>
              <w:keepNext/>
              <w:keepLines/>
              <w:spacing w:before="60" w:after="60" w:line="240" w:lineRule="auto"/>
              <w:jc w:val="right"/>
              <w:rPr>
                <w:sz w:val="20"/>
                <w:lang w:val="en-US"/>
              </w:rPr>
            </w:pPr>
          </w:p>
        </w:tc>
        <w:tc>
          <w:tcPr>
            <w:tcW w:w="567" w:type="dxa"/>
            <w:tcBorders>
              <w:top w:val="nil"/>
              <w:left w:val="nil"/>
              <w:bottom w:val="nil"/>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2.35</w:t>
            </w:r>
          </w:p>
        </w:tc>
        <w:tc>
          <w:tcPr>
            <w:tcW w:w="227" w:type="dxa"/>
            <w:tcBorders>
              <w:top w:val="nil"/>
              <w:left w:val="nil"/>
              <w:bottom w:val="nil"/>
              <w:right w:val="nil"/>
            </w:tcBorders>
            <w:shd w:val="clear" w:color="auto" w:fill="FFFFFF"/>
            <w:vAlign w:val="center"/>
          </w:tcPr>
          <w:p w:rsidR="00B83805" w:rsidRPr="004A4C09" w:rsidRDefault="00B83805" w:rsidP="00C85349">
            <w:pPr>
              <w:spacing w:before="60" w:after="60" w:line="240" w:lineRule="auto"/>
              <w:jc w:val="left"/>
              <w:rPr>
                <w:sz w:val="20"/>
                <w:lang w:val="en-US"/>
              </w:rPr>
            </w:pPr>
            <w:r w:rsidRPr="004A4C09">
              <w:rPr>
                <w:color w:val="000000"/>
                <w:sz w:val="20"/>
                <w:vertAlign w:val="subscript"/>
              </w:rPr>
              <w:t>a</w:t>
            </w:r>
          </w:p>
        </w:tc>
        <w:tc>
          <w:tcPr>
            <w:tcW w:w="624" w:type="dxa"/>
            <w:tcBorders>
              <w:top w:val="nil"/>
              <w:left w:val="nil"/>
              <w:bottom w:val="nil"/>
              <w:right w:val="nil"/>
            </w:tcBorders>
            <w:shd w:val="clear" w:color="auto" w:fill="FFFFFF"/>
            <w:tcMar>
              <w:top w:w="0" w:type="dxa"/>
              <w:left w:w="0" w:type="dxa"/>
              <w:bottom w:w="0" w:type="dxa"/>
              <w:right w:w="0" w:type="dxa"/>
            </w:tcMar>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0.59</w:t>
            </w:r>
          </w:p>
        </w:tc>
        <w:tc>
          <w:tcPr>
            <w:tcW w:w="113" w:type="dxa"/>
            <w:tcBorders>
              <w:top w:val="nil"/>
              <w:left w:val="nil"/>
              <w:bottom w:val="nil"/>
              <w:right w:val="nil"/>
            </w:tcBorders>
            <w:shd w:val="clear" w:color="auto" w:fill="FFFFFF"/>
            <w:vAlign w:val="center"/>
          </w:tcPr>
          <w:p w:rsidR="00B83805" w:rsidRPr="004A4C09" w:rsidRDefault="00B83805" w:rsidP="00C85349">
            <w:pPr>
              <w:keepNext/>
              <w:keepLines/>
              <w:spacing w:before="60" w:after="60" w:line="240" w:lineRule="auto"/>
              <w:jc w:val="right"/>
              <w:rPr>
                <w:sz w:val="20"/>
                <w:lang w:val="en-US"/>
              </w:rPr>
            </w:pPr>
          </w:p>
        </w:tc>
        <w:tc>
          <w:tcPr>
            <w:tcW w:w="567" w:type="dxa"/>
            <w:tcBorders>
              <w:top w:val="nil"/>
              <w:left w:val="nil"/>
              <w:bottom w:val="nil"/>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3.26</w:t>
            </w:r>
          </w:p>
        </w:tc>
        <w:tc>
          <w:tcPr>
            <w:tcW w:w="227" w:type="dxa"/>
            <w:tcBorders>
              <w:top w:val="nil"/>
              <w:left w:val="nil"/>
              <w:bottom w:val="nil"/>
              <w:right w:val="nil"/>
            </w:tcBorders>
            <w:shd w:val="clear" w:color="auto" w:fill="FFFFFF"/>
            <w:vAlign w:val="center"/>
          </w:tcPr>
          <w:p w:rsidR="00B83805" w:rsidRPr="004A4C09" w:rsidRDefault="00B83805" w:rsidP="00C85349">
            <w:pPr>
              <w:spacing w:before="60" w:after="60" w:line="240" w:lineRule="auto"/>
              <w:jc w:val="left"/>
              <w:rPr>
                <w:sz w:val="20"/>
                <w:lang w:val="en-US"/>
              </w:rPr>
            </w:pPr>
          </w:p>
        </w:tc>
        <w:tc>
          <w:tcPr>
            <w:tcW w:w="624" w:type="dxa"/>
            <w:tcBorders>
              <w:top w:val="nil"/>
              <w:left w:val="nil"/>
              <w:bottom w:val="nil"/>
              <w:right w:val="nil"/>
            </w:tcBorders>
            <w:shd w:val="clear" w:color="auto" w:fill="FFFFFF"/>
            <w:tcMar>
              <w:top w:w="0" w:type="dxa"/>
              <w:left w:w="0" w:type="dxa"/>
              <w:bottom w:w="0" w:type="dxa"/>
              <w:right w:w="0" w:type="dxa"/>
            </w:tcMar>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0.87</w:t>
            </w:r>
          </w:p>
        </w:tc>
        <w:tc>
          <w:tcPr>
            <w:tcW w:w="113" w:type="dxa"/>
            <w:tcBorders>
              <w:top w:val="nil"/>
              <w:left w:val="nil"/>
              <w:bottom w:val="nil"/>
              <w:right w:val="nil"/>
            </w:tcBorders>
            <w:shd w:val="clear" w:color="auto" w:fill="FFFFFF"/>
            <w:vAlign w:val="center"/>
          </w:tcPr>
          <w:p w:rsidR="00B83805" w:rsidRPr="004A4C09" w:rsidRDefault="00B83805" w:rsidP="00C85349">
            <w:pPr>
              <w:spacing w:before="60" w:after="60" w:line="240" w:lineRule="auto"/>
              <w:jc w:val="right"/>
              <w:rPr>
                <w:sz w:val="20"/>
                <w:lang w:val="en-US"/>
              </w:rPr>
            </w:pPr>
          </w:p>
        </w:tc>
        <w:tc>
          <w:tcPr>
            <w:tcW w:w="567" w:type="dxa"/>
            <w:tcBorders>
              <w:top w:val="nil"/>
              <w:left w:val="nil"/>
              <w:bottom w:val="nil"/>
              <w:right w:val="nil"/>
            </w:tcBorders>
            <w:shd w:val="clear" w:color="auto" w:fill="FFFFFF"/>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2.64</w:t>
            </w:r>
          </w:p>
        </w:tc>
        <w:tc>
          <w:tcPr>
            <w:tcW w:w="227" w:type="dxa"/>
            <w:tcBorders>
              <w:top w:val="nil"/>
              <w:left w:val="nil"/>
              <w:bottom w:val="nil"/>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left"/>
              <w:rPr>
                <w:color w:val="000000"/>
                <w:sz w:val="20"/>
                <w:vertAlign w:val="subscript"/>
              </w:rPr>
            </w:pPr>
            <w:r w:rsidRPr="004A4C09">
              <w:rPr>
                <w:color w:val="000000"/>
                <w:sz w:val="20"/>
                <w:vertAlign w:val="subscript"/>
              </w:rPr>
              <w:t>a</w:t>
            </w:r>
          </w:p>
        </w:tc>
        <w:tc>
          <w:tcPr>
            <w:tcW w:w="624" w:type="dxa"/>
            <w:tcBorders>
              <w:top w:val="nil"/>
              <w:left w:val="nil"/>
              <w:bottom w:val="nil"/>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0.79</w:t>
            </w:r>
          </w:p>
        </w:tc>
      </w:tr>
      <w:tr w:rsidR="00B83805" w:rsidRPr="00E871C6" w:rsidTr="0041492C">
        <w:trPr>
          <w:cantSplit/>
          <w:trHeight w:val="20"/>
          <w:tblHeader/>
        </w:trPr>
        <w:tc>
          <w:tcPr>
            <w:tcW w:w="1927"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B83805" w:rsidRPr="00167337" w:rsidRDefault="00B83805" w:rsidP="00C85349">
            <w:pPr>
              <w:keepNext/>
              <w:keepLines/>
              <w:spacing w:before="60" w:after="60" w:line="240" w:lineRule="auto"/>
              <w:jc w:val="left"/>
              <w:rPr>
                <w:color w:val="000000"/>
                <w:kern w:val="16"/>
                <w:sz w:val="20"/>
              </w:rPr>
            </w:pPr>
            <w:r w:rsidRPr="00167337">
              <w:rPr>
                <w:color w:val="000000"/>
                <w:kern w:val="16"/>
                <w:sz w:val="20"/>
              </w:rPr>
              <w:t>Hochängstliche</w:t>
            </w:r>
            <w:r>
              <w:rPr>
                <w:color w:val="000000"/>
                <w:kern w:val="16"/>
                <w:sz w:val="20"/>
              </w:rPr>
              <w:t xml:space="preserve"> (19)</w:t>
            </w:r>
          </w:p>
        </w:tc>
        <w:tc>
          <w:tcPr>
            <w:tcW w:w="566" w:type="dxa"/>
            <w:tcBorders>
              <w:top w:val="nil"/>
              <w:left w:val="nil"/>
              <w:bottom w:val="single" w:sz="4" w:space="0" w:color="auto"/>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2.50</w:t>
            </w:r>
          </w:p>
        </w:tc>
        <w:tc>
          <w:tcPr>
            <w:tcW w:w="227" w:type="dxa"/>
            <w:tcBorders>
              <w:top w:val="nil"/>
              <w:left w:val="nil"/>
              <w:bottom w:val="single" w:sz="4" w:space="0" w:color="auto"/>
              <w:right w:val="nil"/>
            </w:tcBorders>
            <w:shd w:val="clear" w:color="auto" w:fill="FFFFFF"/>
            <w:vAlign w:val="center"/>
          </w:tcPr>
          <w:p w:rsidR="00B83805" w:rsidRPr="004A4C09" w:rsidRDefault="00B83805" w:rsidP="00C85349">
            <w:pPr>
              <w:spacing w:before="60" w:after="60" w:line="240" w:lineRule="auto"/>
              <w:jc w:val="left"/>
              <w:rPr>
                <w:sz w:val="20"/>
                <w:vertAlign w:val="subscript"/>
                <w:lang w:val="en-US"/>
              </w:rPr>
            </w:pPr>
          </w:p>
        </w:tc>
        <w:tc>
          <w:tcPr>
            <w:tcW w:w="625" w:type="dxa"/>
            <w:tcBorders>
              <w:top w:val="nil"/>
              <w:left w:val="nil"/>
              <w:bottom w:val="single" w:sz="4" w:space="0" w:color="auto"/>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0.43</w:t>
            </w:r>
          </w:p>
        </w:tc>
        <w:tc>
          <w:tcPr>
            <w:tcW w:w="113" w:type="dxa"/>
            <w:tcBorders>
              <w:top w:val="nil"/>
              <w:left w:val="nil"/>
              <w:bottom w:val="single" w:sz="4" w:space="0" w:color="auto"/>
              <w:right w:val="nil"/>
            </w:tcBorders>
            <w:shd w:val="clear" w:color="auto" w:fill="FFFFFF"/>
            <w:vAlign w:val="center"/>
          </w:tcPr>
          <w:p w:rsidR="00B83805" w:rsidRPr="004A4C09" w:rsidRDefault="00B83805" w:rsidP="00C85349">
            <w:pPr>
              <w:keepNext/>
              <w:keepLines/>
              <w:spacing w:before="60" w:after="60" w:line="240" w:lineRule="auto"/>
              <w:jc w:val="right"/>
              <w:rPr>
                <w:sz w:val="20"/>
                <w:lang w:val="en-US"/>
              </w:rPr>
            </w:pPr>
          </w:p>
        </w:tc>
        <w:tc>
          <w:tcPr>
            <w:tcW w:w="567" w:type="dxa"/>
            <w:tcBorders>
              <w:top w:val="nil"/>
              <w:left w:val="nil"/>
              <w:bottom w:val="single" w:sz="4" w:space="0" w:color="auto"/>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2.56</w:t>
            </w:r>
          </w:p>
        </w:tc>
        <w:tc>
          <w:tcPr>
            <w:tcW w:w="227" w:type="dxa"/>
            <w:tcBorders>
              <w:top w:val="nil"/>
              <w:left w:val="nil"/>
              <w:bottom w:val="single" w:sz="4" w:space="0" w:color="auto"/>
              <w:right w:val="nil"/>
            </w:tcBorders>
            <w:shd w:val="clear" w:color="auto" w:fill="FFFFFF"/>
            <w:vAlign w:val="center"/>
          </w:tcPr>
          <w:p w:rsidR="00B83805" w:rsidRPr="004A4C09" w:rsidRDefault="00B83805" w:rsidP="00C85349">
            <w:pPr>
              <w:spacing w:before="60" w:after="60" w:line="240" w:lineRule="auto"/>
              <w:jc w:val="left"/>
              <w:rPr>
                <w:sz w:val="20"/>
                <w:lang w:val="en-US"/>
              </w:rPr>
            </w:pPr>
          </w:p>
        </w:tc>
        <w:tc>
          <w:tcPr>
            <w:tcW w:w="624"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0.56</w:t>
            </w:r>
          </w:p>
        </w:tc>
        <w:tc>
          <w:tcPr>
            <w:tcW w:w="113" w:type="dxa"/>
            <w:tcBorders>
              <w:top w:val="nil"/>
              <w:left w:val="nil"/>
              <w:bottom w:val="single" w:sz="4" w:space="0" w:color="auto"/>
              <w:right w:val="nil"/>
            </w:tcBorders>
            <w:shd w:val="clear" w:color="auto" w:fill="FFFFFF"/>
            <w:vAlign w:val="center"/>
          </w:tcPr>
          <w:p w:rsidR="00B83805" w:rsidRPr="004A4C09" w:rsidRDefault="00B83805" w:rsidP="00C85349">
            <w:pPr>
              <w:keepNext/>
              <w:keepLines/>
              <w:spacing w:before="60" w:after="60" w:line="240" w:lineRule="auto"/>
              <w:jc w:val="right"/>
              <w:rPr>
                <w:sz w:val="20"/>
                <w:lang w:val="en-US"/>
              </w:rPr>
            </w:pPr>
          </w:p>
        </w:tc>
        <w:tc>
          <w:tcPr>
            <w:tcW w:w="567" w:type="dxa"/>
            <w:tcBorders>
              <w:top w:val="nil"/>
              <w:left w:val="nil"/>
              <w:bottom w:val="single" w:sz="4" w:space="0" w:color="auto"/>
              <w:right w:val="nil"/>
            </w:tcBorders>
            <w:shd w:val="clear" w:color="auto" w:fill="FFFFFF"/>
            <w:tcMar>
              <w:top w:w="0" w:type="dxa"/>
              <w:left w:w="0" w:type="dxa"/>
              <w:bottom w:w="0" w:type="dxa"/>
              <w:right w:w="0" w:type="dxa"/>
            </w:tcMar>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3.70</w:t>
            </w:r>
          </w:p>
        </w:tc>
        <w:tc>
          <w:tcPr>
            <w:tcW w:w="227" w:type="dxa"/>
            <w:tcBorders>
              <w:top w:val="nil"/>
              <w:left w:val="nil"/>
              <w:bottom w:val="single" w:sz="4" w:space="0" w:color="auto"/>
              <w:right w:val="nil"/>
            </w:tcBorders>
            <w:shd w:val="clear" w:color="auto" w:fill="FFFFFF"/>
            <w:vAlign w:val="center"/>
          </w:tcPr>
          <w:p w:rsidR="00B83805" w:rsidRPr="004A4C09" w:rsidRDefault="000F56FA" w:rsidP="00C85349">
            <w:pPr>
              <w:spacing w:before="60" w:after="60" w:line="240" w:lineRule="auto"/>
              <w:jc w:val="left"/>
              <w:rPr>
                <w:sz w:val="20"/>
                <w:lang w:val="en-US"/>
              </w:rPr>
            </w:pPr>
            <w:r>
              <w:rPr>
                <w:color w:val="000000"/>
                <w:sz w:val="20"/>
                <w:vertAlign w:val="subscript"/>
              </w:rPr>
              <w:t>b</w:t>
            </w:r>
          </w:p>
        </w:tc>
        <w:tc>
          <w:tcPr>
            <w:tcW w:w="624"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0.83</w:t>
            </w:r>
          </w:p>
        </w:tc>
        <w:tc>
          <w:tcPr>
            <w:tcW w:w="113" w:type="dxa"/>
            <w:tcBorders>
              <w:top w:val="nil"/>
              <w:left w:val="nil"/>
              <w:bottom w:val="single" w:sz="4" w:space="0" w:color="auto"/>
              <w:right w:val="nil"/>
            </w:tcBorders>
            <w:shd w:val="clear" w:color="auto" w:fill="FFFFFF"/>
            <w:vAlign w:val="center"/>
          </w:tcPr>
          <w:p w:rsidR="00B83805" w:rsidRPr="004A4C09" w:rsidRDefault="00B83805" w:rsidP="00C85349">
            <w:pPr>
              <w:spacing w:before="60" w:after="60" w:line="240" w:lineRule="auto"/>
              <w:jc w:val="right"/>
              <w:rPr>
                <w:sz w:val="20"/>
                <w:lang w:val="en-US"/>
              </w:rPr>
            </w:pPr>
          </w:p>
        </w:tc>
        <w:tc>
          <w:tcPr>
            <w:tcW w:w="567" w:type="dxa"/>
            <w:tcBorders>
              <w:top w:val="nil"/>
              <w:left w:val="nil"/>
              <w:bottom w:val="single" w:sz="4" w:space="0" w:color="auto"/>
              <w:right w:val="nil"/>
            </w:tcBorders>
            <w:shd w:val="clear" w:color="auto" w:fill="FFFFFF"/>
          </w:tcPr>
          <w:p w:rsidR="00B83805" w:rsidRPr="004A4C09" w:rsidRDefault="00B83805" w:rsidP="00C85349">
            <w:pPr>
              <w:autoSpaceDE w:val="0"/>
              <w:autoSpaceDN w:val="0"/>
              <w:adjustRightInd w:val="0"/>
              <w:spacing w:before="60" w:after="60" w:line="240" w:lineRule="auto"/>
              <w:jc w:val="right"/>
              <w:rPr>
                <w:color w:val="000000"/>
                <w:sz w:val="20"/>
                <w:lang w:val="en-US"/>
              </w:rPr>
            </w:pPr>
            <w:r w:rsidRPr="004A4C09">
              <w:rPr>
                <w:color w:val="000000"/>
                <w:sz w:val="20"/>
                <w:lang w:val="en-US"/>
              </w:rPr>
              <w:t>3.14</w:t>
            </w:r>
          </w:p>
        </w:tc>
        <w:tc>
          <w:tcPr>
            <w:tcW w:w="227" w:type="dxa"/>
            <w:tcBorders>
              <w:top w:val="nil"/>
              <w:left w:val="nil"/>
              <w:bottom w:val="single" w:sz="4" w:space="0" w:color="auto"/>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left"/>
              <w:rPr>
                <w:color w:val="000000"/>
                <w:sz w:val="20"/>
                <w:vertAlign w:val="subscript"/>
              </w:rPr>
            </w:pPr>
            <w:r w:rsidRPr="004A4C09">
              <w:rPr>
                <w:color w:val="000000"/>
                <w:sz w:val="20"/>
                <w:vertAlign w:val="subscript"/>
              </w:rPr>
              <w:t>a</w:t>
            </w:r>
          </w:p>
        </w:tc>
        <w:tc>
          <w:tcPr>
            <w:tcW w:w="624" w:type="dxa"/>
            <w:tcBorders>
              <w:top w:val="nil"/>
              <w:left w:val="nil"/>
              <w:bottom w:val="single" w:sz="4" w:space="0" w:color="auto"/>
              <w:right w:val="nil"/>
            </w:tcBorders>
            <w:shd w:val="clear" w:color="auto" w:fill="FFFFFF"/>
            <w:vAlign w:val="center"/>
          </w:tcPr>
          <w:p w:rsidR="00B83805" w:rsidRPr="004A4C09" w:rsidRDefault="00B83805" w:rsidP="00C85349">
            <w:pPr>
              <w:autoSpaceDE w:val="0"/>
              <w:autoSpaceDN w:val="0"/>
              <w:adjustRightInd w:val="0"/>
              <w:spacing w:before="60" w:after="60" w:line="240" w:lineRule="auto"/>
              <w:jc w:val="center"/>
              <w:rPr>
                <w:color w:val="000000"/>
                <w:sz w:val="20"/>
                <w:lang w:val="en-US"/>
              </w:rPr>
            </w:pPr>
            <w:r w:rsidRPr="004A4C09">
              <w:rPr>
                <w:color w:val="000000"/>
                <w:sz w:val="20"/>
                <w:lang w:val="en-US"/>
              </w:rPr>
              <w:t>0.73</w:t>
            </w:r>
          </w:p>
        </w:tc>
      </w:tr>
      <w:tr w:rsidR="00B83805" w:rsidRPr="00E871C6" w:rsidTr="0041492C">
        <w:trPr>
          <w:cantSplit/>
          <w:trHeight w:val="89"/>
        </w:trPr>
        <w:tc>
          <w:tcPr>
            <w:tcW w:w="7938" w:type="dxa"/>
            <w:gridSpan w:val="16"/>
            <w:tcBorders>
              <w:top w:val="single" w:sz="12" w:space="0" w:color="auto"/>
              <w:left w:val="nil"/>
              <w:bottom w:val="nil"/>
              <w:right w:val="nil"/>
            </w:tcBorders>
            <w:shd w:val="clear" w:color="auto" w:fill="FFFFFF"/>
            <w:tcMar>
              <w:top w:w="30" w:type="dxa"/>
              <w:left w:w="30" w:type="dxa"/>
              <w:bottom w:w="30" w:type="dxa"/>
              <w:right w:w="30" w:type="dxa"/>
            </w:tcMar>
            <w:vAlign w:val="center"/>
          </w:tcPr>
          <w:p w:rsidR="00B83805" w:rsidRPr="00DC0BE0" w:rsidRDefault="00B83805" w:rsidP="00FC447E">
            <w:pPr>
              <w:pStyle w:val="Tabellenanmerkung"/>
            </w:pPr>
            <w:r w:rsidRPr="000A21C5">
              <w:rPr>
                <w:i/>
              </w:rPr>
              <w:t>Anmerkung.</w:t>
            </w:r>
            <w:r w:rsidRPr="000A21C5">
              <w:t xml:space="preserve"> Mittelwerte einer Spalte, die </w:t>
            </w:r>
            <w:r w:rsidR="00841004" w:rsidRPr="000A21C5">
              <w:t xml:space="preserve">sich </w:t>
            </w:r>
            <w:r w:rsidRPr="000A21C5">
              <w:t>den gleichen tiefgestellten Buchstaben teilen, unter</w:t>
            </w:r>
            <w:r w:rsidR="00F00758">
              <w:softHyphen/>
            </w:r>
            <w:r w:rsidRPr="000A21C5">
              <w:t xml:space="preserve">scheiden sich </w:t>
            </w:r>
            <w:r w:rsidR="00F40DDB" w:rsidRPr="000A21C5">
              <w:t xml:space="preserve">in </w:t>
            </w:r>
            <w:r w:rsidR="00F40DDB" w:rsidRPr="000A21C5">
              <w:rPr>
                <w:i/>
              </w:rPr>
              <w:t>t</w:t>
            </w:r>
            <w:r w:rsidR="00F40DDB" w:rsidRPr="000A21C5">
              <w:t>-Tests</w:t>
            </w:r>
            <w:r w:rsidRPr="000A21C5">
              <w:t xml:space="preserve"> auf einem .05-Signifikanzniveau voneinander.</w:t>
            </w:r>
          </w:p>
        </w:tc>
      </w:tr>
    </w:tbl>
    <w:p w:rsidR="00FA56D3" w:rsidRPr="00514AA1" w:rsidRDefault="00FA56D3" w:rsidP="00C85349">
      <w:pPr>
        <w:pStyle w:val="berschrift2"/>
      </w:pPr>
      <w:bookmarkStart w:id="73" w:name="_Ref302339744"/>
      <w:bookmarkStart w:id="74" w:name="_Toc429311640"/>
      <w:r w:rsidRPr="00514AA1">
        <w:lastRenderedPageBreak/>
        <w:t>Bildbeurteilung</w:t>
      </w:r>
      <w:bookmarkEnd w:id="73"/>
      <w:bookmarkEnd w:id="74"/>
    </w:p>
    <w:p w:rsidR="00A22BCC" w:rsidRDefault="007C68C4" w:rsidP="00C85349">
      <w:r>
        <w:fldChar w:fldCharType="begin"/>
      </w:r>
      <w:r w:rsidR="001C5E74">
        <w:instrText xml:space="preserve"> REF _Ref302250295 \h </w:instrText>
      </w:r>
      <w:r>
        <w:fldChar w:fldCharType="separate"/>
      </w:r>
      <w:r w:rsidR="00D40A91" w:rsidRPr="00411CC4">
        <w:t>Tabelle</w:t>
      </w:r>
      <w:r w:rsidR="00D40A91">
        <w:t> </w:t>
      </w:r>
      <w:r w:rsidR="00D40A91">
        <w:rPr>
          <w:noProof/>
        </w:rPr>
        <w:t>4</w:t>
      </w:r>
      <w:r w:rsidR="00D40A91">
        <w:t>.</w:t>
      </w:r>
      <w:r w:rsidR="00D40A91">
        <w:rPr>
          <w:noProof/>
        </w:rPr>
        <w:t>4</w:t>
      </w:r>
      <w:r>
        <w:fldChar w:fldCharType="end"/>
      </w:r>
      <w:r w:rsidR="001C5E74">
        <w:t xml:space="preserve"> gibt eine Übersicht über die Beurteilungen der Bilder der drei ver</w:t>
      </w:r>
      <w:r w:rsidR="00F73C59">
        <w:softHyphen/>
      </w:r>
      <w:r w:rsidR="001C5E74">
        <w:t>schiedenen Bildkategorien.</w:t>
      </w:r>
      <w:r w:rsidR="00A22BCC">
        <w:t xml:space="preserve"> </w:t>
      </w:r>
      <w:r w:rsidR="00CF25AB">
        <w:t xml:space="preserve">Die Angabe von Standardabweichungen </w:t>
      </w:r>
      <w:r w:rsidR="00CF25AB" w:rsidRPr="00CF25AB">
        <w:rPr>
          <w:i/>
        </w:rPr>
        <w:t>und</w:t>
      </w:r>
      <w:r w:rsidR="00CF25AB">
        <w:t xml:space="preserve"> Standardfehlern ist etwas redundant, weshalb wir in den meisten Fällen empfehlen würden, nur einen der beiden Kennwerte zu berichten.</w:t>
      </w:r>
    </w:p>
    <w:tbl>
      <w:tblPr>
        <w:tblW w:w="793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84"/>
        <w:gridCol w:w="609"/>
        <w:gridCol w:w="609"/>
        <w:gridCol w:w="609"/>
        <w:gridCol w:w="114"/>
        <w:gridCol w:w="609"/>
        <w:gridCol w:w="609"/>
        <w:gridCol w:w="610"/>
        <w:gridCol w:w="114"/>
        <w:gridCol w:w="590"/>
        <w:gridCol w:w="590"/>
        <w:gridCol w:w="591"/>
      </w:tblGrid>
      <w:tr w:rsidR="001C5E74" w:rsidRPr="00E871C6" w:rsidTr="001C5E74">
        <w:trPr>
          <w:cantSplit/>
          <w:trHeight w:val="127"/>
          <w:tblHeader/>
        </w:trPr>
        <w:tc>
          <w:tcPr>
            <w:tcW w:w="7938" w:type="dxa"/>
            <w:gridSpan w:val="12"/>
            <w:tcBorders>
              <w:top w:val="nil"/>
              <w:left w:val="nil"/>
              <w:bottom w:val="single" w:sz="4" w:space="0" w:color="auto"/>
              <w:right w:val="nil"/>
            </w:tcBorders>
            <w:shd w:val="clear" w:color="auto" w:fill="FFFFFF"/>
            <w:tcMar>
              <w:top w:w="30" w:type="dxa"/>
              <w:left w:w="30" w:type="dxa"/>
              <w:bottom w:w="30" w:type="dxa"/>
              <w:right w:w="30" w:type="dxa"/>
            </w:tcMar>
            <w:vAlign w:val="bottom"/>
          </w:tcPr>
          <w:p w:rsidR="001C5E74" w:rsidRPr="001C5E74" w:rsidRDefault="001C5E74" w:rsidP="00FC447E">
            <w:pPr>
              <w:pStyle w:val="Tabellentitel"/>
            </w:pPr>
            <w:bookmarkStart w:id="75" w:name="_Ref302250295"/>
            <w:bookmarkStart w:id="76" w:name="_Ref302298774"/>
            <w:bookmarkStart w:id="77" w:name="_Toc429309914"/>
            <w:r w:rsidRPr="00411CC4">
              <w:t>Tabelle</w:t>
            </w:r>
            <w:r w:rsidR="00CB1B72">
              <w:t> </w:t>
            </w:r>
            <w:r w:rsidR="00F83BCA">
              <w:fldChar w:fldCharType="begin"/>
            </w:r>
            <w:r w:rsidR="00F83BCA">
              <w:instrText xml:space="preserve"> STYLEREF 1 \s </w:instrText>
            </w:r>
            <w:r w:rsidR="00F83BCA">
              <w:fldChar w:fldCharType="separate"/>
            </w:r>
            <w:r w:rsidR="00D40A91">
              <w:rPr>
                <w:noProof/>
              </w:rPr>
              <w:t>4</w:t>
            </w:r>
            <w:r w:rsidR="00F83BCA">
              <w:rPr>
                <w:noProof/>
              </w:rPr>
              <w:fldChar w:fldCharType="end"/>
            </w:r>
            <w:r w:rsidR="006073C6">
              <w:t>.</w:t>
            </w:r>
            <w:r w:rsidR="00F83BCA">
              <w:fldChar w:fldCharType="begin"/>
            </w:r>
            <w:r w:rsidR="00F83BCA">
              <w:instrText xml:space="preserve"> SEQ Tabelle \* ARABIC \s 1 </w:instrText>
            </w:r>
            <w:r w:rsidR="00F83BCA">
              <w:fldChar w:fldCharType="separate"/>
            </w:r>
            <w:r w:rsidR="00D40A91">
              <w:rPr>
                <w:noProof/>
              </w:rPr>
              <w:t>4</w:t>
            </w:r>
            <w:r w:rsidR="00F83BCA">
              <w:rPr>
                <w:noProof/>
              </w:rPr>
              <w:fldChar w:fldCharType="end"/>
            </w:r>
            <w:bookmarkEnd w:id="75"/>
            <w:r w:rsidRPr="00411CC4">
              <w:t xml:space="preserve">. </w:t>
            </w:r>
            <w:r w:rsidR="00000C44">
              <w:rPr>
                <w:i/>
              </w:rPr>
              <w:t xml:space="preserve">Absolute Häufigkeiten, </w:t>
            </w:r>
            <w:r w:rsidRPr="009A7884">
              <w:rPr>
                <w:i/>
              </w:rPr>
              <w:t xml:space="preserve">Standardabweichungen </w:t>
            </w:r>
            <w:r w:rsidR="00B12CD8" w:rsidRPr="009A7884">
              <w:rPr>
                <w:i/>
              </w:rPr>
              <w:t xml:space="preserve">und Standardfehler </w:t>
            </w:r>
            <w:r w:rsidRPr="009A7884">
              <w:rPr>
                <w:i/>
              </w:rPr>
              <w:t>der Beurteilungen bedrohlicher, ambivalenter und nichtbedrohlicher Bilder</w:t>
            </w:r>
            <w:bookmarkEnd w:id="76"/>
            <w:bookmarkEnd w:id="77"/>
          </w:p>
        </w:tc>
      </w:tr>
      <w:tr w:rsidR="001C5E74" w:rsidRPr="00E871C6" w:rsidTr="00CF25AB">
        <w:trPr>
          <w:cantSplit/>
          <w:trHeight w:val="127"/>
          <w:tblHeader/>
        </w:trPr>
        <w:tc>
          <w:tcPr>
            <w:tcW w:w="2284" w:type="dxa"/>
            <w:vMerge w:val="restart"/>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bottom"/>
          </w:tcPr>
          <w:p w:rsidR="001C5E74" w:rsidRPr="001C5E74" w:rsidRDefault="001C5E74" w:rsidP="00207790">
            <w:pPr>
              <w:keepNext/>
              <w:keepLines/>
              <w:spacing w:before="60" w:after="60" w:line="240" w:lineRule="auto"/>
              <w:jc w:val="center"/>
              <w:rPr>
                <w:sz w:val="20"/>
              </w:rPr>
            </w:pPr>
            <w:r w:rsidRPr="001C5E74">
              <w:rPr>
                <w:sz w:val="20"/>
              </w:rPr>
              <w:t>Bildkategorie</w:t>
            </w:r>
          </w:p>
        </w:tc>
        <w:tc>
          <w:tcPr>
            <w:tcW w:w="5654" w:type="dxa"/>
            <w:gridSpan w:val="11"/>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1C5E74" w:rsidRPr="001C5E74" w:rsidRDefault="001C5E74" w:rsidP="00C85349">
            <w:pPr>
              <w:keepNext/>
              <w:keepLines/>
              <w:spacing w:before="60" w:after="60" w:line="240" w:lineRule="auto"/>
              <w:jc w:val="center"/>
              <w:rPr>
                <w:sz w:val="20"/>
              </w:rPr>
            </w:pPr>
            <w:r w:rsidRPr="001C5E74">
              <w:rPr>
                <w:sz w:val="20"/>
              </w:rPr>
              <w:t>Beurteilung</w:t>
            </w:r>
            <w:r w:rsidR="00D76DC0">
              <w:rPr>
                <w:sz w:val="20"/>
              </w:rPr>
              <w:t>en</w:t>
            </w:r>
            <w:r w:rsidR="00CF25AB">
              <w:rPr>
                <w:sz w:val="20"/>
              </w:rPr>
              <w:t xml:space="preserve"> als</w:t>
            </w:r>
          </w:p>
        </w:tc>
      </w:tr>
      <w:tr w:rsidR="001C5E74" w:rsidRPr="00E871C6" w:rsidTr="00CF25AB">
        <w:trPr>
          <w:cantSplit/>
          <w:trHeight w:val="20"/>
          <w:tblHeader/>
        </w:trPr>
        <w:tc>
          <w:tcPr>
            <w:tcW w:w="2284" w:type="dxa"/>
            <w:vMerge/>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1C5E74" w:rsidRPr="001C5E74" w:rsidRDefault="001C5E74" w:rsidP="00C85349">
            <w:pPr>
              <w:keepNext/>
              <w:keepLines/>
              <w:spacing w:before="60" w:after="60" w:line="240" w:lineRule="auto"/>
              <w:rPr>
                <w:sz w:val="20"/>
              </w:rPr>
            </w:pPr>
          </w:p>
        </w:tc>
        <w:tc>
          <w:tcPr>
            <w:tcW w:w="1827" w:type="dxa"/>
            <w:gridSpan w:val="3"/>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1C5E74" w:rsidRPr="001C5E74" w:rsidRDefault="001C5E74" w:rsidP="00C85349">
            <w:pPr>
              <w:keepNext/>
              <w:keepLines/>
              <w:spacing w:before="60" w:after="60" w:line="240" w:lineRule="auto"/>
              <w:jc w:val="center"/>
              <w:rPr>
                <w:sz w:val="20"/>
              </w:rPr>
            </w:pPr>
            <w:r w:rsidRPr="001C5E74">
              <w:rPr>
                <w:sz w:val="20"/>
              </w:rPr>
              <w:t>bedrohlich</w:t>
            </w:r>
          </w:p>
        </w:tc>
        <w:tc>
          <w:tcPr>
            <w:tcW w:w="114" w:type="dxa"/>
            <w:tcBorders>
              <w:top w:val="single" w:sz="4" w:space="0" w:color="auto"/>
              <w:left w:val="nil"/>
              <w:bottom w:val="nil"/>
              <w:right w:val="nil"/>
            </w:tcBorders>
            <w:shd w:val="clear" w:color="auto" w:fill="FFFFFF"/>
            <w:vAlign w:val="center"/>
          </w:tcPr>
          <w:p w:rsidR="001C5E74" w:rsidRPr="001C5E74" w:rsidRDefault="001C5E74" w:rsidP="00C85349">
            <w:pPr>
              <w:keepNext/>
              <w:keepLines/>
              <w:spacing w:before="60" w:after="60" w:line="240" w:lineRule="auto"/>
              <w:jc w:val="center"/>
              <w:rPr>
                <w:sz w:val="20"/>
              </w:rPr>
            </w:pPr>
          </w:p>
        </w:tc>
        <w:tc>
          <w:tcPr>
            <w:tcW w:w="1828" w:type="dxa"/>
            <w:gridSpan w:val="3"/>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1C5E74" w:rsidRPr="001C5E74" w:rsidRDefault="001C5E74" w:rsidP="00C85349">
            <w:pPr>
              <w:keepNext/>
              <w:keepLines/>
              <w:spacing w:before="60" w:after="60" w:line="240" w:lineRule="auto"/>
              <w:jc w:val="center"/>
              <w:rPr>
                <w:sz w:val="20"/>
              </w:rPr>
            </w:pPr>
            <w:r w:rsidRPr="001C5E74">
              <w:rPr>
                <w:sz w:val="20"/>
              </w:rPr>
              <w:t>mehrdeutig</w:t>
            </w:r>
          </w:p>
        </w:tc>
        <w:tc>
          <w:tcPr>
            <w:tcW w:w="114" w:type="dxa"/>
            <w:tcBorders>
              <w:top w:val="single" w:sz="4" w:space="0" w:color="auto"/>
              <w:left w:val="nil"/>
              <w:bottom w:val="nil"/>
              <w:right w:val="nil"/>
            </w:tcBorders>
            <w:shd w:val="clear" w:color="auto" w:fill="FFFFFF"/>
            <w:vAlign w:val="center"/>
          </w:tcPr>
          <w:p w:rsidR="001C5E74" w:rsidRPr="001C5E74" w:rsidRDefault="001C5E74" w:rsidP="00C85349">
            <w:pPr>
              <w:keepNext/>
              <w:keepLines/>
              <w:spacing w:before="60" w:after="60" w:line="240" w:lineRule="auto"/>
              <w:jc w:val="center"/>
              <w:rPr>
                <w:sz w:val="20"/>
              </w:rPr>
            </w:pPr>
          </w:p>
        </w:tc>
        <w:tc>
          <w:tcPr>
            <w:tcW w:w="1771" w:type="dxa"/>
            <w:gridSpan w:val="3"/>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1C5E74" w:rsidRPr="001C5E74" w:rsidRDefault="001C5E74" w:rsidP="00C85349">
            <w:pPr>
              <w:keepNext/>
              <w:keepLines/>
              <w:spacing w:before="60" w:after="60" w:line="240" w:lineRule="auto"/>
              <w:jc w:val="center"/>
              <w:rPr>
                <w:sz w:val="20"/>
              </w:rPr>
            </w:pPr>
            <w:r w:rsidRPr="001C5E74">
              <w:rPr>
                <w:sz w:val="20"/>
              </w:rPr>
              <w:t>nichtbedrohlich</w:t>
            </w:r>
          </w:p>
        </w:tc>
      </w:tr>
      <w:tr w:rsidR="00BA7A79" w:rsidRPr="00E871C6" w:rsidTr="00A22BCC">
        <w:trPr>
          <w:cantSplit/>
          <w:trHeight w:val="146"/>
          <w:tblHeader/>
        </w:trPr>
        <w:tc>
          <w:tcPr>
            <w:tcW w:w="2284" w:type="dxa"/>
            <w:vMerge/>
            <w:tcBorders>
              <w:top w:val="nil"/>
              <w:left w:val="nil"/>
              <w:bottom w:val="single" w:sz="4" w:space="0" w:color="auto"/>
              <w:right w:val="nil"/>
            </w:tcBorders>
            <w:shd w:val="clear" w:color="auto" w:fill="FFFFFF"/>
            <w:tcMar>
              <w:top w:w="30" w:type="dxa"/>
              <w:left w:w="30" w:type="dxa"/>
              <w:bottom w:w="30" w:type="dxa"/>
              <w:right w:w="30" w:type="dxa"/>
            </w:tcMar>
            <w:vAlign w:val="center"/>
          </w:tcPr>
          <w:p w:rsidR="00BA7A79" w:rsidRPr="001C5E74" w:rsidRDefault="00BA7A79" w:rsidP="00C85349">
            <w:pPr>
              <w:keepNext/>
              <w:keepLines/>
              <w:spacing w:before="60" w:after="60" w:line="240" w:lineRule="auto"/>
              <w:rPr>
                <w:sz w:val="20"/>
              </w:rPr>
            </w:pPr>
          </w:p>
        </w:tc>
        <w:tc>
          <w:tcPr>
            <w:tcW w:w="609"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BA7A79" w:rsidRPr="00151376" w:rsidRDefault="00BA7A79" w:rsidP="00C85349">
            <w:pPr>
              <w:keepNext/>
              <w:keepLines/>
              <w:spacing w:before="60" w:after="60" w:line="240" w:lineRule="auto"/>
              <w:jc w:val="center"/>
              <w:rPr>
                <w:i/>
                <w:sz w:val="20"/>
              </w:rPr>
            </w:pPr>
            <w:r w:rsidRPr="00151376">
              <w:rPr>
                <w:i/>
                <w:sz w:val="20"/>
              </w:rPr>
              <w:t>M</w:t>
            </w:r>
          </w:p>
        </w:tc>
        <w:tc>
          <w:tcPr>
            <w:tcW w:w="609" w:type="dxa"/>
            <w:tcBorders>
              <w:top w:val="nil"/>
              <w:left w:val="nil"/>
              <w:bottom w:val="single" w:sz="4" w:space="0" w:color="auto"/>
              <w:right w:val="nil"/>
            </w:tcBorders>
            <w:shd w:val="clear" w:color="auto" w:fill="FFFFFF"/>
            <w:vAlign w:val="center"/>
          </w:tcPr>
          <w:p w:rsidR="00BA7A79" w:rsidRPr="00151376" w:rsidRDefault="00BA7A79" w:rsidP="00C85349">
            <w:pPr>
              <w:keepNext/>
              <w:keepLines/>
              <w:spacing w:before="60" w:after="60" w:line="240" w:lineRule="auto"/>
              <w:jc w:val="center"/>
              <w:rPr>
                <w:i/>
                <w:sz w:val="20"/>
              </w:rPr>
            </w:pPr>
            <w:r w:rsidRPr="00151376">
              <w:rPr>
                <w:i/>
                <w:sz w:val="20"/>
              </w:rPr>
              <w:t>SD</w:t>
            </w:r>
          </w:p>
        </w:tc>
        <w:tc>
          <w:tcPr>
            <w:tcW w:w="609" w:type="dxa"/>
            <w:tcBorders>
              <w:top w:val="nil"/>
              <w:left w:val="nil"/>
              <w:bottom w:val="single" w:sz="4" w:space="0" w:color="auto"/>
              <w:right w:val="nil"/>
            </w:tcBorders>
            <w:shd w:val="clear" w:color="auto" w:fill="FFFFFF"/>
            <w:vAlign w:val="center"/>
          </w:tcPr>
          <w:p w:rsidR="00BA7A79" w:rsidRPr="00151376" w:rsidRDefault="00A22BCC" w:rsidP="00C85349">
            <w:pPr>
              <w:keepNext/>
              <w:keepLines/>
              <w:spacing w:before="60" w:after="60" w:line="240" w:lineRule="auto"/>
              <w:jc w:val="center"/>
              <w:rPr>
                <w:i/>
                <w:sz w:val="20"/>
              </w:rPr>
            </w:pPr>
            <w:r w:rsidRPr="00151376">
              <w:rPr>
                <w:i/>
                <w:sz w:val="20"/>
              </w:rPr>
              <w:t>SE</w:t>
            </w:r>
          </w:p>
        </w:tc>
        <w:tc>
          <w:tcPr>
            <w:tcW w:w="114" w:type="dxa"/>
            <w:tcBorders>
              <w:top w:val="nil"/>
              <w:left w:val="nil"/>
              <w:bottom w:val="single" w:sz="4" w:space="0" w:color="auto"/>
              <w:right w:val="nil"/>
            </w:tcBorders>
            <w:shd w:val="clear" w:color="auto" w:fill="FFFFFF"/>
            <w:vAlign w:val="center"/>
          </w:tcPr>
          <w:p w:rsidR="00BA7A79" w:rsidRPr="00151376" w:rsidRDefault="00BA7A79" w:rsidP="00C85349">
            <w:pPr>
              <w:keepNext/>
              <w:keepLines/>
              <w:spacing w:before="60" w:after="60" w:line="240" w:lineRule="auto"/>
              <w:jc w:val="center"/>
              <w:rPr>
                <w:i/>
                <w:sz w:val="20"/>
              </w:rPr>
            </w:pPr>
          </w:p>
        </w:tc>
        <w:tc>
          <w:tcPr>
            <w:tcW w:w="609"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BA7A79" w:rsidRPr="00151376" w:rsidRDefault="00BA7A79" w:rsidP="00C85349">
            <w:pPr>
              <w:keepNext/>
              <w:keepLines/>
              <w:spacing w:before="60" w:after="60" w:line="240" w:lineRule="auto"/>
              <w:jc w:val="center"/>
              <w:rPr>
                <w:i/>
                <w:sz w:val="20"/>
              </w:rPr>
            </w:pPr>
            <w:r w:rsidRPr="00151376">
              <w:rPr>
                <w:i/>
                <w:sz w:val="20"/>
              </w:rPr>
              <w:t>M</w:t>
            </w:r>
          </w:p>
        </w:tc>
        <w:tc>
          <w:tcPr>
            <w:tcW w:w="609" w:type="dxa"/>
            <w:tcBorders>
              <w:top w:val="nil"/>
              <w:left w:val="nil"/>
              <w:bottom w:val="single" w:sz="4" w:space="0" w:color="auto"/>
              <w:right w:val="nil"/>
            </w:tcBorders>
            <w:shd w:val="clear" w:color="auto" w:fill="FFFFFF"/>
            <w:vAlign w:val="center"/>
          </w:tcPr>
          <w:p w:rsidR="00BA7A79" w:rsidRPr="00151376" w:rsidRDefault="00BA7A79" w:rsidP="00C85349">
            <w:pPr>
              <w:keepNext/>
              <w:keepLines/>
              <w:spacing w:before="60" w:after="60" w:line="240" w:lineRule="auto"/>
              <w:jc w:val="center"/>
              <w:rPr>
                <w:i/>
                <w:sz w:val="20"/>
              </w:rPr>
            </w:pPr>
            <w:r w:rsidRPr="00151376">
              <w:rPr>
                <w:i/>
                <w:sz w:val="20"/>
              </w:rPr>
              <w:t>SD</w:t>
            </w:r>
          </w:p>
        </w:tc>
        <w:tc>
          <w:tcPr>
            <w:tcW w:w="610" w:type="dxa"/>
            <w:tcBorders>
              <w:top w:val="nil"/>
              <w:left w:val="nil"/>
              <w:bottom w:val="single" w:sz="4" w:space="0" w:color="auto"/>
              <w:right w:val="nil"/>
            </w:tcBorders>
            <w:shd w:val="clear" w:color="auto" w:fill="FFFFFF"/>
            <w:vAlign w:val="center"/>
          </w:tcPr>
          <w:p w:rsidR="00BA7A79" w:rsidRPr="00151376" w:rsidRDefault="00A22BCC" w:rsidP="00C85349">
            <w:pPr>
              <w:keepNext/>
              <w:keepLines/>
              <w:spacing w:before="60" w:after="60" w:line="240" w:lineRule="auto"/>
              <w:jc w:val="center"/>
              <w:rPr>
                <w:i/>
                <w:sz w:val="20"/>
              </w:rPr>
            </w:pPr>
            <w:r w:rsidRPr="00151376">
              <w:rPr>
                <w:i/>
                <w:sz w:val="20"/>
              </w:rPr>
              <w:t>SE</w:t>
            </w:r>
          </w:p>
        </w:tc>
        <w:tc>
          <w:tcPr>
            <w:tcW w:w="114" w:type="dxa"/>
            <w:tcBorders>
              <w:top w:val="nil"/>
              <w:left w:val="nil"/>
              <w:bottom w:val="single" w:sz="4" w:space="0" w:color="auto"/>
              <w:right w:val="nil"/>
            </w:tcBorders>
            <w:shd w:val="clear" w:color="auto" w:fill="FFFFFF"/>
            <w:vAlign w:val="center"/>
          </w:tcPr>
          <w:p w:rsidR="00BA7A79" w:rsidRPr="00151376" w:rsidRDefault="00BA7A79" w:rsidP="00C85349">
            <w:pPr>
              <w:keepNext/>
              <w:keepLines/>
              <w:spacing w:before="60" w:after="60" w:line="240" w:lineRule="auto"/>
              <w:jc w:val="center"/>
              <w:rPr>
                <w:i/>
                <w:sz w:val="20"/>
              </w:rPr>
            </w:pPr>
          </w:p>
        </w:tc>
        <w:tc>
          <w:tcPr>
            <w:tcW w:w="590" w:type="dxa"/>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BA7A79" w:rsidRPr="00151376" w:rsidRDefault="00BA7A79" w:rsidP="00C85349">
            <w:pPr>
              <w:keepNext/>
              <w:keepLines/>
              <w:spacing w:before="60" w:after="60" w:line="240" w:lineRule="auto"/>
              <w:jc w:val="center"/>
              <w:rPr>
                <w:i/>
                <w:sz w:val="20"/>
              </w:rPr>
            </w:pPr>
            <w:r w:rsidRPr="00151376">
              <w:rPr>
                <w:i/>
                <w:sz w:val="20"/>
              </w:rPr>
              <w:t>M</w:t>
            </w:r>
          </w:p>
        </w:tc>
        <w:tc>
          <w:tcPr>
            <w:tcW w:w="590" w:type="dxa"/>
            <w:tcBorders>
              <w:top w:val="single" w:sz="4" w:space="0" w:color="auto"/>
              <w:left w:val="nil"/>
              <w:bottom w:val="single" w:sz="4" w:space="0" w:color="auto"/>
              <w:right w:val="nil"/>
            </w:tcBorders>
            <w:shd w:val="clear" w:color="auto" w:fill="FFFFFF"/>
            <w:vAlign w:val="center"/>
          </w:tcPr>
          <w:p w:rsidR="00BA7A79" w:rsidRPr="00151376" w:rsidRDefault="00BA7A79" w:rsidP="00C85349">
            <w:pPr>
              <w:keepNext/>
              <w:keepLines/>
              <w:spacing w:before="60" w:after="60" w:line="240" w:lineRule="auto"/>
              <w:jc w:val="center"/>
              <w:rPr>
                <w:i/>
                <w:sz w:val="20"/>
              </w:rPr>
            </w:pPr>
            <w:r w:rsidRPr="00151376">
              <w:rPr>
                <w:i/>
                <w:sz w:val="20"/>
              </w:rPr>
              <w:t>SD</w:t>
            </w:r>
          </w:p>
        </w:tc>
        <w:tc>
          <w:tcPr>
            <w:tcW w:w="591" w:type="dxa"/>
            <w:tcBorders>
              <w:top w:val="single" w:sz="4" w:space="0" w:color="auto"/>
              <w:left w:val="nil"/>
              <w:bottom w:val="single" w:sz="4" w:space="0" w:color="auto"/>
              <w:right w:val="nil"/>
            </w:tcBorders>
            <w:shd w:val="clear" w:color="auto" w:fill="FFFFFF"/>
            <w:vAlign w:val="center"/>
          </w:tcPr>
          <w:p w:rsidR="00BA7A79" w:rsidRPr="00151376" w:rsidRDefault="00A22BCC" w:rsidP="00C85349">
            <w:pPr>
              <w:keepNext/>
              <w:keepLines/>
              <w:spacing w:before="60" w:after="60" w:line="240" w:lineRule="auto"/>
              <w:jc w:val="center"/>
              <w:rPr>
                <w:i/>
                <w:sz w:val="20"/>
              </w:rPr>
            </w:pPr>
            <w:r w:rsidRPr="00151376">
              <w:rPr>
                <w:i/>
                <w:sz w:val="20"/>
              </w:rPr>
              <w:t>SE</w:t>
            </w:r>
          </w:p>
        </w:tc>
      </w:tr>
      <w:tr w:rsidR="00BA7A79" w:rsidRPr="00E871C6" w:rsidTr="00A22BCC">
        <w:trPr>
          <w:cantSplit/>
          <w:trHeight w:val="20"/>
          <w:tblHeader/>
        </w:trPr>
        <w:tc>
          <w:tcPr>
            <w:tcW w:w="2284" w:type="dxa"/>
            <w:tcBorders>
              <w:top w:val="single" w:sz="4" w:space="0" w:color="auto"/>
              <w:left w:val="nil"/>
              <w:bottom w:val="nil"/>
              <w:right w:val="nil"/>
            </w:tcBorders>
            <w:shd w:val="clear" w:color="auto" w:fill="FFFFFF"/>
            <w:tcMar>
              <w:top w:w="30" w:type="dxa"/>
              <w:left w:w="30" w:type="dxa"/>
              <w:bottom w:w="30" w:type="dxa"/>
              <w:right w:w="30" w:type="dxa"/>
            </w:tcMar>
            <w:vAlign w:val="center"/>
          </w:tcPr>
          <w:p w:rsidR="00BA7A79" w:rsidRPr="001C5E74" w:rsidRDefault="00BA7A79" w:rsidP="00C85349">
            <w:pPr>
              <w:keepNext/>
              <w:keepLines/>
              <w:spacing w:before="40" w:after="40" w:line="240" w:lineRule="auto"/>
              <w:rPr>
                <w:sz w:val="20"/>
              </w:rPr>
            </w:pPr>
            <w:r w:rsidRPr="001C5E74">
              <w:rPr>
                <w:sz w:val="20"/>
              </w:rPr>
              <w:t>bedrohlich</w:t>
            </w:r>
            <w:r>
              <w:rPr>
                <w:sz w:val="20"/>
              </w:rPr>
              <w:t xml:space="preserve"> (</w:t>
            </w:r>
            <w:r w:rsidRPr="00210670">
              <w:rPr>
                <w:i/>
                <w:sz w:val="20"/>
              </w:rPr>
              <w:t>n</w:t>
            </w:r>
            <w:r>
              <w:rPr>
                <w:sz w:val="20"/>
              </w:rPr>
              <w:t xml:space="preserve"> = 60)</w:t>
            </w:r>
          </w:p>
        </w:tc>
        <w:tc>
          <w:tcPr>
            <w:tcW w:w="609"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25"/>
              <w:jc w:val="right"/>
              <w:rPr>
                <w:sz w:val="20"/>
              </w:rPr>
            </w:pPr>
            <w:r w:rsidRPr="001C5E74">
              <w:rPr>
                <w:sz w:val="20"/>
              </w:rPr>
              <w:t>39.6</w:t>
            </w:r>
          </w:p>
        </w:tc>
        <w:tc>
          <w:tcPr>
            <w:tcW w:w="609"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42"/>
              <w:jc w:val="right"/>
              <w:rPr>
                <w:sz w:val="20"/>
              </w:rPr>
            </w:pPr>
            <w:r w:rsidRPr="001C5E74">
              <w:rPr>
                <w:sz w:val="20"/>
              </w:rPr>
              <w:t>12.8</w:t>
            </w:r>
          </w:p>
        </w:tc>
        <w:tc>
          <w:tcPr>
            <w:tcW w:w="609" w:type="dxa"/>
            <w:tcBorders>
              <w:top w:val="single" w:sz="4" w:space="0" w:color="auto"/>
              <w:left w:val="nil"/>
              <w:bottom w:val="nil"/>
              <w:right w:val="nil"/>
            </w:tcBorders>
            <w:shd w:val="clear" w:color="auto" w:fill="FFFFFF"/>
            <w:vAlign w:val="center"/>
          </w:tcPr>
          <w:p w:rsidR="00BA7A79" w:rsidRPr="001C5E74" w:rsidRDefault="00BA7A79" w:rsidP="00C85349">
            <w:pPr>
              <w:keepNext/>
              <w:keepLines/>
              <w:spacing w:before="40" w:after="40" w:line="240" w:lineRule="auto"/>
              <w:ind w:right="170"/>
              <w:jc w:val="right"/>
              <w:rPr>
                <w:sz w:val="20"/>
              </w:rPr>
            </w:pPr>
            <w:r>
              <w:rPr>
                <w:sz w:val="20"/>
              </w:rPr>
              <w:t>1.1</w:t>
            </w:r>
          </w:p>
        </w:tc>
        <w:tc>
          <w:tcPr>
            <w:tcW w:w="114" w:type="dxa"/>
            <w:tcBorders>
              <w:top w:val="single" w:sz="4" w:space="0" w:color="auto"/>
              <w:left w:val="nil"/>
              <w:bottom w:val="nil"/>
              <w:right w:val="nil"/>
            </w:tcBorders>
            <w:shd w:val="clear" w:color="auto" w:fill="FFFFFF"/>
            <w:vAlign w:val="center"/>
          </w:tcPr>
          <w:p w:rsidR="00BA7A79" w:rsidRPr="001C5E74" w:rsidRDefault="00BA7A79" w:rsidP="00C85349">
            <w:pPr>
              <w:keepNext/>
              <w:keepLines/>
              <w:spacing w:before="40" w:after="40" w:line="240" w:lineRule="auto"/>
              <w:ind w:right="113"/>
              <w:jc w:val="right"/>
              <w:rPr>
                <w:sz w:val="20"/>
              </w:rPr>
            </w:pPr>
          </w:p>
        </w:tc>
        <w:tc>
          <w:tcPr>
            <w:tcW w:w="609"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25"/>
              <w:jc w:val="right"/>
              <w:rPr>
                <w:sz w:val="20"/>
              </w:rPr>
            </w:pPr>
            <w:r w:rsidRPr="001C5E74">
              <w:rPr>
                <w:sz w:val="20"/>
              </w:rPr>
              <w:t>12.4</w:t>
            </w:r>
          </w:p>
        </w:tc>
        <w:tc>
          <w:tcPr>
            <w:tcW w:w="609"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42"/>
              <w:jc w:val="right"/>
              <w:rPr>
                <w:sz w:val="20"/>
              </w:rPr>
            </w:pPr>
            <w:r w:rsidRPr="001C5E74">
              <w:rPr>
                <w:sz w:val="20"/>
              </w:rPr>
              <w:t>8.0</w:t>
            </w:r>
          </w:p>
        </w:tc>
        <w:tc>
          <w:tcPr>
            <w:tcW w:w="610" w:type="dxa"/>
            <w:tcBorders>
              <w:top w:val="single" w:sz="4" w:space="0" w:color="auto"/>
              <w:left w:val="nil"/>
              <w:bottom w:val="nil"/>
              <w:right w:val="nil"/>
            </w:tcBorders>
            <w:shd w:val="clear" w:color="auto" w:fill="FFFFFF"/>
            <w:vAlign w:val="center"/>
          </w:tcPr>
          <w:p w:rsidR="00BA7A79" w:rsidRPr="001C5E74" w:rsidRDefault="00A22BCC" w:rsidP="00C85349">
            <w:pPr>
              <w:keepNext/>
              <w:keepLines/>
              <w:spacing w:before="40" w:after="40" w:line="240" w:lineRule="auto"/>
              <w:ind w:right="170"/>
              <w:jc w:val="right"/>
              <w:rPr>
                <w:sz w:val="20"/>
              </w:rPr>
            </w:pPr>
            <w:r>
              <w:rPr>
                <w:sz w:val="20"/>
              </w:rPr>
              <w:t>0.7</w:t>
            </w:r>
          </w:p>
        </w:tc>
        <w:tc>
          <w:tcPr>
            <w:tcW w:w="114" w:type="dxa"/>
            <w:tcBorders>
              <w:top w:val="single" w:sz="4" w:space="0" w:color="auto"/>
              <w:left w:val="nil"/>
              <w:bottom w:val="nil"/>
              <w:right w:val="nil"/>
            </w:tcBorders>
            <w:shd w:val="clear" w:color="auto" w:fill="FFFFFF"/>
            <w:vAlign w:val="center"/>
          </w:tcPr>
          <w:p w:rsidR="00BA7A79" w:rsidRPr="001C5E74" w:rsidRDefault="00BA7A79" w:rsidP="00C85349">
            <w:pPr>
              <w:keepNext/>
              <w:keepLines/>
              <w:spacing w:before="40" w:after="40" w:line="240" w:lineRule="auto"/>
              <w:ind w:right="113"/>
              <w:jc w:val="right"/>
              <w:rPr>
                <w:sz w:val="20"/>
              </w:rPr>
            </w:pPr>
          </w:p>
        </w:tc>
        <w:tc>
          <w:tcPr>
            <w:tcW w:w="590"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25"/>
              <w:jc w:val="right"/>
              <w:rPr>
                <w:sz w:val="20"/>
              </w:rPr>
            </w:pPr>
            <w:r w:rsidRPr="001C5E74">
              <w:rPr>
                <w:sz w:val="20"/>
              </w:rPr>
              <w:t>8.0</w:t>
            </w:r>
          </w:p>
        </w:tc>
        <w:tc>
          <w:tcPr>
            <w:tcW w:w="590"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42"/>
              <w:jc w:val="right"/>
              <w:rPr>
                <w:sz w:val="20"/>
              </w:rPr>
            </w:pPr>
            <w:r w:rsidRPr="001C5E74">
              <w:rPr>
                <w:sz w:val="20"/>
              </w:rPr>
              <w:t>9.3</w:t>
            </w:r>
          </w:p>
        </w:tc>
        <w:tc>
          <w:tcPr>
            <w:tcW w:w="591" w:type="dxa"/>
            <w:tcBorders>
              <w:top w:val="single" w:sz="4" w:space="0" w:color="auto"/>
              <w:left w:val="nil"/>
              <w:bottom w:val="nil"/>
              <w:right w:val="nil"/>
            </w:tcBorders>
            <w:shd w:val="clear" w:color="auto" w:fill="FFFFFF"/>
            <w:vAlign w:val="center"/>
          </w:tcPr>
          <w:p w:rsidR="00BA7A79" w:rsidRPr="001C5E74" w:rsidRDefault="00A22BCC" w:rsidP="00C85349">
            <w:pPr>
              <w:keepNext/>
              <w:keepLines/>
              <w:spacing w:before="40" w:after="40" w:line="240" w:lineRule="auto"/>
              <w:ind w:right="170"/>
              <w:jc w:val="right"/>
              <w:rPr>
                <w:sz w:val="20"/>
              </w:rPr>
            </w:pPr>
            <w:r>
              <w:rPr>
                <w:sz w:val="20"/>
              </w:rPr>
              <w:t>0.8</w:t>
            </w:r>
          </w:p>
        </w:tc>
      </w:tr>
      <w:tr w:rsidR="00BA7A79" w:rsidRPr="00E871C6" w:rsidTr="00A22BCC">
        <w:trPr>
          <w:cantSplit/>
          <w:trHeight w:val="20"/>
          <w:tblHeader/>
        </w:trPr>
        <w:tc>
          <w:tcPr>
            <w:tcW w:w="2284" w:type="dxa"/>
            <w:tcBorders>
              <w:top w:val="nil"/>
              <w:left w:val="nil"/>
              <w:bottom w:val="nil"/>
              <w:right w:val="nil"/>
            </w:tcBorders>
            <w:shd w:val="clear" w:color="auto" w:fill="FFFFFF"/>
            <w:tcMar>
              <w:top w:w="30" w:type="dxa"/>
              <w:left w:w="30" w:type="dxa"/>
              <w:bottom w:w="30" w:type="dxa"/>
              <w:right w:w="30" w:type="dxa"/>
            </w:tcMar>
            <w:vAlign w:val="center"/>
          </w:tcPr>
          <w:p w:rsidR="00BA7A79" w:rsidRPr="001C5E74" w:rsidRDefault="00BA7A79" w:rsidP="00C85349">
            <w:pPr>
              <w:keepNext/>
              <w:keepLines/>
              <w:spacing w:before="40" w:after="40" w:line="240" w:lineRule="auto"/>
              <w:rPr>
                <w:sz w:val="20"/>
              </w:rPr>
            </w:pPr>
            <w:r w:rsidRPr="001C5E74">
              <w:rPr>
                <w:sz w:val="20"/>
              </w:rPr>
              <w:t>nichtbedrohlich</w:t>
            </w:r>
            <w:r>
              <w:rPr>
                <w:sz w:val="20"/>
              </w:rPr>
              <w:t xml:space="preserve"> (</w:t>
            </w:r>
            <w:r w:rsidRPr="00210670">
              <w:rPr>
                <w:i/>
                <w:sz w:val="20"/>
              </w:rPr>
              <w:t>n</w:t>
            </w:r>
            <w:r>
              <w:rPr>
                <w:sz w:val="20"/>
              </w:rPr>
              <w:t xml:space="preserve"> = 60)</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25"/>
              <w:jc w:val="right"/>
              <w:rPr>
                <w:sz w:val="20"/>
              </w:rPr>
            </w:pPr>
            <w:r w:rsidRPr="001C5E74">
              <w:rPr>
                <w:sz w:val="20"/>
              </w:rPr>
              <w:t>1.8</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42"/>
              <w:jc w:val="right"/>
              <w:rPr>
                <w:sz w:val="20"/>
              </w:rPr>
            </w:pPr>
            <w:r w:rsidRPr="001C5E74">
              <w:rPr>
                <w:sz w:val="20"/>
              </w:rPr>
              <w:t>2.7</w:t>
            </w:r>
            <w:r w:rsidRPr="00C94C17">
              <w:rPr>
                <w:sz w:val="20"/>
                <w:vertAlign w:val="subscript"/>
              </w:rPr>
              <w:t xml:space="preserve"> </w:t>
            </w:r>
          </w:p>
        </w:tc>
        <w:tc>
          <w:tcPr>
            <w:tcW w:w="609" w:type="dxa"/>
            <w:tcBorders>
              <w:top w:val="nil"/>
              <w:left w:val="nil"/>
              <w:bottom w:val="nil"/>
              <w:right w:val="nil"/>
            </w:tcBorders>
            <w:shd w:val="clear" w:color="auto" w:fill="FFFFFF"/>
            <w:vAlign w:val="center"/>
          </w:tcPr>
          <w:p w:rsidR="00BA7A79" w:rsidRPr="001C5E74" w:rsidRDefault="00A22BCC" w:rsidP="00C85349">
            <w:pPr>
              <w:keepNext/>
              <w:keepLines/>
              <w:spacing w:before="40" w:after="40" w:line="240" w:lineRule="auto"/>
              <w:ind w:right="170"/>
              <w:jc w:val="right"/>
              <w:rPr>
                <w:sz w:val="20"/>
              </w:rPr>
            </w:pPr>
            <w:r>
              <w:rPr>
                <w:sz w:val="20"/>
              </w:rPr>
              <w:t>0.2</w:t>
            </w:r>
          </w:p>
        </w:tc>
        <w:tc>
          <w:tcPr>
            <w:tcW w:w="114" w:type="dxa"/>
            <w:tcBorders>
              <w:top w:val="nil"/>
              <w:left w:val="nil"/>
              <w:bottom w:val="nil"/>
              <w:right w:val="nil"/>
            </w:tcBorders>
            <w:shd w:val="clear" w:color="auto" w:fill="FFFFFF"/>
            <w:vAlign w:val="center"/>
          </w:tcPr>
          <w:p w:rsidR="00BA7A79" w:rsidRPr="001C5E74" w:rsidRDefault="00BA7A79" w:rsidP="00C85349">
            <w:pPr>
              <w:keepNext/>
              <w:keepLines/>
              <w:spacing w:before="40" w:after="40" w:line="240" w:lineRule="auto"/>
              <w:ind w:right="113"/>
              <w:jc w:val="right"/>
              <w:rPr>
                <w:sz w:val="20"/>
              </w:rPr>
            </w:pP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25"/>
              <w:jc w:val="right"/>
              <w:rPr>
                <w:sz w:val="20"/>
              </w:rPr>
            </w:pPr>
            <w:r w:rsidRPr="001C5E74">
              <w:rPr>
                <w:sz w:val="20"/>
              </w:rPr>
              <w:t>6.5</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42"/>
              <w:jc w:val="right"/>
              <w:rPr>
                <w:sz w:val="20"/>
              </w:rPr>
            </w:pPr>
            <w:r w:rsidRPr="001C5E74">
              <w:rPr>
                <w:sz w:val="20"/>
              </w:rPr>
              <w:t>5.7</w:t>
            </w:r>
          </w:p>
        </w:tc>
        <w:tc>
          <w:tcPr>
            <w:tcW w:w="610" w:type="dxa"/>
            <w:tcBorders>
              <w:top w:val="nil"/>
              <w:left w:val="nil"/>
              <w:bottom w:val="nil"/>
              <w:right w:val="nil"/>
            </w:tcBorders>
            <w:shd w:val="clear" w:color="auto" w:fill="FFFFFF"/>
            <w:vAlign w:val="center"/>
          </w:tcPr>
          <w:p w:rsidR="00BA7A79" w:rsidRPr="001C5E74" w:rsidRDefault="00A22BCC" w:rsidP="00C85349">
            <w:pPr>
              <w:keepNext/>
              <w:keepLines/>
              <w:spacing w:before="40" w:after="40" w:line="240" w:lineRule="auto"/>
              <w:ind w:right="170"/>
              <w:jc w:val="right"/>
              <w:rPr>
                <w:sz w:val="20"/>
              </w:rPr>
            </w:pPr>
            <w:r>
              <w:rPr>
                <w:sz w:val="20"/>
              </w:rPr>
              <w:t>0.5</w:t>
            </w:r>
          </w:p>
        </w:tc>
        <w:tc>
          <w:tcPr>
            <w:tcW w:w="114" w:type="dxa"/>
            <w:tcBorders>
              <w:top w:val="nil"/>
              <w:left w:val="nil"/>
              <w:bottom w:val="nil"/>
              <w:right w:val="nil"/>
            </w:tcBorders>
            <w:shd w:val="clear" w:color="auto" w:fill="FFFFFF"/>
            <w:vAlign w:val="center"/>
          </w:tcPr>
          <w:p w:rsidR="00BA7A79" w:rsidRPr="001C5E74" w:rsidRDefault="00BA7A79" w:rsidP="00C85349">
            <w:pPr>
              <w:keepNext/>
              <w:keepLines/>
              <w:spacing w:before="40" w:after="40" w:line="240" w:lineRule="auto"/>
              <w:ind w:right="113"/>
              <w:jc w:val="right"/>
              <w:rPr>
                <w:sz w:val="20"/>
              </w:rPr>
            </w:pPr>
          </w:p>
        </w:tc>
        <w:tc>
          <w:tcPr>
            <w:tcW w:w="590"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25"/>
              <w:jc w:val="right"/>
              <w:rPr>
                <w:sz w:val="20"/>
              </w:rPr>
            </w:pPr>
            <w:r w:rsidRPr="001C5E74">
              <w:rPr>
                <w:sz w:val="20"/>
              </w:rPr>
              <w:t>51.7</w:t>
            </w:r>
          </w:p>
        </w:tc>
        <w:tc>
          <w:tcPr>
            <w:tcW w:w="590"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42"/>
              <w:jc w:val="right"/>
              <w:rPr>
                <w:sz w:val="20"/>
              </w:rPr>
            </w:pPr>
            <w:r w:rsidRPr="001C5E74">
              <w:rPr>
                <w:sz w:val="20"/>
              </w:rPr>
              <w:t>7.2</w:t>
            </w:r>
          </w:p>
        </w:tc>
        <w:tc>
          <w:tcPr>
            <w:tcW w:w="591" w:type="dxa"/>
            <w:tcBorders>
              <w:top w:val="nil"/>
              <w:left w:val="nil"/>
              <w:bottom w:val="nil"/>
              <w:right w:val="nil"/>
            </w:tcBorders>
            <w:shd w:val="clear" w:color="auto" w:fill="FFFFFF"/>
            <w:vAlign w:val="center"/>
          </w:tcPr>
          <w:p w:rsidR="00BA7A79" w:rsidRPr="001C5E74" w:rsidRDefault="00A22BCC" w:rsidP="00C85349">
            <w:pPr>
              <w:keepNext/>
              <w:keepLines/>
              <w:spacing w:before="40" w:after="40" w:line="240" w:lineRule="auto"/>
              <w:ind w:right="170"/>
              <w:jc w:val="right"/>
              <w:rPr>
                <w:sz w:val="20"/>
              </w:rPr>
            </w:pPr>
            <w:r>
              <w:rPr>
                <w:sz w:val="20"/>
              </w:rPr>
              <w:t>0.6</w:t>
            </w:r>
          </w:p>
        </w:tc>
      </w:tr>
      <w:tr w:rsidR="00BA7A79" w:rsidRPr="00E871C6" w:rsidTr="00A22BCC">
        <w:trPr>
          <w:cantSplit/>
          <w:trHeight w:val="158"/>
          <w:tblHeader/>
        </w:trPr>
        <w:tc>
          <w:tcPr>
            <w:tcW w:w="2284" w:type="dxa"/>
            <w:tcBorders>
              <w:top w:val="nil"/>
              <w:left w:val="nil"/>
              <w:bottom w:val="nil"/>
              <w:right w:val="nil"/>
            </w:tcBorders>
            <w:shd w:val="clear" w:color="auto" w:fill="FFFFFF"/>
            <w:tcMar>
              <w:top w:w="30" w:type="dxa"/>
              <w:left w:w="30" w:type="dxa"/>
              <w:bottom w:w="30" w:type="dxa"/>
              <w:right w:w="30" w:type="dxa"/>
            </w:tcMar>
            <w:vAlign w:val="center"/>
          </w:tcPr>
          <w:p w:rsidR="00BA7A79" w:rsidRPr="001C5E74" w:rsidRDefault="00BA7A79" w:rsidP="00C85349">
            <w:pPr>
              <w:keepLines/>
              <w:spacing w:before="40" w:after="40" w:line="240" w:lineRule="auto"/>
              <w:rPr>
                <w:sz w:val="20"/>
              </w:rPr>
            </w:pPr>
            <w:r w:rsidRPr="001C5E74">
              <w:rPr>
                <w:sz w:val="20"/>
              </w:rPr>
              <w:t>ambivalent</w:t>
            </w:r>
            <w:r>
              <w:rPr>
                <w:sz w:val="20"/>
              </w:rPr>
              <w:t xml:space="preserve"> (</w:t>
            </w:r>
            <w:r w:rsidRPr="00210670">
              <w:rPr>
                <w:i/>
                <w:sz w:val="20"/>
              </w:rPr>
              <w:t>n</w:t>
            </w:r>
            <w:r>
              <w:rPr>
                <w:sz w:val="20"/>
              </w:rPr>
              <w:t xml:space="preserve"> = 60)</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25"/>
              <w:jc w:val="right"/>
              <w:rPr>
                <w:sz w:val="20"/>
              </w:rPr>
            </w:pPr>
            <w:r w:rsidRPr="001C5E74">
              <w:rPr>
                <w:sz w:val="20"/>
              </w:rPr>
              <w:t>21.7</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42"/>
              <w:jc w:val="right"/>
              <w:rPr>
                <w:sz w:val="20"/>
              </w:rPr>
            </w:pPr>
            <w:r w:rsidRPr="001C5E74">
              <w:rPr>
                <w:sz w:val="20"/>
              </w:rPr>
              <w:t>11.3</w:t>
            </w:r>
          </w:p>
        </w:tc>
        <w:tc>
          <w:tcPr>
            <w:tcW w:w="609" w:type="dxa"/>
            <w:tcBorders>
              <w:top w:val="nil"/>
              <w:left w:val="nil"/>
              <w:bottom w:val="nil"/>
              <w:right w:val="nil"/>
            </w:tcBorders>
            <w:shd w:val="clear" w:color="auto" w:fill="FFFFFF"/>
            <w:vAlign w:val="center"/>
          </w:tcPr>
          <w:p w:rsidR="00BA7A79" w:rsidRPr="001C5E74" w:rsidRDefault="00A22BCC" w:rsidP="00C85349">
            <w:pPr>
              <w:keepNext/>
              <w:keepLines/>
              <w:spacing w:before="40" w:after="40" w:line="240" w:lineRule="auto"/>
              <w:ind w:right="170"/>
              <w:jc w:val="right"/>
              <w:rPr>
                <w:sz w:val="20"/>
              </w:rPr>
            </w:pPr>
            <w:r>
              <w:rPr>
                <w:sz w:val="20"/>
              </w:rPr>
              <w:t>1.0</w:t>
            </w:r>
          </w:p>
        </w:tc>
        <w:tc>
          <w:tcPr>
            <w:tcW w:w="114" w:type="dxa"/>
            <w:tcBorders>
              <w:top w:val="nil"/>
              <w:left w:val="nil"/>
              <w:bottom w:val="nil"/>
              <w:right w:val="nil"/>
            </w:tcBorders>
            <w:shd w:val="clear" w:color="auto" w:fill="FFFFFF"/>
            <w:vAlign w:val="center"/>
          </w:tcPr>
          <w:p w:rsidR="00BA7A79" w:rsidRPr="001C5E74" w:rsidRDefault="00BA7A79" w:rsidP="00C85349">
            <w:pPr>
              <w:keepNext/>
              <w:keepLines/>
              <w:spacing w:before="40" w:after="40" w:line="240" w:lineRule="auto"/>
              <w:ind w:right="113"/>
              <w:jc w:val="right"/>
              <w:rPr>
                <w:sz w:val="20"/>
              </w:rPr>
            </w:pP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25"/>
              <w:jc w:val="right"/>
              <w:rPr>
                <w:sz w:val="20"/>
              </w:rPr>
            </w:pPr>
            <w:r w:rsidRPr="001C5E74">
              <w:rPr>
                <w:sz w:val="20"/>
              </w:rPr>
              <w:t>18.3</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42"/>
              <w:jc w:val="right"/>
              <w:rPr>
                <w:sz w:val="20"/>
              </w:rPr>
            </w:pPr>
            <w:r w:rsidRPr="001C5E74">
              <w:rPr>
                <w:sz w:val="20"/>
              </w:rPr>
              <w:t>8.6</w:t>
            </w:r>
          </w:p>
        </w:tc>
        <w:tc>
          <w:tcPr>
            <w:tcW w:w="610" w:type="dxa"/>
            <w:tcBorders>
              <w:top w:val="nil"/>
              <w:left w:val="nil"/>
              <w:bottom w:val="nil"/>
              <w:right w:val="nil"/>
            </w:tcBorders>
            <w:shd w:val="clear" w:color="auto" w:fill="FFFFFF"/>
            <w:vAlign w:val="center"/>
          </w:tcPr>
          <w:p w:rsidR="00BA7A79" w:rsidRPr="001C5E74" w:rsidRDefault="00A22BCC" w:rsidP="00C85349">
            <w:pPr>
              <w:keepNext/>
              <w:keepLines/>
              <w:spacing w:before="40" w:after="40" w:line="240" w:lineRule="auto"/>
              <w:ind w:right="170"/>
              <w:jc w:val="right"/>
              <w:rPr>
                <w:sz w:val="20"/>
              </w:rPr>
            </w:pPr>
            <w:r>
              <w:rPr>
                <w:sz w:val="20"/>
              </w:rPr>
              <w:t>0.8</w:t>
            </w:r>
          </w:p>
        </w:tc>
        <w:tc>
          <w:tcPr>
            <w:tcW w:w="114" w:type="dxa"/>
            <w:tcBorders>
              <w:top w:val="nil"/>
              <w:left w:val="nil"/>
              <w:bottom w:val="nil"/>
              <w:right w:val="nil"/>
            </w:tcBorders>
            <w:shd w:val="clear" w:color="auto" w:fill="FFFFFF"/>
            <w:vAlign w:val="center"/>
          </w:tcPr>
          <w:p w:rsidR="00BA7A79" w:rsidRPr="001C5E74" w:rsidRDefault="00BA7A79" w:rsidP="00C85349">
            <w:pPr>
              <w:keepNext/>
              <w:keepLines/>
              <w:spacing w:before="40" w:after="40" w:line="240" w:lineRule="auto"/>
              <w:ind w:right="113"/>
              <w:jc w:val="right"/>
              <w:rPr>
                <w:sz w:val="20"/>
              </w:rPr>
            </w:pPr>
          </w:p>
        </w:tc>
        <w:tc>
          <w:tcPr>
            <w:tcW w:w="590"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25"/>
              <w:jc w:val="right"/>
              <w:rPr>
                <w:sz w:val="20"/>
              </w:rPr>
            </w:pPr>
            <w:r w:rsidRPr="001C5E74">
              <w:rPr>
                <w:sz w:val="20"/>
              </w:rPr>
              <w:t>20.0</w:t>
            </w:r>
          </w:p>
        </w:tc>
        <w:tc>
          <w:tcPr>
            <w:tcW w:w="590" w:type="dxa"/>
            <w:tcBorders>
              <w:top w:val="nil"/>
              <w:left w:val="nil"/>
              <w:bottom w:val="nil"/>
              <w:right w:val="nil"/>
            </w:tcBorders>
            <w:shd w:val="clear" w:color="auto" w:fill="FFFFFF"/>
            <w:tcMar>
              <w:top w:w="0" w:type="dxa"/>
              <w:left w:w="0" w:type="dxa"/>
              <w:bottom w:w="0" w:type="dxa"/>
              <w:right w:w="0" w:type="dxa"/>
            </w:tcMar>
            <w:vAlign w:val="center"/>
          </w:tcPr>
          <w:p w:rsidR="00BA7A79" w:rsidRPr="001C5E74" w:rsidRDefault="00BA7A79" w:rsidP="00C85349">
            <w:pPr>
              <w:keepNext/>
              <w:keepLines/>
              <w:spacing w:before="40" w:after="40" w:line="240" w:lineRule="auto"/>
              <w:ind w:right="142"/>
              <w:jc w:val="right"/>
              <w:rPr>
                <w:sz w:val="20"/>
              </w:rPr>
            </w:pPr>
            <w:r w:rsidRPr="001C5E74">
              <w:rPr>
                <w:sz w:val="20"/>
              </w:rPr>
              <w:t>12.1</w:t>
            </w:r>
          </w:p>
        </w:tc>
        <w:tc>
          <w:tcPr>
            <w:tcW w:w="591" w:type="dxa"/>
            <w:tcBorders>
              <w:top w:val="nil"/>
              <w:left w:val="nil"/>
              <w:bottom w:val="nil"/>
              <w:right w:val="nil"/>
            </w:tcBorders>
            <w:shd w:val="clear" w:color="auto" w:fill="FFFFFF"/>
            <w:vAlign w:val="center"/>
          </w:tcPr>
          <w:p w:rsidR="00BA7A79" w:rsidRPr="001C5E74" w:rsidRDefault="00A22BCC" w:rsidP="00C85349">
            <w:pPr>
              <w:keepNext/>
              <w:keepLines/>
              <w:spacing w:before="40" w:after="40" w:line="240" w:lineRule="auto"/>
              <w:ind w:right="170"/>
              <w:jc w:val="right"/>
              <w:rPr>
                <w:sz w:val="20"/>
              </w:rPr>
            </w:pPr>
            <w:r>
              <w:rPr>
                <w:sz w:val="20"/>
              </w:rPr>
              <w:t>1.1</w:t>
            </w:r>
          </w:p>
        </w:tc>
      </w:tr>
      <w:tr w:rsidR="001C5E74" w:rsidRPr="00E871C6" w:rsidTr="001C5E74">
        <w:trPr>
          <w:cantSplit/>
          <w:trHeight w:val="89"/>
        </w:trPr>
        <w:tc>
          <w:tcPr>
            <w:tcW w:w="7938" w:type="dxa"/>
            <w:gridSpan w:val="12"/>
            <w:tcBorders>
              <w:top w:val="single" w:sz="12" w:space="0" w:color="auto"/>
              <w:left w:val="nil"/>
              <w:bottom w:val="nil"/>
              <w:right w:val="nil"/>
            </w:tcBorders>
            <w:shd w:val="clear" w:color="auto" w:fill="FFFFFF"/>
            <w:tcMar>
              <w:top w:w="30" w:type="dxa"/>
              <w:left w:w="30" w:type="dxa"/>
              <w:bottom w:w="30" w:type="dxa"/>
              <w:right w:w="30" w:type="dxa"/>
            </w:tcMar>
            <w:vAlign w:val="center"/>
          </w:tcPr>
          <w:p w:rsidR="001C5E74" w:rsidRPr="00BA7A79" w:rsidRDefault="001C5E74" w:rsidP="00C85349">
            <w:pPr>
              <w:pStyle w:val="Halbezeile"/>
            </w:pPr>
          </w:p>
        </w:tc>
      </w:tr>
    </w:tbl>
    <w:p w:rsidR="00EC6F01" w:rsidRPr="007A57C2" w:rsidRDefault="007C68C4" w:rsidP="00CF25AB">
      <w:pPr>
        <w:rPr>
          <w:rFonts w:ascii="Gadugi" w:hAnsi="Gadugi"/>
        </w:rPr>
      </w:pPr>
      <w:r>
        <w:fldChar w:fldCharType="begin"/>
      </w:r>
      <w:r w:rsidR="009036A5">
        <w:instrText xml:space="preserve"> REF _Ref302249418 \h </w:instrText>
      </w:r>
      <w:r>
        <w:fldChar w:fldCharType="separate"/>
      </w:r>
      <w:r w:rsidR="00D40A91" w:rsidRPr="00411CC4">
        <w:t>Tabelle</w:t>
      </w:r>
      <w:r w:rsidR="00D40A91">
        <w:t> </w:t>
      </w:r>
      <w:r w:rsidR="00D40A91">
        <w:rPr>
          <w:noProof/>
        </w:rPr>
        <w:t>4</w:t>
      </w:r>
      <w:r w:rsidR="00D40A91">
        <w:t>.</w:t>
      </w:r>
      <w:r w:rsidR="00D40A91">
        <w:rPr>
          <w:noProof/>
        </w:rPr>
        <w:t>5</w:t>
      </w:r>
      <w:r>
        <w:fldChar w:fldCharType="end"/>
      </w:r>
      <w:r w:rsidR="009036A5">
        <w:t xml:space="preserve"> </w:t>
      </w:r>
      <w:r w:rsidR="00210670">
        <w:t xml:space="preserve">gliedert die Beurteilungen der ambivalenten Bilder nach den </w:t>
      </w:r>
      <w:r w:rsidR="00CA1481">
        <w:t>Bewältigungs</w:t>
      </w:r>
      <w:r w:rsidR="00CF25AB">
        <w:t>modi auf.</w:t>
      </w:r>
      <w:r w:rsidR="007A57C2">
        <w:t xml:space="preserve"> Auf die Angabe der Standardfehler wurde hier verzichtet, da diese – wie oben erläutert – redundant zur Angabe der Standardabweichung ist.</w:t>
      </w:r>
    </w:p>
    <w:tbl>
      <w:tblPr>
        <w:tblW w:w="793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84"/>
        <w:gridCol w:w="913"/>
        <w:gridCol w:w="914"/>
        <w:gridCol w:w="114"/>
        <w:gridCol w:w="914"/>
        <w:gridCol w:w="914"/>
        <w:gridCol w:w="114"/>
        <w:gridCol w:w="914"/>
        <w:gridCol w:w="857"/>
      </w:tblGrid>
      <w:tr w:rsidR="00934556" w:rsidRPr="00E871C6" w:rsidTr="00463CB8">
        <w:trPr>
          <w:cantSplit/>
          <w:trHeight w:val="127"/>
          <w:tblHeader/>
        </w:trPr>
        <w:tc>
          <w:tcPr>
            <w:tcW w:w="7938" w:type="dxa"/>
            <w:gridSpan w:val="9"/>
            <w:tcBorders>
              <w:top w:val="nil"/>
              <w:left w:val="nil"/>
              <w:bottom w:val="single" w:sz="4" w:space="0" w:color="auto"/>
              <w:right w:val="nil"/>
            </w:tcBorders>
            <w:shd w:val="clear" w:color="auto" w:fill="FFFFFF"/>
            <w:tcMar>
              <w:top w:w="30" w:type="dxa"/>
              <w:left w:w="30" w:type="dxa"/>
              <w:bottom w:w="30" w:type="dxa"/>
              <w:right w:w="30" w:type="dxa"/>
            </w:tcMar>
            <w:vAlign w:val="bottom"/>
          </w:tcPr>
          <w:p w:rsidR="00934556" w:rsidRPr="00411CC4" w:rsidRDefault="00934556" w:rsidP="00C85349">
            <w:pPr>
              <w:pStyle w:val="Tabellentitel"/>
            </w:pPr>
            <w:bookmarkStart w:id="78" w:name="_Ref302249418"/>
            <w:bookmarkStart w:id="79" w:name="_Toc429309915"/>
            <w:r w:rsidRPr="00411CC4">
              <w:t>Tabelle</w:t>
            </w:r>
            <w:r w:rsidR="00CB1B72">
              <w:t> </w:t>
            </w:r>
            <w:r w:rsidR="00F83BCA">
              <w:fldChar w:fldCharType="begin"/>
            </w:r>
            <w:r w:rsidR="00F83BCA">
              <w:instrText xml:space="preserve"> STYLEREF 1 \s </w:instrText>
            </w:r>
            <w:r w:rsidR="00F83BCA">
              <w:fldChar w:fldCharType="separate"/>
            </w:r>
            <w:r w:rsidR="00D40A91">
              <w:rPr>
                <w:noProof/>
              </w:rPr>
              <w:t>4</w:t>
            </w:r>
            <w:r w:rsidR="00F83BCA">
              <w:rPr>
                <w:noProof/>
              </w:rPr>
              <w:fldChar w:fldCharType="end"/>
            </w:r>
            <w:r w:rsidR="006073C6">
              <w:t>.</w:t>
            </w:r>
            <w:r w:rsidR="00F83BCA">
              <w:fldChar w:fldCharType="begin"/>
            </w:r>
            <w:r w:rsidR="00F83BCA">
              <w:instrText xml:space="preserve"> SEQ Tabelle \* ARABIC \s 1 </w:instrText>
            </w:r>
            <w:r w:rsidR="00F83BCA">
              <w:fldChar w:fldCharType="separate"/>
            </w:r>
            <w:r w:rsidR="00D40A91">
              <w:rPr>
                <w:noProof/>
              </w:rPr>
              <w:t>5</w:t>
            </w:r>
            <w:r w:rsidR="00F83BCA">
              <w:rPr>
                <w:noProof/>
              </w:rPr>
              <w:fldChar w:fldCharType="end"/>
            </w:r>
            <w:bookmarkEnd w:id="78"/>
            <w:r w:rsidRPr="00411CC4">
              <w:t xml:space="preserve">. </w:t>
            </w:r>
            <w:r w:rsidRPr="009A7884">
              <w:rPr>
                <w:i/>
              </w:rPr>
              <w:t>Absolute Häufigkeiten und Standardabweichungen der Beurteilungen der insgesamt 60 ambivalenten Bilder</w:t>
            </w:r>
            <w:r w:rsidR="009036A5" w:rsidRPr="009A7884">
              <w:rPr>
                <w:i/>
              </w:rPr>
              <w:t xml:space="preserve"> in Abhängigkeit vom Bewältigungsmodus</w:t>
            </w:r>
            <w:bookmarkEnd w:id="79"/>
          </w:p>
        </w:tc>
      </w:tr>
      <w:tr w:rsidR="00934556" w:rsidRPr="00E871C6" w:rsidTr="00CF25AB">
        <w:trPr>
          <w:cantSplit/>
          <w:trHeight w:val="127"/>
          <w:tblHeader/>
        </w:trPr>
        <w:tc>
          <w:tcPr>
            <w:tcW w:w="2284" w:type="dxa"/>
            <w:vMerge w:val="restart"/>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bottom"/>
          </w:tcPr>
          <w:p w:rsidR="00934556" w:rsidRPr="00E871C6" w:rsidRDefault="00934556" w:rsidP="00CF25AB">
            <w:pPr>
              <w:keepNext/>
              <w:keepLines/>
              <w:spacing w:before="60" w:after="60" w:line="240" w:lineRule="auto"/>
              <w:jc w:val="center"/>
              <w:rPr>
                <w:kern w:val="16"/>
                <w:sz w:val="20"/>
              </w:rPr>
            </w:pPr>
            <w:r>
              <w:rPr>
                <w:kern w:val="16"/>
                <w:sz w:val="20"/>
              </w:rPr>
              <w:t>Bewältigungsmodi</w:t>
            </w:r>
            <w:r w:rsidR="0040131E">
              <w:rPr>
                <w:kern w:val="16"/>
                <w:sz w:val="20"/>
              </w:rPr>
              <w:br/>
              <w:t>(Probanden)</w:t>
            </w:r>
          </w:p>
        </w:tc>
        <w:tc>
          <w:tcPr>
            <w:tcW w:w="5654" w:type="dxa"/>
            <w:gridSpan w:val="8"/>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934556" w:rsidRPr="00E871C6" w:rsidRDefault="00934556" w:rsidP="00C85349">
            <w:pPr>
              <w:keepNext/>
              <w:keepLines/>
              <w:spacing w:before="60" w:after="60" w:line="240" w:lineRule="auto"/>
              <w:jc w:val="center"/>
              <w:rPr>
                <w:color w:val="000000"/>
                <w:kern w:val="16"/>
                <w:sz w:val="20"/>
              </w:rPr>
            </w:pPr>
            <w:r>
              <w:rPr>
                <w:sz w:val="20"/>
                <w:lang w:eastAsia="en-US"/>
              </w:rPr>
              <w:t>Beurteilung</w:t>
            </w:r>
            <w:r w:rsidR="00D76DC0">
              <w:rPr>
                <w:sz w:val="20"/>
                <w:lang w:eastAsia="en-US"/>
              </w:rPr>
              <w:t>en</w:t>
            </w:r>
            <w:r>
              <w:rPr>
                <w:sz w:val="20"/>
                <w:lang w:eastAsia="en-US"/>
              </w:rPr>
              <w:t xml:space="preserve"> eines ambivalenten Bildes als</w:t>
            </w:r>
          </w:p>
        </w:tc>
      </w:tr>
      <w:tr w:rsidR="00934556" w:rsidRPr="00E871C6" w:rsidTr="00CF25AB">
        <w:trPr>
          <w:cantSplit/>
          <w:trHeight w:val="20"/>
          <w:tblHeader/>
        </w:trPr>
        <w:tc>
          <w:tcPr>
            <w:tcW w:w="2284" w:type="dxa"/>
            <w:vMerge/>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934556" w:rsidRPr="00E871C6" w:rsidRDefault="00934556" w:rsidP="00C85349">
            <w:pPr>
              <w:keepNext/>
              <w:keepLines/>
              <w:spacing w:before="60" w:after="60" w:line="240" w:lineRule="auto"/>
              <w:rPr>
                <w:color w:val="000000"/>
                <w:kern w:val="16"/>
                <w:sz w:val="20"/>
              </w:rPr>
            </w:pPr>
          </w:p>
        </w:tc>
        <w:tc>
          <w:tcPr>
            <w:tcW w:w="1827" w:type="dxa"/>
            <w:gridSpan w:val="2"/>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934556" w:rsidRPr="00E871C6" w:rsidRDefault="00934556" w:rsidP="00C85349">
            <w:pPr>
              <w:keepNext/>
              <w:keepLines/>
              <w:spacing w:before="60" w:after="60" w:line="240" w:lineRule="auto"/>
              <w:jc w:val="center"/>
              <w:rPr>
                <w:color w:val="000000"/>
                <w:kern w:val="16"/>
                <w:sz w:val="20"/>
              </w:rPr>
            </w:pPr>
            <w:r w:rsidRPr="00E871C6">
              <w:rPr>
                <w:color w:val="000000"/>
                <w:kern w:val="16"/>
                <w:sz w:val="20"/>
              </w:rPr>
              <w:t>bedrohlich</w:t>
            </w:r>
          </w:p>
        </w:tc>
        <w:tc>
          <w:tcPr>
            <w:tcW w:w="114" w:type="dxa"/>
            <w:tcBorders>
              <w:top w:val="single" w:sz="4" w:space="0" w:color="auto"/>
              <w:left w:val="nil"/>
              <w:bottom w:val="nil"/>
              <w:right w:val="nil"/>
            </w:tcBorders>
            <w:shd w:val="clear" w:color="auto" w:fill="FFFFFF"/>
            <w:vAlign w:val="center"/>
          </w:tcPr>
          <w:p w:rsidR="00934556" w:rsidRPr="00E871C6" w:rsidRDefault="00934556" w:rsidP="00C85349">
            <w:pPr>
              <w:keepNext/>
              <w:keepLines/>
              <w:spacing w:before="60" w:after="60" w:line="240" w:lineRule="auto"/>
              <w:jc w:val="center"/>
              <w:rPr>
                <w:color w:val="000000"/>
                <w:kern w:val="16"/>
                <w:sz w:val="20"/>
              </w:rPr>
            </w:pPr>
          </w:p>
        </w:tc>
        <w:tc>
          <w:tcPr>
            <w:tcW w:w="1828" w:type="dxa"/>
            <w:gridSpan w:val="2"/>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934556" w:rsidRPr="00E871C6" w:rsidRDefault="00934556" w:rsidP="00C85349">
            <w:pPr>
              <w:keepNext/>
              <w:keepLines/>
              <w:spacing w:before="60" w:after="60" w:line="240" w:lineRule="auto"/>
              <w:jc w:val="center"/>
              <w:rPr>
                <w:color w:val="000000"/>
                <w:kern w:val="16"/>
                <w:sz w:val="20"/>
              </w:rPr>
            </w:pPr>
            <w:r>
              <w:rPr>
                <w:color w:val="000000"/>
                <w:kern w:val="16"/>
                <w:sz w:val="20"/>
              </w:rPr>
              <w:t>mehrdeutig</w:t>
            </w:r>
          </w:p>
        </w:tc>
        <w:tc>
          <w:tcPr>
            <w:tcW w:w="114" w:type="dxa"/>
            <w:tcBorders>
              <w:top w:val="single" w:sz="4" w:space="0" w:color="auto"/>
              <w:left w:val="nil"/>
              <w:bottom w:val="nil"/>
              <w:right w:val="nil"/>
            </w:tcBorders>
            <w:shd w:val="clear" w:color="auto" w:fill="FFFFFF"/>
            <w:vAlign w:val="center"/>
          </w:tcPr>
          <w:p w:rsidR="00934556" w:rsidRPr="00E871C6" w:rsidRDefault="00934556" w:rsidP="00C85349">
            <w:pPr>
              <w:keepNext/>
              <w:keepLines/>
              <w:spacing w:before="60" w:after="60" w:line="240" w:lineRule="auto"/>
              <w:jc w:val="center"/>
              <w:rPr>
                <w:color w:val="000000"/>
                <w:kern w:val="16"/>
                <w:sz w:val="20"/>
              </w:rPr>
            </w:pPr>
          </w:p>
        </w:tc>
        <w:tc>
          <w:tcPr>
            <w:tcW w:w="1771" w:type="dxa"/>
            <w:gridSpan w:val="2"/>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934556" w:rsidRPr="00E871C6" w:rsidRDefault="00934556" w:rsidP="00C85349">
            <w:pPr>
              <w:keepNext/>
              <w:keepLines/>
              <w:spacing w:before="60" w:after="60" w:line="240" w:lineRule="auto"/>
              <w:jc w:val="center"/>
              <w:rPr>
                <w:color w:val="000000"/>
                <w:kern w:val="16"/>
                <w:sz w:val="20"/>
              </w:rPr>
            </w:pPr>
            <w:r w:rsidRPr="00E871C6">
              <w:rPr>
                <w:color w:val="000000"/>
                <w:kern w:val="16"/>
                <w:sz w:val="20"/>
              </w:rPr>
              <w:t>nichtbedrohlich</w:t>
            </w:r>
          </w:p>
        </w:tc>
      </w:tr>
      <w:tr w:rsidR="00934556" w:rsidRPr="00E871C6" w:rsidTr="00A46236">
        <w:trPr>
          <w:cantSplit/>
          <w:trHeight w:val="146"/>
          <w:tblHeader/>
        </w:trPr>
        <w:tc>
          <w:tcPr>
            <w:tcW w:w="2284" w:type="dxa"/>
            <w:vMerge/>
            <w:tcBorders>
              <w:top w:val="nil"/>
              <w:left w:val="nil"/>
              <w:bottom w:val="single" w:sz="4" w:space="0" w:color="auto"/>
              <w:right w:val="nil"/>
            </w:tcBorders>
            <w:shd w:val="clear" w:color="auto" w:fill="FFFFFF"/>
            <w:tcMar>
              <w:top w:w="30" w:type="dxa"/>
              <w:left w:w="30" w:type="dxa"/>
              <w:bottom w:w="30" w:type="dxa"/>
              <w:right w:w="30" w:type="dxa"/>
            </w:tcMar>
            <w:vAlign w:val="center"/>
          </w:tcPr>
          <w:p w:rsidR="00934556" w:rsidRPr="00E871C6" w:rsidRDefault="00934556" w:rsidP="00C85349">
            <w:pPr>
              <w:keepNext/>
              <w:keepLines/>
              <w:spacing w:before="60" w:after="60" w:line="240" w:lineRule="auto"/>
              <w:rPr>
                <w:color w:val="000000"/>
                <w:kern w:val="16"/>
                <w:sz w:val="20"/>
              </w:rPr>
            </w:pPr>
          </w:p>
        </w:tc>
        <w:tc>
          <w:tcPr>
            <w:tcW w:w="913" w:type="dxa"/>
            <w:tcBorders>
              <w:top w:val="nil"/>
              <w:left w:val="nil"/>
              <w:bottom w:val="single" w:sz="4" w:space="0" w:color="auto"/>
              <w:right w:val="nil"/>
            </w:tcBorders>
            <w:shd w:val="clear" w:color="auto" w:fill="FFFFFF"/>
            <w:tcMar>
              <w:top w:w="30" w:type="dxa"/>
              <w:left w:w="30" w:type="dxa"/>
              <w:bottom w:w="30" w:type="dxa"/>
              <w:right w:w="30" w:type="dxa"/>
            </w:tcMar>
            <w:vAlign w:val="bottom"/>
          </w:tcPr>
          <w:p w:rsidR="00934556" w:rsidRPr="00DB040E" w:rsidRDefault="00934556" w:rsidP="00C85349">
            <w:pPr>
              <w:keepNext/>
              <w:keepLines/>
              <w:spacing w:before="60" w:after="60" w:line="240" w:lineRule="auto"/>
              <w:jc w:val="center"/>
              <w:rPr>
                <w:i/>
                <w:color w:val="000000"/>
                <w:kern w:val="16"/>
                <w:sz w:val="20"/>
              </w:rPr>
            </w:pPr>
            <w:r w:rsidRPr="00DB040E">
              <w:rPr>
                <w:i/>
                <w:color w:val="000000"/>
                <w:kern w:val="16"/>
                <w:sz w:val="20"/>
              </w:rPr>
              <w:t>M</w:t>
            </w:r>
          </w:p>
        </w:tc>
        <w:tc>
          <w:tcPr>
            <w:tcW w:w="914" w:type="dxa"/>
            <w:tcBorders>
              <w:top w:val="nil"/>
              <w:left w:val="nil"/>
              <w:bottom w:val="single" w:sz="4" w:space="0" w:color="auto"/>
              <w:right w:val="nil"/>
            </w:tcBorders>
            <w:shd w:val="clear" w:color="auto" w:fill="FFFFFF"/>
            <w:vAlign w:val="bottom"/>
          </w:tcPr>
          <w:p w:rsidR="00934556" w:rsidRPr="00DB040E" w:rsidRDefault="00934556" w:rsidP="00C85349">
            <w:pPr>
              <w:keepNext/>
              <w:keepLines/>
              <w:spacing w:before="60" w:after="60" w:line="240" w:lineRule="auto"/>
              <w:jc w:val="center"/>
              <w:rPr>
                <w:i/>
                <w:color w:val="000000"/>
                <w:kern w:val="16"/>
                <w:sz w:val="20"/>
              </w:rPr>
            </w:pPr>
            <w:r w:rsidRPr="00DB040E">
              <w:rPr>
                <w:i/>
                <w:color w:val="000000"/>
                <w:kern w:val="16"/>
                <w:sz w:val="20"/>
              </w:rPr>
              <w:t>SD</w:t>
            </w:r>
          </w:p>
        </w:tc>
        <w:tc>
          <w:tcPr>
            <w:tcW w:w="114" w:type="dxa"/>
            <w:tcBorders>
              <w:top w:val="nil"/>
              <w:left w:val="nil"/>
              <w:bottom w:val="single" w:sz="4" w:space="0" w:color="auto"/>
              <w:right w:val="nil"/>
            </w:tcBorders>
            <w:shd w:val="clear" w:color="auto" w:fill="FFFFFF"/>
            <w:vAlign w:val="bottom"/>
          </w:tcPr>
          <w:p w:rsidR="00934556" w:rsidRPr="00DB040E" w:rsidRDefault="00934556" w:rsidP="00C85349">
            <w:pPr>
              <w:keepNext/>
              <w:keepLines/>
              <w:spacing w:before="60" w:after="60" w:line="240" w:lineRule="auto"/>
              <w:jc w:val="center"/>
              <w:rPr>
                <w:i/>
                <w:color w:val="000000"/>
                <w:kern w:val="16"/>
                <w:sz w:val="20"/>
              </w:rPr>
            </w:pPr>
          </w:p>
        </w:tc>
        <w:tc>
          <w:tcPr>
            <w:tcW w:w="914" w:type="dxa"/>
            <w:tcBorders>
              <w:top w:val="nil"/>
              <w:left w:val="nil"/>
              <w:bottom w:val="single" w:sz="4" w:space="0" w:color="auto"/>
              <w:right w:val="nil"/>
            </w:tcBorders>
            <w:shd w:val="clear" w:color="auto" w:fill="FFFFFF"/>
            <w:tcMar>
              <w:top w:w="30" w:type="dxa"/>
              <w:left w:w="30" w:type="dxa"/>
              <w:bottom w:w="30" w:type="dxa"/>
              <w:right w:w="30" w:type="dxa"/>
            </w:tcMar>
            <w:vAlign w:val="bottom"/>
          </w:tcPr>
          <w:p w:rsidR="00934556" w:rsidRPr="00DB040E" w:rsidRDefault="00934556" w:rsidP="00C85349">
            <w:pPr>
              <w:keepNext/>
              <w:keepLines/>
              <w:spacing w:before="60" w:after="60" w:line="240" w:lineRule="auto"/>
              <w:jc w:val="center"/>
              <w:rPr>
                <w:i/>
                <w:color w:val="000000"/>
                <w:kern w:val="16"/>
                <w:sz w:val="20"/>
              </w:rPr>
            </w:pPr>
            <w:r w:rsidRPr="00DB040E">
              <w:rPr>
                <w:i/>
                <w:color w:val="000000"/>
                <w:kern w:val="16"/>
                <w:sz w:val="20"/>
              </w:rPr>
              <w:t>M</w:t>
            </w:r>
          </w:p>
        </w:tc>
        <w:tc>
          <w:tcPr>
            <w:tcW w:w="914" w:type="dxa"/>
            <w:tcBorders>
              <w:top w:val="nil"/>
              <w:left w:val="nil"/>
              <w:bottom w:val="single" w:sz="4" w:space="0" w:color="auto"/>
              <w:right w:val="nil"/>
            </w:tcBorders>
            <w:shd w:val="clear" w:color="auto" w:fill="FFFFFF"/>
            <w:vAlign w:val="bottom"/>
          </w:tcPr>
          <w:p w:rsidR="00934556" w:rsidRPr="00DB040E" w:rsidRDefault="00934556" w:rsidP="00C85349">
            <w:pPr>
              <w:keepNext/>
              <w:keepLines/>
              <w:spacing w:before="60" w:after="60" w:line="240" w:lineRule="auto"/>
              <w:jc w:val="center"/>
              <w:rPr>
                <w:i/>
                <w:color w:val="000000"/>
                <w:kern w:val="16"/>
                <w:sz w:val="20"/>
              </w:rPr>
            </w:pPr>
            <w:r w:rsidRPr="00DB040E">
              <w:rPr>
                <w:i/>
                <w:color w:val="000000"/>
                <w:kern w:val="16"/>
                <w:sz w:val="20"/>
              </w:rPr>
              <w:t>SD</w:t>
            </w:r>
          </w:p>
        </w:tc>
        <w:tc>
          <w:tcPr>
            <w:tcW w:w="114" w:type="dxa"/>
            <w:tcBorders>
              <w:top w:val="nil"/>
              <w:left w:val="nil"/>
              <w:bottom w:val="single" w:sz="4" w:space="0" w:color="auto"/>
              <w:right w:val="nil"/>
            </w:tcBorders>
            <w:shd w:val="clear" w:color="auto" w:fill="FFFFFF"/>
            <w:vAlign w:val="bottom"/>
          </w:tcPr>
          <w:p w:rsidR="00934556" w:rsidRPr="00DB040E" w:rsidRDefault="00934556" w:rsidP="00C85349">
            <w:pPr>
              <w:keepNext/>
              <w:keepLines/>
              <w:spacing w:before="60" w:after="60" w:line="240" w:lineRule="auto"/>
              <w:jc w:val="center"/>
              <w:rPr>
                <w:i/>
                <w:color w:val="000000"/>
                <w:kern w:val="16"/>
                <w:sz w:val="20"/>
              </w:rPr>
            </w:pPr>
          </w:p>
        </w:tc>
        <w:tc>
          <w:tcPr>
            <w:tcW w:w="914" w:type="dxa"/>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bottom"/>
          </w:tcPr>
          <w:p w:rsidR="00934556" w:rsidRPr="00DB040E" w:rsidRDefault="00934556" w:rsidP="00C85349">
            <w:pPr>
              <w:keepNext/>
              <w:keepLines/>
              <w:spacing w:before="60" w:after="60" w:line="240" w:lineRule="auto"/>
              <w:jc w:val="center"/>
              <w:rPr>
                <w:i/>
                <w:color w:val="000000"/>
                <w:kern w:val="16"/>
                <w:sz w:val="20"/>
              </w:rPr>
            </w:pPr>
            <w:r w:rsidRPr="00DB040E">
              <w:rPr>
                <w:i/>
                <w:color w:val="000000"/>
                <w:kern w:val="16"/>
                <w:sz w:val="20"/>
              </w:rPr>
              <w:t>M</w:t>
            </w:r>
          </w:p>
        </w:tc>
        <w:tc>
          <w:tcPr>
            <w:tcW w:w="857" w:type="dxa"/>
            <w:tcBorders>
              <w:top w:val="single" w:sz="4" w:space="0" w:color="auto"/>
              <w:left w:val="nil"/>
              <w:bottom w:val="single" w:sz="4" w:space="0" w:color="auto"/>
              <w:right w:val="nil"/>
            </w:tcBorders>
            <w:shd w:val="clear" w:color="auto" w:fill="FFFFFF"/>
            <w:vAlign w:val="bottom"/>
          </w:tcPr>
          <w:p w:rsidR="00934556" w:rsidRPr="00DB040E" w:rsidRDefault="00934556" w:rsidP="00C85349">
            <w:pPr>
              <w:keepNext/>
              <w:keepLines/>
              <w:spacing w:before="60" w:after="60" w:line="240" w:lineRule="auto"/>
              <w:jc w:val="center"/>
              <w:rPr>
                <w:i/>
                <w:color w:val="000000"/>
                <w:kern w:val="16"/>
                <w:sz w:val="20"/>
              </w:rPr>
            </w:pPr>
            <w:r w:rsidRPr="00DB040E">
              <w:rPr>
                <w:i/>
                <w:color w:val="000000"/>
                <w:kern w:val="16"/>
                <w:sz w:val="20"/>
              </w:rPr>
              <w:t>SD</w:t>
            </w:r>
          </w:p>
        </w:tc>
      </w:tr>
      <w:tr w:rsidR="00934556" w:rsidRPr="00E871C6" w:rsidTr="00463CB8">
        <w:trPr>
          <w:cantSplit/>
          <w:trHeight w:val="20"/>
          <w:tblHeader/>
        </w:trPr>
        <w:tc>
          <w:tcPr>
            <w:tcW w:w="2284" w:type="dxa"/>
            <w:tcBorders>
              <w:top w:val="single" w:sz="4" w:space="0" w:color="auto"/>
              <w:left w:val="nil"/>
              <w:bottom w:val="nil"/>
              <w:right w:val="nil"/>
            </w:tcBorders>
            <w:shd w:val="clear" w:color="auto" w:fill="FFFFFF"/>
            <w:tcMar>
              <w:top w:w="30" w:type="dxa"/>
              <w:left w:w="30" w:type="dxa"/>
              <w:bottom w:w="30" w:type="dxa"/>
              <w:right w:w="30" w:type="dxa"/>
            </w:tcMar>
            <w:vAlign w:val="center"/>
          </w:tcPr>
          <w:p w:rsidR="00934556" w:rsidRPr="00E871C6" w:rsidRDefault="00934556" w:rsidP="00C85349">
            <w:pPr>
              <w:keepNext/>
              <w:keepLines/>
              <w:spacing w:before="40" w:after="40" w:line="240" w:lineRule="auto"/>
              <w:jc w:val="left"/>
              <w:rPr>
                <w:color w:val="000000"/>
                <w:kern w:val="16"/>
                <w:sz w:val="20"/>
              </w:rPr>
            </w:pPr>
            <w:proofErr w:type="spellStart"/>
            <w:r>
              <w:rPr>
                <w:color w:val="000000"/>
                <w:kern w:val="16"/>
                <w:sz w:val="20"/>
              </w:rPr>
              <w:t>Sensitizer</w:t>
            </w:r>
            <w:proofErr w:type="spellEnd"/>
            <w:r w:rsidR="00A5721F">
              <w:rPr>
                <w:color w:val="000000"/>
                <w:kern w:val="16"/>
                <w:sz w:val="20"/>
              </w:rPr>
              <w:t xml:space="preserve"> (36</w:t>
            </w:r>
            <w:r w:rsidR="0040131E">
              <w:rPr>
                <w:color w:val="000000"/>
                <w:kern w:val="16"/>
                <w:sz w:val="20"/>
              </w:rPr>
              <w:t>)</w:t>
            </w:r>
          </w:p>
        </w:tc>
        <w:tc>
          <w:tcPr>
            <w:tcW w:w="913"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ind w:left="284"/>
              <w:jc w:val="left"/>
              <w:rPr>
                <w:color w:val="000000"/>
                <w:sz w:val="20"/>
                <w:lang w:val="en-US"/>
              </w:rPr>
            </w:pPr>
            <w:r w:rsidRPr="00B70C1F">
              <w:rPr>
                <w:color w:val="000000"/>
                <w:sz w:val="20"/>
                <w:lang w:val="en-US"/>
              </w:rPr>
              <w:t>25.2</w:t>
            </w:r>
            <w:r w:rsidR="001F6A66">
              <w:rPr>
                <w:color w:val="000000"/>
                <w:sz w:val="20"/>
                <w:vertAlign w:val="subscript"/>
                <w:lang w:val="en-US"/>
              </w:rPr>
              <w:t>a</w:t>
            </w:r>
          </w:p>
        </w:tc>
        <w:tc>
          <w:tcPr>
            <w:tcW w:w="914"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eastAsia="en-US"/>
              </w:rPr>
            </w:pPr>
            <w:r w:rsidRPr="00B70C1F">
              <w:rPr>
                <w:color w:val="000000"/>
                <w:sz w:val="20"/>
                <w:lang w:val="en-US"/>
              </w:rPr>
              <w:t>11.5</w:t>
            </w:r>
          </w:p>
        </w:tc>
        <w:tc>
          <w:tcPr>
            <w:tcW w:w="114" w:type="dxa"/>
            <w:tcBorders>
              <w:top w:val="single" w:sz="4" w:space="0" w:color="auto"/>
              <w:left w:val="nil"/>
              <w:bottom w:val="nil"/>
              <w:right w:val="nil"/>
            </w:tcBorders>
            <w:shd w:val="clear" w:color="auto" w:fill="FFFFFF"/>
            <w:vAlign w:val="center"/>
          </w:tcPr>
          <w:p w:rsidR="00934556" w:rsidRPr="00B70C1F" w:rsidRDefault="00934556" w:rsidP="00C85349">
            <w:pPr>
              <w:keepNext/>
              <w:keepLines/>
              <w:spacing w:before="40" w:after="40" w:line="240" w:lineRule="auto"/>
              <w:jc w:val="center"/>
              <w:rPr>
                <w:color w:val="000000"/>
                <w:kern w:val="16"/>
                <w:sz w:val="20"/>
              </w:rPr>
            </w:pPr>
          </w:p>
        </w:tc>
        <w:tc>
          <w:tcPr>
            <w:tcW w:w="914"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val="en-US"/>
              </w:rPr>
            </w:pPr>
            <w:r w:rsidRPr="00B70C1F">
              <w:rPr>
                <w:color w:val="000000"/>
                <w:sz w:val="20"/>
                <w:lang w:val="en-US"/>
              </w:rPr>
              <w:t>17.0</w:t>
            </w:r>
          </w:p>
        </w:tc>
        <w:tc>
          <w:tcPr>
            <w:tcW w:w="914"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sz w:val="20"/>
                <w:lang w:eastAsia="en-US"/>
              </w:rPr>
            </w:pPr>
            <w:r w:rsidRPr="00B70C1F">
              <w:rPr>
                <w:color w:val="000000"/>
                <w:sz w:val="20"/>
                <w:lang w:val="en-US"/>
              </w:rPr>
              <w:t>8.4</w:t>
            </w:r>
          </w:p>
        </w:tc>
        <w:tc>
          <w:tcPr>
            <w:tcW w:w="114" w:type="dxa"/>
            <w:tcBorders>
              <w:top w:val="single" w:sz="4" w:space="0" w:color="auto"/>
              <w:left w:val="nil"/>
              <w:bottom w:val="nil"/>
              <w:right w:val="nil"/>
            </w:tcBorders>
            <w:shd w:val="clear" w:color="auto" w:fill="FFFFFF"/>
            <w:vAlign w:val="center"/>
          </w:tcPr>
          <w:p w:rsidR="00934556" w:rsidRPr="00B70C1F" w:rsidRDefault="00934556" w:rsidP="00C85349">
            <w:pPr>
              <w:keepNext/>
              <w:keepLines/>
              <w:spacing w:before="40" w:after="40" w:line="240" w:lineRule="auto"/>
              <w:jc w:val="center"/>
              <w:rPr>
                <w:color w:val="000000"/>
                <w:kern w:val="16"/>
                <w:sz w:val="20"/>
              </w:rPr>
            </w:pPr>
          </w:p>
        </w:tc>
        <w:tc>
          <w:tcPr>
            <w:tcW w:w="914"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val="en-US"/>
              </w:rPr>
            </w:pPr>
            <w:r w:rsidRPr="00B70C1F">
              <w:rPr>
                <w:color w:val="000000"/>
                <w:sz w:val="20"/>
                <w:lang w:val="en-US"/>
              </w:rPr>
              <w:t>17.8</w:t>
            </w:r>
          </w:p>
        </w:tc>
        <w:tc>
          <w:tcPr>
            <w:tcW w:w="857"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sz w:val="20"/>
                <w:lang w:eastAsia="en-US"/>
              </w:rPr>
            </w:pPr>
            <w:r w:rsidRPr="00B70C1F">
              <w:rPr>
                <w:color w:val="000000"/>
                <w:sz w:val="20"/>
                <w:lang w:val="en-US"/>
              </w:rPr>
              <w:t>13.3</w:t>
            </w:r>
          </w:p>
        </w:tc>
      </w:tr>
      <w:tr w:rsidR="00934556" w:rsidRPr="00E871C6" w:rsidTr="00463CB8">
        <w:trPr>
          <w:cantSplit/>
          <w:trHeight w:val="20"/>
          <w:tblHeader/>
        </w:trPr>
        <w:tc>
          <w:tcPr>
            <w:tcW w:w="2284" w:type="dxa"/>
            <w:tcBorders>
              <w:top w:val="nil"/>
              <w:left w:val="nil"/>
              <w:bottom w:val="nil"/>
              <w:right w:val="nil"/>
            </w:tcBorders>
            <w:shd w:val="clear" w:color="auto" w:fill="FFFFFF"/>
            <w:tcMar>
              <w:top w:w="30" w:type="dxa"/>
              <w:left w:w="30" w:type="dxa"/>
              <w:bottom w:w="30" w:type="dxa"/>
              <w:right w:w="30" w:type="dxa"/>
            </w:tcMar>
            <w:vAlign w:val="center"/>
          </w:tcPr>
          <w:p w:rsidR="00934556" w:rsidRPr="00E871C6" w:rsidRDefault="00934556" w:rsidP="00C85349">
            <w:pPr>
              <w:keepNext/>
              <w:keepLines/>
              <w:spacing w:before="40" w:after="40" w:line="240" w:lineRule="auto"/>
              <w:jc w:val="left"/>
              <w:rPr>
                <w:color w:val="000000"/>
                <w:kern w:val="16"/>
                <w:sz w:val="20"/>
              </w:rPr>
            </w:pPr>
            <w:proofErr w:type="spellStart"/>
            <w:r>
              <w:rPr>
                <w:color w:val="000000"/>
                <w:kern w:val="16"/>
                <w:sz w:val="20"/>
              </w:rPr>
              <w:t>Represser</w:t>
            </w:r>
            <w:proofErr w:type="spellEnd"/>
            <w:r w:rsidR="0040131E">
              <w:rPr>
                <w:color w:val="000000"/>
                <w:kern w:val="16"/>
                <w:sz w:val="20"/>
              </w:rPr>
              <w:t xml:space="preserve"> (45)</w:t>
            </w:r>
          </w:p>
        </w:tc>
        <w:tc>
          <w:tcPr>
            <w:tcW w:w="913"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ind w:left="284"/>
              <w:jc w:val="left"/>
              <w:rPr>
                <w:color w:val="000000"/>
                <w:sz w:val="20"/>
                <w:lang w:val="en-US"/>
              </w:rPr>
            </w:pPr>
            <w:r w:rsidRPr="00B70C1F">
              <w:rPr>
                <w:color w:val="000000"/>
                <w:sz w:val="20"/>
                <w:lang w:val="en-US"/>
              </w:rPr>
              <w:t>19.2</w:t>
            </w:r>
            <w:r w:rsidRPr="00B70C1F">
              <w:rPr>
                <w:color w:val="000000"/>
                <w:sz w:val="20"/>
                <w:vertAlign w:val="subscript"/>
                <w:lang w:val="en-US"/>
              </w:rPr>
              <w:t>a</w:t>
            </w:r>
          </w:p>
        </w:tc>
        <w:tc>
          <w:tcPr>
            <w:tcW w:w="914"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eastAsia="en-US"/>
              </w:rPr>
            </w:pPr>
            <w:r w:rsidRPr="00B70C1F">
              <w:rPr>
                <w:color w:val="000000"/>
                <w:sz w:val="20"/>
                <w:lang w:val="en-US"/>
              </w:rPr>
              <w:t>11.3</w:t>
            </w:r>
          </w:p>
        </w:tc>
        <w:tc>
          <w:tcPr>
            <w:tcW w:w="114" w:type="dxa"/>
            <w:tcBorders>
              <w:top w:val="nil"/>
              <w:left w:val="nil"/>
              <w:bottom w:val="nil"/>
              <w:right w:val="nil"/>
            </w:tcBorders>
            <w:shd w:val="clear" w:color="auto" w:fill="FFFFFF"/>
            <w:vAlign w:val="center"/>
          </w:tcPr>
          <w:p w:rsidR="00934556" w:rsidRPr="00B70C1F" w:rsidRDefault="00934556" w:rsidP="00C85349">
            <w:pPr>
              <w:keepNext/>
              <w:keepLines/>
              <w:spacing w:before="40" w:after="40" w:line="240" w:lineRule="auto"/>
              <w:jc w:val="center"/>
              <w:rPr>
                <w:color w:val="000000"/>
                <w:kern w:val="16"/>
                <w:sz w:val="20"/>
              </w:rPr>
            </w:pPr>
          </w:p>
        </w:tc>
        <w:tc>
          <w:tcPr>
            <w:tcW w:w="914"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val="en-US"/>
              </w:rPr>
            </w:pPr>
            <w:r w:rsidRPr="00B70C1F">
              <w:rPr>
                <w:color w:val="000000"/>
                <w:sz w:val="20"/>
                <w:lang w:val="en-US"/>
              </w:rPr>
              <w:t>18.5</w:t>
            </w:r>
          </w:p>
        </w:tc>
        <w:tc>
          <w:tcPr>
            <w:tcW w:w="914"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sz w:val="20"/>
                <w:lang w:eastAsia="en-US"/>
              </w:rPr>
            </w:pPr>
            <w:r w:rsidRPr="00B70C1F">
              <w:rPr>
                <w:color w:val="000000"/>
                <w:sz w:val="20"/>
                <w:lang w:val="en-US"/>
              </w:rPr>
              <w:t>9.4</w:t>
            </w:r>
          </w:p>
        </w:tc>
        <w:tc>
          <w:tcPr>
            <w:tcW w:w="114" w:type="dxa"/>
            <w:tcBorders>
              <w:top w:val="nil"/>
              <w:left w:val="nil"/>
              <w:bottom w:val="nil"/>
              <w:right w:val="nil"/>
            </w:tcBorders>
            <w:shd w:val="clear" w:color="auto" w:fill="FFFFFF"/>
            <w:vAlign w:val="center"/>
          </w:tcPr>
          <w:p w:rsidR="00934556" w:rsidRPr="00B70C1F" w:rsidRDefault="00934556" w:rsidP="00C85349">
            <w:pPr>
              <w:keepNext/>
              <w:keepLines/>
              <w:spacing w:before="40" w:after="40" w:line="240" w:lineRule="auto"/>
              <w:jc w:val="center"/>
              <w:rPr>
                <w:color w:val="000000"/>
                <w:kern w:val="16"/>
                <w:sz w:val="20"/>
              </w:rPr>
            </w:pPr>
          </w:p>
        </w:tc>
        <w:tc>
          <w:tcPr>
            <w:tcW w:w="914"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val="en-US"/>
              </w:rPr>
            </w:pPr>
            <w:r w:rsidRPr="00B70C1F">
              <w:rPr>
                <w:color w:val="000000"/>
                <w:sz w:val="20"/>
                <w:lang w:val="en-US"/>
              </w:rPr>
              <w:t>22.3</w:t>
            </w:r>
          </w:p>
        </w:tc>
        <w:tc>
          <w:tcPr>
            <w:tcW w:w="857"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sz w:val="20"/>
                <w:lang w:eastAsia="en-US"/>
              </w:rPr>
            </w:pPr>
            <w:r w:rsidRPr="00B70C1F">
              <w:rPr>
                <w:color w:val="000000"/>
                <w:sz w:val="20"/>
                <w:lang w:val="en-US"/>
              </w:rPr>
              <w:t>11.4</w:t>
            </w:r>
          </w:p>
        </w:tc>
      </w:tr>
      <w:tr w:rsidR="00934556" w:rsidRPr="00E871C6" w:rsidTr="00463CB8">
        <w:trPr>
          <w:cantSplit/>
          <w:trHeight w:val="158"/>
          <w:tblHeader/>
        </w:trPr>
        <w:tc>
          <w:tcPr>
            <w:tcW w:w="2284" w:type="dxa"/>
            <w:tcBorders>
              <w:top w:val="nil"/>
              <w:left w:val="nil"/>
              <w:bottom w:val="nil"/>
              <w:right w:val="nil"/>
            </w:tcBorders>
            <w:shd w:val="clear" w:color="auto" w:fill="FFFFFF"/>
            <w:tcMar>
              <w:top w:w="30" w:type="dxa"/>
              <w:left w:w="30" w:type="dxa"/>
              <w:bottom w:w="30" w:type="dxa"/>
              <w:right w:w="30" w:type="dxa"/>
            </w:tcMar>
            <w:vAlign w:val="center"/>
          </w:tcPr>
          <w:p w:rsidR="00934556" w:rsidRDefault="00934556" w:rsidP="00C85349">
            <w:pPr>
              <w:keepNext/>
              <w:keepLines/>
              <w:spacing w:before="40" w:after="40" w:line="240" w:lineRule="auto"/>
              <w:jc w:val="left"/>
              <w:rPr>
                <w:color w:val="000000"/>
                <w:kern w:val="16"/>
                <w:sz w:val="20"/>
              </w:rPr>
            </w:pPr>
            <w:r>
              <w:rPr>
                <w:color w:val="000000"/>
                <w:kern w:val="16"/>
                <w:sz w:val="20"/>
              </w:rPr>
              <w:t>Niedrigängstliche</w:t>
            </w:r>
            <w:r w:rsidR="00A5721F">
              <w:rPr>
                <w:color w:val="000000"/>
                <w:kern w:val="16"/>
                <w:sz w:val="20"/>
              </w:rPr>
              <w:t xml:space="preserve"> (28</w:t>
            </w:r>
            <w:r w:rsidR="0040131E">
              <w:rPr>
                <w:color w:val="000000"/>
                <w:kern w:val="16"/>
                <w:sz w:val="20"/>
              </w:rPr>
              <w:t>)</w:t>
            </w:r>
          </w:p>
        </w:tc>
        <w:tc>
          <w:tcPr>
            <w:tcW w:w="913"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ind w:left="284"/>
              <w:jc w:val="left"/>
              <w:rPr>
                <w:color w:val="000000"/>
                <w:sz w:val="20"/>
                <w:lang w:val="en-US"/>
              </w:rPr>
            </w:pPr>
            <w:r w:rsidRPr="00B70C1F">
              <w:rPr>
                <w:color w:val="000000"/>
                <w:sz w:val="20"/>
                <w:lang w:val="en-US"/>
              </w:rPr>
              <w:t>20.1</w:t>
            </w:r>
          </w:p>
        </w:tc>
        <w:tc>
          <w:tcPr>
            <w:tcW w:w="914"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eastAsia="en-US"/>
              </w:rPr>
            </w:pPr>
            <w:r w:rsidRPr="00B70C1F">
              <w:rPr>
                <w:color w:val="000000"/>
                <w:sz w:val="20"/>
                <w:lang w:val="en-US"/>
              </w:rPr>
              <w:t>10.6</w:t>
            </w:r>
          </w:p>
        </w:tc>
        <w:tc>
          <w:tcPr>
            <w:tcW w:w="114" w:type="dxa"/>
            <w:tcBorders>
              <w:top w:val="nil"/>
              <w:left w:val="nil"/>
              <w:bottom w:val="nil"/>
              <w:right w:val="nil"/>
            </w:tcBorders>
            <w:shd w:val="clear" w:color="auto" w:fill="FFFFFF"/>
            <w:vAlign w:val="center"/>
          </w:tcPr>
          <w:p w:rsidR="00934556" w:rsidRPr="00B70C1F" w:rsidRDefault="00934556" w:rsidP="00C85349">
            <w:pPr>
              <w:keepNext/>
              <w:keepLines/>
              <w:spacing w:before="40" w:after="40" w:line="240" w:lineRule="auto"/>
              <w:jc w:val="center"/>
              <w:rPr>
                <w:color w:val="000000"/>
                <w:kern w:val="16"/>
                <w:sz w:val="20"/>
              </w:rPr>
            </w:pPr>
          </w:p>
        </w:tc>
        <w:tc>
          <w:tcPr>
            <w:tcW w:w="914"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val="en-US"/>
              </w:rPr>
            </w:pPr>
            <w:r w:rsidRPr="00B70C1F">
              <w:rPr>
                <w:color w:val="000000"/>
                <w:sz w:val="20"/>
                <w:lang w:val="en-US"/>
              </w:rPr>
              <w:t>19.4</w:t>
            </w:r>
          </w:p>
        </w:tc>
        <w:tc>
          <w:tcPr>
            <w:tcW w:w="914"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sz w:val="20"/>
                <w:lang w:eastAsia="en-US"/>
              </w:rPr>
            </w:pPr>
            <w:r w:rsidRPr="00B70C1F">
              <w:rPr>
                <w:color w:val="000000"/>
                <w:sz w:val="20"/>
                <w:lang w:val="en-US"/>
              </w:rPr>
              <w:t>8.3</w:t>
            </w:r>
          </w:p>
        </w:tc>
        <w:tc>
          <w:tcPr>
            <w:tcW w:w="114" w:type="dxa"/>
            <w:tcBorders>
              <w:top w:val="nil"/>
              <w:left w:val="nil"/>
              <w:bottom w:val="nil"/>
              <w:right w:val="nil"/>
            </w:tcBorders>
            <w:shd w:val="clear" w:color="auto" w:fill="FFFFFF"/>
            <w:vAlign w:val="center"/>
          </w:tcPr>
          <w:p w:rsidR="00934556" w:rsidRPr="00B70C1F" w:rsidRDefault="00934556" w:rsidP="00C85349">
            <w:pPr>
              <w:keepNext/>
              <w:keepLines/>
              <w:spacing w:before="40" w:after="40" w:line="240" w:lineRule="auto"/>
              <w:jc w:val="center"/>
              <w:rPr>
                <w:color w:val="000000"/>
                <w:kern w:val="16"/>
                <w:sz w:val="20"/>
              </w:rPr>
            </w:pPr>
          </w:p>
        </w:tc>
        <w:tc>
          <w:tcPr>
            <w:tcW w:w="914"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val="en-US"/>
              </w:rPr>
            </w:pPr>
            <w:r w:rsidRPr="00B70C1F">
              <w:rPr>
                <w:color w:val="000000"/>
                <w:sz w:val="20"/>
                <w:lang w:val="en-US"/>
              </w:rPr>
              <w:t>20.5</w:t>
            </w:r>
          </w:p>
        </w:tc>
        <w:tc>
          <w:tcPr>
            <w:tcW w:w="857" w:type="dxa"/>
            <w:tcBorders>
              <w:top w:val="nil"/>
              <w:left w:val="nil"/>
              <w:bottom w:val="nil"/>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sz w:val="20"/>
                <w:lang w:eastAsia="en-US"/>
              </w:rPr>
            </w:pPr>
            <w:r w:rsidRPr="00B70C1F">
              <w:rPr>
                <w:color w:val="000000"/>
                <w:sz w:val="20"/>
                <w:lang w:val="en-US"/>
              </w:rPr>
              <w:t>11.0</w:t>
            </w:r>
          </w:p>
        </w:tc>
      </w:tr>
      <w:tr w:rsidR="00934556" w:rsidRPr="00E871C6" w:rsidTr="006A5B75">
        <w:trPr>
          <w:cantSplit/>
          <w:trHeight w:val="50"/>
        </w:trPr>
        <w:tc>
          <w:tcPr>
            <w:tcW w:w="2284"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934556" w:rsidRPr="00E871C6" w:rsidRDefault="00934556" w:rsidP="00C85349">
            <w:pPr>
              <w:keepNext/>
              <w:keepLines/>
              <w:spacing w:before="40" w:after="40" w:line="240" w:lineRule="auto"/>
              <w:jc w:val="left"/>
              <w:rPr>
                <w:color w:val="000000"/>
                <w:kern w:val="16"/>
                <w:sz w:val="20"/>
              </w:rPr>
            </w:pPr>
            <w:r>
              <w:rPr>
                <w:color w:val="000000"/>
                <w:kern w:val="16"/>
                <w:sz w:val="20"/>
              </w:rPr>
              <w:t>Hochängstliche</w:t>
            </w:r>
            <w:r w:rsidR="0040131E">
              <w:rPr>
                <w:color w:val="000000"/>
                <w:kern w:val="16"/>
                <w:sz w:val="20"/>
              </w:rPr>
              <w:t xml:space="preserve"> (19)</w:t>
            </w:r>
          </w:p>
        </w:tc>
        <w:tc>
          <w:tcPr>
            <w:tcW w:w="913"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ind w:left="284"/>
              <w:jc w:val="left"/>
              <w:rPr>
                <w:color w:val="000000"/>
                <w:sz w:val="20"/>
                <w:lang w:val="en-US"/>
              </w:rPr>
            </w:pPr>
            <w:r w:rsidRPr="00B70C1F">
              <w:rPr>
                <w:color w:val="000000"/>
                <w:sz w:val="20"/>
                <w:lang w:val="en-US"/>
              </w:rPr>
              <w:t>23.6</w:t>
            </w:r>
          </w:p>
        </w:tc>
        <w:tc>
          <w:tcPr>
            <w:tcW w:w="914"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eastAsia="en-US"/>
              </w:rPr>
            </w:pPr>
            <w:r w:rsidRPr="00B70C1F">
              <w:rPr>
                <w:color w:val="000000"/>
                <w:sz w:val="20"/>
                <w:lang w:val="en-US"/>
              </w:rPr>
              <w:t>11.0</w:t>
            </w:r>
          </w:p>
        </w:tc>
        <w:tc>
          <w:tcPr>
            <w:tcW w:w="114" w:type="dxa"/>
            <w:tcBorders>
              <w:top w:val="nil"/>
              <w:left w:val="nil"/>
              <w:bottom w:val="single" w:sz="4" w:space="0" w:color="auto"/>
              <w:right w:val="nil"/>
            </w:tcBorders>
            <w:shd w:val="clear" w:color="auto" w:fill="FFFFFF"/>
            <w:vAlign w:val="center"/>
          </w:tcPr>
          <w:p w:rsidR="00934556" w:rsidRPr="00B70C1F" w:rsidRDefault="00934556" w:rsidP="00C85349">
            <w:pPr>
              <w:keepNext/>
              <w:keepLines/>
              <w:spacing w:before="40" w:after="40" w:line="240" w:lineRule="auto"/>
              <w:jc w:val="center"/>
              <w:rPr>
                <w:color w:val="000000"/>
                <w:kern w:val="16"/>
                <w:sz w:val="20"/>
              </w:rPr>
            </w:pPr>
          </w:p>
        </w:tc>
        <w:tc>
          <w:tcPr>
            <w:tcW w:w="914"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val="en-US"/>
              </w:rPr>
            </w:pPr>
            <w:r w:rsidRPr="00B70C1F">
              <w:rPr>
                <w:color w:val="000000"/>
                <w:sz w:val="20"/>
                <w:lang w:val="en-US"/>
              </w:rPr>
              <w:t>18.6</w:t>
            </w:r>
          </w:p>
        </w:tc>
        <w:tc>
          <w:tcPr>
            <w:tcW w:w="914"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sz w:val="20"/>
                <w:lang w:eastAsia="en-US"/>
              </w:rPr>
            </w:pPr>
            <w:r w:rsidRPr="00B70C1F">
              <w:rPr>
                <w:color w:val="000000"/>
                <w:sz w:val="20"/>
                <w:lang w:val="en-US"/>
              </w:rPr>
              <w:t>7.7</w:t>
            </w:r>
          </w:p>
        </w:tc>
        <w:tc>
          <w:tcPr>
            <w:tcW w:w="114" w:type="dxa"/>
            <w:tcBorders>
              <w:top w:val="nil"/>
              <w:left w:val="nil"/>
              <w:bottom w:val="single" w:sz="4" w:space="0" w:color="auto"/>
              <w:right w:val="nil"/>
            </w:tcBorders>
            <w:shd w:val="clear" w:color="auto" w:fill="FFFFFF"/>
            <w:vAlign w:val="center"/>
          </w:tcPr>
          <w:p w:rsidR="00934556" w:rsidRPr="00B70C1F" w:rsidRDefault="00934556" w:rsidP="00C85349">
            <w:pPr>
              <w:keepNext/>
              <w:keepLines/>
              <w:spacing w:before="40" w:after="40" w:line="240" w:lineRule="auto"/>
              <w:jc w:val="center"/>
              <w:rPr>
                <w:color w:val="000000"/>
                <w:kern w:val="16"/>
                <w:sz w:val="20"/>
              </w:rPr>
            </w:pPr>
          </w:p>
        </w:tc>
        <w:tc>
          <w:tcPr>
            <w:tcW w:w="914"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color w:val="000000"/>
                <w:sz w:val="20"/>
                <w:lang w:val="en-US"/>
              </w:rPr>
            </w:pPr>
            <w:r w:rsidRPr="00B70C1F">
              <w:rPr>
                <w:color w:val="000000"/>
                <w:sz w:val="20"/>
                <w:lang w:val="en-US"/>
              </w:rPr>
              <w:t>17.8</w:t>
            </w:r>
          </w:p>
        </w:tc>
        <w:tc>
          <w:tcPr>
            <w:tcW w:w="857"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934556" w:rsidRPr="00B70C1F" w:rsidRDefault="00934556" w:rsidP="00C85349">
            <w:pPr>
              <w:autoSpaceDE w:val="0"/>
              <w:autoSpaceDN w:val="0"/>
              <w:adjustRightInd w:val="0"/>
              <w:spacing w:before="40" w:after="40" w:line="240" w:lineRule="auto"/>
              <w:jc w:val="center"/>
              <w:rPr>
                <w:sz w:val="20"/>
                <w:lang w:eastAsia="en-US"/>
              </w:rPr>
            </w:pPr>
            <w:r w:rsidRPr="00B70C1F">
              <w:rPr>
                <w:color w:val="000000"/>
                <w:sz w:val="20"/>
                <w:lang w:val="en-US"/>
              </w:rPr>
              <w:t>12.7</w:t>
            </w:r>
          </w:p>
        </w:tc>
      </w:tr>
      <w:tr w:rsidR="006A5B75" w:rsidRPr="00E871C6" w:rsidTr="006A5B75">
        <w:trPr>
          <w:cantSplit/>
          <w:trHeight w:val="89"/>
        </w:trPr>
        <w:tc>
          <w:tcPr>
            <w:tcW w:w="7938" w:type="dxa"/>
            <w:gridSpan w:val="9"/>
            <w:tcBorders>
              <w:top w:val="single" w:sz="12" w:space="0" w:color="auto"/>
              <w:left w:val="nil"/>
              <w:bottom w:val="nil"/>
              <w:right w:val="nil"/>
            </w:tcBorders>
            <w:shd w:val="clear" w:color="auto" w:fill="FFFFFF"/>
            <w:tcMar>
              <w:top w:w="30" w:type="dxa"/>
              <w:left w:w="30" w:type="dxa"/>
              <w:bottom w:w="30" w:type="dxa"/>
              <w:right w:w="30" w:type="dxa"/>
            </w:tcMar>
            <w:vAlign w:val="center"/>
          </w:tcPr>
          <w:p w:rsidR="006A5B75" w:rsidRPr="000A21C5" w:rsidRDefault="006A5B75" w:rsidP="00C85349">
            <w:pPr>
              <w:pStyle w:val="Tabellenanmerkung"/>
              <w:rPr>
                <w:color w:val="000000"/>
              </w:rPr>
            </w:pPr>
            <w:r w:rsidRPr="000A21C5">
              <w:rPr>
                <w:i/>
              </w:rPr>
              <w:t>Anmerkung.</w:t>
            </w:r>
            <w:r w:rsidRPr="000A21C5">
              <w:t xml:space="preserve"> </w:t>
            </w:r>
            <w:r w:rsidR="00F40DDB" w:rsidRPr="000A21C5">
              <w:t xml:space="preserve">Mittelwerte einer Spalte, die </w:t>
            </w:r>
            <w:r w:rsidR="00841004" w:rsidRPr="000A21C5">
              <w:t xml:space="preserve">sich </w:t>
            </w:r>
            <w:r w:rsidR="00F40DDB" w:rsidRPr="000A21C5">
              <w:t>den gleichen tiefgestellten Buchstaben teilen, unter</w:t>
            </w:r>
            <w:r w:rsidR="00F00758">
              <w:softHyphen/>
            </w:r>
            <w:r w:rsidR="00F40DDB" w:rsidRPr="000A21C5">
              <w:t>schei</w:t>
            </w:r>
            <w:r w:rsidR="00F40DDB" w:rsidRPr="000A21C5">
              <w:softHyphen/>
              <w:t xml:space="preserve">den sich in </w:t>
            </w:r>
            <w:r w:rsidR="00F40DDB" w:rsidRPr="000A21C5">
              <w:rPr>
                <w:i/>
              </w:rPr>
              <w:t>t</w:t>
            </w:r>
            <w:r w:rsidR="00F40DDB" w:rsidRPr="000A21C5">
              <w:t>-Tests auf einem .05-Signifikanzniveau voneinander.</w:t>
            </w:r>
          </w:p>
        </w:tc>
      </w:tr>
    </w:tbl>
    <w:p w:rsidR="00463CB8" w:rsidRDefault="00CF25AB" w:rsidP="00CF25AB">
      <w:r>
        <w:t xml:space="preserve">In </w:t>
      </w:r>
      <w:r>
        <w:fldChar w:fldCharType="begin"/>
      </w:r>
      <w:r>
        <w:instrText xml:space="preserve"> REF _Ref302251347 \h </w:instrText>
      </w:r>
      <w:r>
        <w:fldChar w:fldCharType="separate"/>
      </w:r>
      <w:r w:rsidR="00D40A91" w:rsidRPr="00411CC4">
        <w:t>Tabelle</w:t>
      </w:r>
      <w:r w:rsidR="00D40A91">
        <w:t> </w:t>
      </w:r>
      <w:r w:rsidR="00D40A91">
        <w:rPr>
          <w:noProof/>
        </w:rPr>
        <w:t>4</w:t>
      </w:r>
      <w:r w:rsidR="00D40A91">
        <w:t>.</w:t>
      </w:r>
      <w:r w:rsidR="00D40A91">
        <w:rPr>
          <w:noProof/>
        </w:rPr>
        <w:t>6</w:t>
      </w:r>
      <w:r>
        <w:fldChar w:fldCharType="end"/>
      </w:r>
      <w:r>
        <w:t xml:space="preserve"> sehen Sie die Darstellung </w:t>
      </w:r>
      <w:r w:rsidR="007A57C2">
        <w:t>von drei</w:t>
      </w:r>
      <w:r>
        <w:t xml:space="preserve"> Regressionsanalyse</w:t>
      </w:r>
      <w:r w:rsidR="007A57C2">
        <w:t>n</w:t>
      </w:r>
      <w:r>
        <w:t>.</w:t>
      </w:r>
      <w:r w:rsidR="007A57C2">
        <w:t xml:space="preserve"> Diese drei Regressionsanalysen unterscheiden sich in der </w:t>
      </w:r>
      <w:proofErr w:type="spellStart"/>
      <w:r w:rsidR="007A57C2">
        <w:t>Kriteriumsvariable</w:t>
      </w:r>
      <w:proofErr w:type="spellEnd"/>
      <w:r w:rsidR="007A57C2">
        <w:t>, haben jedoch alle dieselben Prädiktoren. Dadurch wird diese kompakte Darstellung von drei Regressionsanalysen in einer Tabelle möglich.</w:t>
      </w:r>
    </w:p>
    <w:tbl>
      <w:tblPr>
        <w:tblW w:w="793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152"/>
        <w:gridCol w:w="576"/>
        <w:gridCol w:w="576"/>
        <w:gridCol w:w="517"/>
        <w:gridCol w:w="517"/>
        <w:gridCol w:w="115"/>
        <w:gridCol w:w="575"/>
        <w:gridCol w:w="575"/>
        <w:gridCol w:w="517"/>
        <w:gridCol w:w="517"/>
        <w:gridCol w:w="117"/>
        <w:gridCol w:w="575"/>
        <w:gridCol w:w="575"/>
        <w:gridCol w:w="517"/>
        <w:gridCol w:w="517"/>
      </w:tblGrid>
      <w:tr w:rsidR="00A46236" w:rsidRPr="00E871C6" w:rsidTr="0042358E">
        <w:trPr>
          <w:cantSplit/>
          <w:trHeight w:val="127"/>
          <w:tblHeader/>
        </w:trPr>
        <w:tc>
          <w:tcPr>
            <w:tcW w:w="7938" w:type="dxa"/>
            <w:gridSpan w:val="15"/>
            <w:tcBorders>
              <w:top w:val="nil"/>
              <w:left w:val="nil"/>
              <w:bottom w:val="single" w:sz="12" w:space="0" w:color="auto"/>
              <w:right w:val="nil"/>
            </w:tcBorders>
            <w:shd w:val="clear" w:color="auto" w:fill="FFFFFF"/>
            <w:tcMar>
              <w:top w:w="30" w:type="dxa"/>
              <w:left w:w="30" w:type="dxa"/>
              <w:bottom w:w="30" w:type="dxa"/>
              <w:right w:w="30" w:type="dxa"/>
            </w:tcMar>
            <w:vAlign w:val="bottom"/>
          </w:tcPr>
          <w:p w:rsidR="00A46236" w:rsidRPr="00411CC4" w:rsidRDefault="00A46236" w:rsidP="00C85349">
            <w:pPr>
              <w:pStyle w:val="Tabellentitel"/>
            </w:pPr>
            <w:bookmarkStart w:id="80" w:name="_Ref302251347"/>
            <w:bookmarkStart w:id="81" w:name="_Toc429309916"/>
            <w:r w:rsidRPr="00411CC4">
              <w:lastRenderedPageBreak/>
              <w:t>Tabelle</w:t>
            </w:r>
            <w:r w:rsidR="00CB1B72">
              <w:t> </w:t>
            </w:r>
            <w:r w:rsidR="00F83BCA">
              <w:fldChar w:fldCharType="begin"/>
            </w:r>
            <w:r w:rsidR="00F83BCA">
              <w:instrText xml:space="preserve"> STYLEREF 1 \s </w:instrText>
            </w:r>
            <w:r w:rsidR="00F83BCA">
              <w:fldChar w:fldCharType="separate"/>
            </w:r>
            <w:r w:rsidR="00D40A91">
              <w:rPr>
                <w:noProof/>
              </w:rPr>
              <w:t>4</w:t>
            </w:r>
            <w:r w:rsidR="00F83BCA">
              <w:rPr>
                <w:noProof/>
              </w:rPr>
              <w:fldChar w:fldCharType="end"/>
            </w:r>
            <w:r w:rsidR="006073C6">
              <w:t>.</w:t>
            </w:r>
            <w:r w:rsidR="00F83BCA">
              <w:fldChar w:fldCharType="begin"/>
            </w:r>
            <w:r w:rsidR="00F83BCA">
              <w:instrText xml:space="preserve"> SEQ Tabelle \* ARABIC \s 1 </w:instrText>
            </w:r>
            <w:r w:rsidR="00F83BCA">
              <w:fldChar w:fldCharType="separate"/>
            </w:r>
            <w:r w:rsidR="00D40A91">
              <w:rPr>
                <w:noProof/>
              </w:rPr>
              <w:t>6</w:t>
            </w:r>
            <w:r w:rsidR="00F83BCA">
              <w:rPr>
                <w:noProof/>
              </w:rPr>
              <w:fldChar w:fldCharType="end"/>
            </w:r>
            <w:bookmarkEnd w:id="80"/>
            <w:r w:rsidRPr="00411CC4">
              <w:t xml:space="preserve">. </w:t>
            </w:r>
            <w:r w:rsidRPr="009A7884">
              <w:rPr>
                <w:i/>
              </w:rPr>
              <w:t>Regressionsanalysen für die Anzahl der als bedrohlich, mehrdeutig bzw. nichtbedrohlich beurteilten ambivalenten Bilde</w:t>
            </w:r>
            <w:r w:rsidR="00EC6F01" w:rsidRPr="009A7884">
              <w:rPr>
                <w:i/>
              </w:rPr>
              <w:t>r mit de</w:t>
            </w:r>
            <w:r w:rsidR="00735457">
              <w:rPr>
                <w:i/>
              </w:rPr>
              <w:t>n Angstbewältigungsvariablen als Prädiktoren</w:t>
            </w:r>
            <w:bookmarkEnd w:id="81"/>
          </w:p>
        </w:tc>
      </w:tr>
      <w:tr w:rsidR="00BE7773" w:rsidRPr="00E871C6" w:rsidTr="00CF25AB">
        <w:trPr>
          <w:cantSplit/>
          <w:trHeight w:val="127"/>
          <w:tblHeader/>
        </w:trPr>
        <w:tc>
          <w:tcPr>
            <w:tcW w:w="1152" w:type="dxa"/>
            <w:vMerge w:val="restart"/>
            <w:tcBorders>
              <w:top w:val="nil"/>
              <w:left w:val="nil"/>
              <w:bottom w:val="single" w:sz="4" w:space="0" w:color="auto"/>
              <w:right w:val="nil"/>
            </w:tcBorders>
            <w:shd w:val="clear" w:color="auto" w:fill="FFFFFF"/>
            <w:tcMar>
              <w:top w:w="30" w:type="dxa"/>
              <w:left w:w="30" w:type="dxa"/>
              <w:bottom w:w="30" w:type="dxa"/>
              <w:right w:w="30" w:type="dxa"/>
            </w:tcMar>
            <w:vAlign w:val="bottom"/>
          </w:tcPr>
          <w:p w:rsidR="00A46236" w:rsidRPr="00E871C6" w:rsidRDefault="00A46236" w:rsidP="00C85349">
            <w:pPr>
              <w:keepNext/>
              <w:keepLines/>
              <w:spacing w:before="60" w:after="60" w:line="240" w:lineRule="auto"/>
              <w:jc w:val="left"/>
              <w:rPr>
                <w:kern w:val="16"/>
                <w:sz w:val="20"/>
              </w:rPr>
            </w:pPr>
            <w:r>
              <w:rPr>
                <w:kern w:val="16"/>
                <w:sz w:val="20"/>
              </w:rPr>
              <w:t>Prädiktor</w:t>
            </w:r>
            <w:r w:rsidR="0033352A">
              <w:rPr>
                <w:kern w:val="16"/>
                <w:sz w:val="20"/>
              </w:rPr>
              <w:t>en</w:t>
            </w:r>
          </w:p>
        </w:tc>
        <w:tc>
          <w:tcPr>
            <w:tcW w:w="6786" w:type="dxa"/>
            <w:gridSpan w:val="14"/>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A46236" w:rsidRPr="00E871C6" w:rsidRDefault="00A46236" w:rsidP="00C85349">
            <w:pPr>
              <w:keepNext/>
              <w:keepLines/>
              <w:spacing w:before="60" w:after="60" w:line="240" w:lineRule="auto"/>
              <w:jc w:val="center"/>
              <w:rPr>
                <w:color w:val="000000"/>
                <w:kern w:val="16"/>
                <w:sz w:val="20"/>
              </w:rPr>
            </w:pPr>
            <w:proofErr w:type="spellStart"/>
            <w:r>
              <w:rPr>
                <w:color w:val="000000"/>
                <w:kern w:val="16"/>
                <w:sz w:val="20"/>
              </w:rPr>
              <w:t>Kriterium</w:t>
            </w:r>
            <w:r w:rsidR="00D76DC0">
              <w:rPr>
                <w:color w:val="000000"/>
                <w:kern w:val="16"/>
                <w:sz w:val="20"/>
              </w:rPr>
              <w:t>svariable</w:t>
            </w:r>
            <w:proofErr w:type="spellEnd"/>
            <w:r>
              <w:rPr>
                <w:color w:val="000000"/>
                <w:kern w:val="16"/>
                <w:sz w:val="20"/>
              </w:rPr>
              <w:t>: Beurteilung</w:t>
            </w:r>
            <w:r w:rsidR="00D76DC0">
              <w:rPr>
                <w:color w:val="000000"/>
                <w:kern w:val="16"/>
                <w:sz w:val="20"/>
              </w:rPr>
              <w:t>en</w:t>
            </w:r>
            <w:r>
              <w:rPr>
                <w:color w:val="000000"/>
                <w:kern w:val="16"/>
                <w:sz w:val="20"/>
              </w:rPr>
              <w:t xml:space="preserve"> eines </w:t>
            </w:r>
            <w:r w:rsidR="0033352A">
              <w:rPr>
                <w:color w:val="000000"/>
                <w:kern w:val="16"/>
                <w:sz w:val="20"/>
              </w:rPr>
              <w:t xml:space="preserve">ambivalenten </w:t>
            </w:r>
            <w:r>
              <w:rPr>
                <w:color w:val="000000"/>
                <w:kern w:val="16"/>
                <w:sz w:val="20"/>
              </w:rPr>
              <w:t>Bildes als</w:t>
            </w:r>
          </w:p>
        </w:tc>
      </w:tr>
      <w:tr w:rsidR="00AC2247" w:rsidRPr="00E871C6" w:rsidTr="00CF25AB">
        <w:trPr>
          <w:cantSplit/>
          <w:trHeight w:val="20"/>
          <w:tblHeader/>
        </w:trPr>
        <w:tc>
          <w:tcPr>
            <w:tcW w:w="1152" w:type="dxa"/>
            <w:vMerge/>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A46236" w:rsidRPr="00E871C6" w:rsidRDefault="00A46236" w:rsidP="00C85349">
            <w:pPr>
              <w:keepNext/>
              <w:keepLines/>
              <w:spacing w:before="60" w:after="60"/>
              <w:rPr>
                <w:color w:val="000000"/>
                <w:kern w:val="16"/>
                <w:sz w:val="20"/>
              </w:rPr>
            </w:pPr>
          </w:p>
        </w:tc>
        <w:tc>
          <w:tcPr>
            <w:tcW w:w="2186" w:type="dxa"/>
            <w:gridSpan w:val="4"/>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A46236" w:rsidRPr="00E871C6" w:rsidRDefault="00A46236" w:rsidP="00C85349">
            <w:pPr>
              <w:keepNext/>
              <w:keepLines/>
              <w:spacing w:before="60" w:after="60" w:line="240" w:lineRule="auto"/>
              <w:jc w:val="center"/>
              <w:rPr>
                <w:color w:val="000000"/>
                <w:kern w:val="16"/>
                <w:sz w:val="20"/>
              </w:rPr>
            </w:pPr>
            <w:r w:rsidRPr="00E871C6">
              <w:rPr>
                <w:color w:val="000000"/>
                <w:kern w:val="16"/>
                <w:sz w:val="20"/>
              </w:rPr>
              <w:t>bedrohlich</w:t>
            </w:r>
          </w:p>
        </w:tc>
        <w:tc>
          <w:tcPr>
            <w:tcW w:w="115" w:type="dxa"/>
            <w:tcBorders>
              <w:top w:val="single" w:sz="4" w:space="0" w:color="auto"/>
              <w:left w:val="nil"/>
              <w:bottom w:val="nil"/>
              <w:right w:val="nil"/>
            </w:tcBorders>
            <w:shd w:val="clear" w:color="auto" w:fill="FFFFFF"/>
            <w:vAlign w:val="center"/>
          </w:tcPr>
          <w:p w:rsidR="00A46236" w:rsidRPr="00E871C6" w:rsidRDefault="00A46236" w:rsidP="00C85349">
            <w:pPr>
              <w:keepNext/>
              <w:keepLines/>
              <w:spacing w:before="60" w:after="60" w:line="240" w:lineRule="auto"/>
              <w:jc w:val="center"/>
              <w:rPr>
                <w:color w:val="000000"/>
                <w:kern w:val="16"/>
                <w:sz w:val="20"/>
              </w:rPr>
            </w:pPr>
          </w:p>
        </w:tc>
        <w:tc>
          <w:tcPr>
            <w:tcW w:w="2184" w:type="dxa"/>
            <w:gridSpan w:val="4"/>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A46236" w:rsidRPr="00E871C6" w:rsidRDefault="00A46236" w:rsidP="00C85349">
            <w:pPr>
              <w:keepNext/>
              <w:keepLines/>
              <w:spacing w:before="60" w:after="60" w:line="240" w:lineRule="auto"/>
              <w:jc w:val="center"/>
              <w:rPr>
                <w:color w:val="000000"/>
                <w:kern w:val="16"/>
                <w:sz w:val="20"/>
              </w:rPr>
            </w:pPr>
            <w:r>
              <w:rPr>
                <w:color w:val="000000"/>
                <w:kern w:val="16"/>
                <w:sz w:val="20"/>
              </w:rPr>
              <w:t>mehrdeutig</w:t>
            </w:r>
          </w:p>
        </w:tc>
        <w:tc>
          <w:tcPr>
            <w:tcW w:w="117" w:type="dxa"/>
            <w:tcBorders>
              <w:top w:val="single" w:sz="4" w:space="0" w:color="auto"/>
              <w:left w:val="nil"/>
              <w:bottom w:val="nil"/>
              <w:right w:val="nil"/>
            </w:tcBorders>
            <w:shd w:val="clear" w:color="auto" w:fill="FFFFFF"/>
            <w:vAlign w:val="center"/>
          </w:tcPr>
          <w:p w:rsidR="00A46236" w:rsidRPr="00E871C6" w:rsidRDefault="00A46236" w:rsidP="00C85349">
            <w:pPr>
              <w:keepNext/>
              <w:keepLines/>
              <w:spacing w:before="60" w:after="60" w:line="240" w:lineRule="auto"/>
              <w:jc w:val="center"/>
              <w:rPr>
                <w:color w:val="000000"/>
                <w:kern w:val="16"/>
                <w:sz w:val="20"/>
              </w:rPr>
            </w:pPr>
          </w:p>
        </w:tc>
        <w:tc>
          <w:tcPr>
            <w:tcW w:w="2184" w:type="dxa"/>
            <w:gridSpan w:val="4"/>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A46236" w:rsidRPr="00E871C6" w:rsidRDefault="00A46236" w:rsidP="00C85349">
            <w:pPr>
              <w:keepNext/>
              <w:keepLines/>
              <w:spacing w:before="60" w:after="60" w:line="240" w:lineRule="auto"/>
              <w:jc w:val="center"/>
              <w:rPr>
                <w:color w:val="000000"/>
                <w:kern w:val="16"/>
                <w:sz w:val="20"/>
              </w:rPr>
            </w:pPr>
            <w:r w:rsidRPr="00E871C6">
              <w:rPr>
                <w:color w:val="000000"/>
                <w:kern w:val="16"/>
                <w:sz w:val="20"/>
              </w:rPr>
              <w:t>nichtbedrohlich</w:t>
            </w:r>
          </w:p>
        </w:tc>
      </w:tr>
      <w:tr w:rsidR="00AC2247" w:rsidRPr="00E871C6" w:rsidTr="0042358E">
        <w:trPr>
          <w:cantSplit/>
          <w:trHeight w:val="146"/>
          <w:tblHeader/>
        </w:trPr>
        <w:tc>
          <w:tcPr>
            <w:tcW w:w="1152" w:type="dxa"/>
            <w:vMerge/>
            <w:tcBorders>
              <w:top w:val="nil"/>
              <w:left w:val="nil"/>
              <w:bottom w:val="single" w:sz="4" w:space="0" w:color="auto"/>
              <w:right w:val="nil"/>
            </w:tcBorders>
            <w:shd w:val="clear" w:color="auto" w:fill="FFFFFF"/>
            <w:tcMar>
              <w:top w:w="30" w:type="dxa"/>
              <w:left w:w="30" w:type="dxa"/>
              <w:bottom w:w="30" w:type="dxa"/>
              <w:right w:w="30" w:type="dxa"/>
            </w:tcMar>
            <w:vAlign w:val="center"/>
          </w:tcPr>
          <w:p w:rsidR="00AC2247" w:rsidRPr="00E871C6" w:rsidRDefault="00AC2247" w:rsidP="00C85349">
            <w:pPr>
              <w:keepNext/>
              <w:keepLines/>
              <w:spacing w:before="60" w:after="60"/>
              <w:rPr>
                <w:color w:val="000000"/>
                <w:kern w:val="16"/>
                <w:sz w:val="20"/>
              </w:rPr>
            </w:pPr>
          </w:p>
        </w:tc>
        <w:tc>
          <w:tcPr>
            <w:tcW w:w="576" w:type="dxa"/>
            <w:tcBorders>
              <w:top w:val="nil"/>
              <w:left w:val="nil"/>
              <w:bottom w:val="single" w:sz="4" w:space="0" w:color="auto"/>
              <w:right w:val="nil"/>
            </w:tcBorders>
            <w:shd w:val="clear" w:color="auto" w:fill="FFFFFF"/>
            <w:tcMar>
              <w:top w:w="30" w:type="dxa"/>
              <w:left w:w="30" w:type="dxa"/>
              <w:bottom w:w="30" w:type="dxa"/>
              <w:right w:w="30" w:type="dxa"/>
            </w:tcMar>
            <w:vAlign w:val="bottom"/>
          </w:tcPr>
          <w:p w:rsidR="00AC2247" w:rsidRPr="008F3ACB" w:rsidRDefault="001E67A6" w:rsidP="00C85349">
            <w:pPr>
              <w:keepNext/>
              <w:keepLines/>
              <w:spacing w:before="60" w:after="60" w:line="240" w:lineRule="auto"/>
              <w:jc w:val="center"/>
              <w:rPr>
                <w:i/>
                <w:color w:val="000000"/>
                <w:kern w:val="16"/>
                <w:sz w:val="20"/>
              </w:rPr>
            </w:pPr>
            <w:r>
              <w:rPr>
                <w:i/>
                <w:color w:val="000000"/>
                <w:kern w:val="16"/>
                <w:sz w:val="20"/>
              </w:rPr>
              <w:t>b</w:t>
            </w:r>
          </w:p>
        </w:tc>
        <w:tc>
          <w:tcPr>
            <w:tcW w:w="576" w:type="dxa"/>
            <w:tcBorders>
              <w:top w:val="nil"/>
              <w:left w:val="nil"/>
              <w:bottom w:val="single" w:sz="4" w:space="0" w:color="auto"/>
              <w:right w:val="nil"/>
            </w:tcBorders>
            <w:shd w:val="clear" w:color="auto" w:fill="FFFFFF"/>
            <w:vAlign w:val="bottom"/>
          </w:tcPr>
          <w:p w:rsidR="00AC2247" w:rsidRPr="008F3ACB" w:rsidRDefault="00AC2247" w:rsidP="00C85349">
            <w:pPr>
              <w:keepNext/>
              <w:keepLines/>
              <w:spacing w:before="60" w:after="60" w:line="240" w:lineRule="auto"/>
              <w:jc w:val="center"/>
              <w:rPr>
                <w:i/>
                <w:color w:val="000000"/>
                <w:kern w:val="16"/>
                <w:sz w:val="20"/>
              </w:rPr>
            </w:pPr>
            <w:r w:rsidRPr="008F3ACB">
              <w:rPr>
                <w:i/>
                <w:color w:val="000000"/>
                <w:kern w:val="16"/>
                <w:sz w:val="20"/>
              </w:rPr>
              <w:t xml:space="preserve">SE </w:t>
            </w:r>
            <w:r w:rsidR="001E67A6">
              <w:rPr>
                <w:i/>
                <w:color w:val="000000"/>
                <w:kern w:val="16"/>
                <w:sz w:val="20"/>
              </w:rPr>
              <w:t>b</w:t>
            </w:r>
          </w:p>
        </w:tc>
        <w:tc>
          <w:tcPr>
            <w:tcW w:w="517" w:type="dxa"/>
            <w:tcBorders>
              <w:top w:val="nil"/>
              <w:left w:val="nil"/>
              <w:bottom w:val="single" w:sz="4" w:space="0" w:color="auto"/>
              <w:right w:val="nil"/>
            </w:tcBorders>
            <w:shd w:val="clear" w:color="auto" w:fill="FFFFFF"/>
            <w:vAlign w:val="bottom"/>
          </w:tcPr>
          <w:p w:rsidR="00AC2247" w:rsidRPr="00A46236" w:rsidRDefault="00AC2247" w:rsidP="00C85349">
            <w:pPr>
              <w:keepNext/>
              <w:keepLines/>
              <w:spacing w:before="60" w:after="60" w:line="240" w:lineRule="auto"/>
              <w:jc w:val="center"/>
              <w:rPr>
                <w:color w:val="000000"/>
                <w:kern w:val="16"/>
                <w:sz w:val="20"/>
              </w:rPr>
            </w:pPr>
            <w:r w:rsidRPr="00A46236">
              <w:rPr>
                <w:color w:val="000000"/>
                <w:kern w:val="16"/>
                <w:sz w:val="20"/>
              </w:rPr>
              <w:t>β</w:t>
            </w:r>
          </w:p>
        </w:tc>
        <w:tc>
          <w:tcPr>
            <w:tcW w:w="517" w:type="dxa"/>
            <w:tcBorders>
              <w:top w:val="nil"/>
              <w:left w:val="nil"/>
              <w:bottom w:val="single" w:sz="4" w:space="0" w:color="auto"/>
              <w:right w:val="nil"/>
            </w:tcBorders>
            <w:shd w:val="clear" w:color="auto" w:fill="FFFFFF"/>
            <w:vAlign w:val="bottom"/>
          </w:tcPr>
          <w:p w:rsidR="00AC2247" w:rsidRPr="00DB040E" w:rsidRDefault="00AC2247" w:rsidP="00C85349">
            <w:pPr>
              <w:keepNext/>
              <w:keepLines/>
              <w:spacing w:before="60" w:after="60" w:line="240" w:lineRule="auto"/>
              <w:jc w:val="center"/>
              <w:rPr>
                <w:i/>
                <w:color w:val="000000"/>
                <w:kern w:val="16"/>
                <w:sz w:val="20"/>
              </w:rPr>
            </w:pPr>
            <w:r>
              <w:rPr>
                <w:i/>
                <w:color w:val="000000"/>
                <w:kern w:val="16"/>
                <w:sz w:val="20"/>
              </w:rPr>
              <w:t>p</w:t>
            </w:r>
          </w:p>
        </w:tc>
        <w:tc>
          <w:tcPr>
            <w:tcW w:w="115" w:type="dxa"/>
            <w:tcBorders>
              <w:top w:val="nil"/>
              <w:left w:val="nil"/>
              <w:bottom w:val="single" w:sz="4" w:space="0" w:color="auto"/>
              <w:right w:val="nil"/>
            </w:tcBorders>
            <w:shd w:val="clear" w:color="auto" w:fill="FFFFFF"/>
            <w:vAlign w:val="bottom"/>
          </w:tcPr>
          <w:p w:rsidR="00AC2247" w:rsidRPr="00DB040E" w:rsidRDefault="00AC2247" w:rsidP="00C85349">
            <w:pPr>
              <w:keepNext/>
              <w:keepLines/>
              <w:spacing w:before="60" w:after="60" w:line="240" w:lineRule="auto"/>
              <w:jc w:val="center"/>
              <w:rPr>
                <w:i/>
                <w:color w:val="000000"/>
                <w:kern w:val="16"/>
                <w:sz w:val="20"/>
              </w:rPr>
            </w:pPr>
          </w:p>
        </w:tc>
        <w:tc>
          <w:tcPr>
            <w:tcW w:w="575" w:type="dxa"/>
            <w:tcBorders>
              <w:top w:val="nil"/>
              <w:left w:val="nil"/>
              <w:bottom w:val="single" w:sz="4" w:space="0" w:color="auto"/>
              <w:right w:val="nil"/>
            </w:tcBorders>
            <w:shd w:val="clear" w:color="auto" w:fill="FFFFFF"/>
            <w:tcMar>
              <w:top w:w="30" w:type="dxa"/>
              <w:left w:w="30" w:type="dxa"/>
              <w:bottom w:w="30" w:type="dxa"/>
              <w:right w:w="30" w:type="dxa"/>
            </w:tcMar>
            <w:vAlign w:val="bottom"/>
          </w:tcPr>
          <w:p w:rsidR="00AC2247" w:rsidRPr="008F3ACB" w:rsidRDefault="001E67A6" w:rsidP="00C85349">
            <w:pPr>
              <w:keepNext/>
              <w:keepLines/>
              <w:spacing w:before="60" w:after="60" w:line="240" w:lineRule="auto"/>
              <w:jc w:val="center"/>
              <w:rPr>
                <w:i/>
                <w:color w:val="000000"/>
                <w:kern w:val="16"/>
                <w:sz w:val="20"/>
              </w:rPr>
            </w:pPr>
            <w:r>
              <w:rPr>
                <w:i/>
                <w:color w:val="000000"/>
                <w:kern w:val="16"/>
                <w:sz w:val="20"/>
              </w:rPr>
              <w:t>b</w:t>
            </w:r>
          </w:p>
        </w:tc>
        <w:tc>
          <w:tcPr>
            <w:tcW w:w="575" w:type="dxa"/>
            <w:tcBorders>
              <w:top w:val="nil"/>
              <w:left w:val="nil"/>
              <w:bottom w:val="single" w:sz="4" w:space="0" w:color="auto"/>
              <w:right w:val="nil"/>
            </w:tcBorders>
            <w:shd w:val="clear" w:color="auto" w:fill="FFFFFF"/>
            <w:vAlign w:val="bottom"/>
          </w:tcPr>
          <w:p w:rsidR="00AC2247" w:rsidRPr="008F3ACB" w:rsidRDefault="00AC2247" w:rsidP="00C85349">
            <w:pPr>
              <w:keepNext/>
              <w:keepLines/>
              <w:spacing w:before="60" w:after="60" w:line="240" w:lineRule="auto"/>
              <w:jc w:val="center"/>
              <w:rPr>
                <w:i/>
                <w:color w:val="000000"/>
                <w:kern w:val="16"/>
                <w:sz w:val="20"/>
              </w:rPr>
            </w:pPr>
            <w:r w:rsidRPr="008F3ACB">
              <w:rPr>
                <w:i/>
                <w:color w:val="000000"/>
                <w:kern w:val="16"/>
                <w:sz w:val="20"/>
              </w:rPr>
              <w:t xml:space="preserve">SE </w:t>
            </w:r>
            <w:r w:rsidR="001E67A6">
              <w:rPr>
                <w:i/>
                <w:color w:val="000000"/>
                <w:kern w:val="16"/>
                <w:sz w:val="20"/>
              </w:rPr>
              <w:t>b</w:t>
            </w:r>
          </w:p>
        </w:tc>
        <w:tc>
          <w:tcPr>
            <w:tcW w:w="517" w:type="dxa"/>
            <w:tcBorders>
              <w:top w:val="nil"/>
              <w:left w:val="nil"/>
              <w:bottom w:val="single" w:sz="4" w:space="0" w:color="auto"/>
              <w:right w:val="nil"/>
            </w:tcBorders>
            <w:shd w:val="clear" w:color="auto" w:fill="FFFFFF"/>
            <w:vAlign w:val="bottom"/>
          </w:tcPr>
          <w:p w:rsidR="00AC2247" w:rsidRPr="00A46236" w:rsidRDefault="00AC2247" w:rsidP="00C85349">
            <w:pPr>
              <w:keepNext/>
              <w:keepLines/>
              <w:spacing w:before="60" w:after="60" w:line="240" w:lineRule="auto"/>
              <w:jc w:val="center"/>
              <w:rPr>
                <w:color w:val="000000"/>
                <w:kern w:val="16"/>
                <w:sz w:val="20"/>
              </w:rPr>
            </w:pPr>
            <w:r w:rsidRPr="00A46236">
              <w:rPr>
                <w:color w:val="000000"/>
                <w:kern w:val="16"/>
                <w:sz w:val="20"/>
              </w:rPr>
              <w:t>β</w:t>
            </w:r>
          </w:p>
        </w:tc>
        <w:tc>
          <w:tcPr>
            <w:tcW w:w="517" w:type="dxa"/>
            <w:tcBorders>
              <w:top w:val="nil"/>
              <w:left w:val="nil"/>
              <w:bottom w:val="single" w:sz="4" w:space="0" w:color="auto"/>
              <w:right w:val="nil"/>
            </w:tcBorders>
            <w:shd w:val="clear" w:color="auto" w:fill="FFFFFF"/>
            <w:vAlign w:val="bottom"/>
          </w:tcPr>
          <w:p w:rsidR="00AC2247" w:rsidRPr="00DB040E" w:rsidRDefault="00AC2247" w:rsidP="00C85349">
            <w:pPr>
              <w:keepNext/>
              <w:keepLines/>
              <w:spacing w:before="60" w:after="60" w:line="240" w:lineRule="auto"/>
              <w:jc w:val="center"/>
              <w:rPr>
                <w:i/>
                <w:color w:val="000000"/>
                <w:kern w:val="16"/>
                <w:sz w:val="20"/>
              </w:rPr>
            </w:pPr>
            <w:r>
              <w:rPr>
                <w:i/>
                <w:color w:val="000000"/>
                <w:kern w:val="16"/>
                <w:sz w:val="20"/>
              </w:rPr>
              <w:t>p</w:t>
            </w:r>
          </w:p>
        </w:tc>
        <w:tc>
          <w:tcPr>
            <w:tcW w:w="117" w:type="dxa"/>
            <w:tcBorders>
              <w:top w:val="nil"/>
              <w:left w:val="nil"/>
              <w:bottom w:val="single" w:sz="4" w:space="0" w:color="auto"/>
              <w:right w:val="nil"/>
            </w:tcBorders>
            <w:shd w:val="clear" w:color="auto" w:fill="FFFFFF"/>
            <w:vAlign w:val="bottom"/>
          </w:tcPr>
          <w:p w:rsidR="00AC2247" w:rsidRPr="00DB040E" w:rsidRDefault="00AC2247" w:rsidP="00C85349">
            <w:pPr>
              <w:keepNext/>
              <w:keepLines/>
              <w:spacing w:before="60" w:after="60" w:line="240" w:lineRule="auto"/>
              <w:jc w:val="center"/>
              <w:rPr>
                <w:i/>
                <w:color w:val="000000"/>
                <w:kern w:val="16"/>
                <w:sz w:val="20"/>
              </w:rPr>
            </w:pPr>
          </w:p>
        </w:tc>
        <w:tc>
          <w:tcPr>
            <w:tcW w:w="575" w:type="dxa"/>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bottom"/>
          </w:tcPr>
          <w:p w:rsidR="00AC2247" w:rsidRPr="008F3ACB" w:rsidRDefault="001E67A6" w:rsidP="00C85349">
            <w:pPr>
              <w:keepNext/>
              <w:keepLines/>
              <w:spacing w:before="60" w:after="60" w:line="240" w:lineRule="auto"/>
              <w:jc w:val="center"/>
              <w:rPr>
                <w:i/>
                <w:color w:val="000000"/>
                <w:kern w:val="16"/>
                <w:sz w:val="20"/>
              </w:rPr>
            </w:pPr>
            <w:r>
              <w:rPr>
                <w:i/>
                <w:color w:val="000000"/>
                <w:kern w:val="16"/>
                <w:sz w:val="20"/>
              </w:rPr>
              <w:t>b</w:t>
            </w:r>
          </w:p>
        </w:tc>
        <w:tc>
          <w:tcPr>
            <w:tcW w:w="575" w:type="dxa"/>
            <w:tcBorders>
              <w:top w:val="single" w:sz="4" w:space="0" w:color="auto"/>
              <w:left w:val="nil"/>
              <w:bottom w:val="single" w:sz="4" w:space="0" w:color="auto"/>
              <w:right w:val="nil"/>
            </w:tcBorders>
            <w:shd w:val="clear" w:color="auto" w:fill="FFFFFF"/>
            <w:vAlign w:val="bottom"/>
          </w:tcPr>
          <w:p w:rsidR="00AC2247" w:rsidRPr="008F3ACB" w:rsidRDefault="00AC2247" w:rsidP="00C85349">
            <w:pPr>
              <w:keepNext/>
              <w:keepLines/>
              <w:spacing w:before="60" w:after="60" w:line="240" w:lineRule="auto"/>
              <w:jc w:val="center"/>
              <w:rPr>
                <w:i/>
                <w:color w:val="000000"/>
                <w:kern w:val="16"/>
                <w:sz w:val="20"/>
              </w:rPr>
            </w:pPr>
            <w:r w:rsidRPr="008F3ACB">
              <w:rPr>
                <w:i/>
                <w:color w:val="000000"/>
                <w:kern w:val="16"/>
                <w:sz w:val="20"/>
              </w:rPr>
              <w:t xml:space="preserve">SE </w:t>
            </w:r>
            <w:r w:rsidR="001E67A6">
              <w:rPr>
                <w:i/>
                <w:color w:val="000000"/>
                <w:kern w:val="16"/>
                <w:sz w:val="20"/>
              </w:rPr>
              <w:t>b</w:t>
            </w:r>
          </w:p>
        </w:tc>
        <w:tc>
          <w:tcPr>
            <w:tcW w:w="517" w:type="dxa"/>
            <w:tcBorders>
              <w:top w:val="single" w:sz="4" w:space="0" w:color="auto"/>
              <w:left w:val="nil"/>
              <w:bottom w:val="single" w:sz="4" w:space="0" w:color="auto"/>
              <w:right w:val="nil"/>
            </w:tcBorders>
            <w:shd w:val="clear" w:color="auto" w:fill="FFFFFF"/>
            <w:vAlign w:val="bottom"/>
          </w:tcPr>
          <w:p w:rsidR="00AC2247" w:rsidRPr="00A46236" w:rsidRDefault="00AC2247" w:rsidP="00C85349">
            <w:pPr>
              <w:keepNext/>
              <w:keepLines/>
              <w:spacing w:before="60" w:after="60" w:line="240" w:lineRule="auto"/>
              <w:jc w:val="center"/>
              <w:rPr>
                <w:color w:val="000000"/>
                <w:kern w:val="16"/>
                <w:sz w:val="20"/>
              </w:rPr>
            </w:pPr>
            <w:r w:rsidRPr="00A46236">
              <w:rPr>
                <w:color w:val="000000"/>
                <w:kern w:val="16"/>
                <w:sz w:val="20"/>
              </w:rPr>
              <w:t>β</w:t>
            </w:r>
          </w:p>
        </w:tc>
        <w:tc>
          <w:tcPr>
            <w:tcW w:w="517" w:type="dxa"/>
            <w:tcBorders>
              <w:top w:val="single" w:sz="4" w:space="0" w:color="auto"/>
              <w:left w:val="nil"/>
              <w:bottom w:val="single" w:sz="4" w:space="0" w:color="auto"/>
              <w:right w:val="nil"/>
            </w:tcBorders>
            <w:shd w:val="clear" w:color="auto" w:fill="FFFFFF"/>
            <w:vAlign w:val="bottom"/>
          </w:tcPr>
          <w:p w:rsidR="00AC2247" w:rsidRPr="00DB040E" w:rsidRDefault="00AC2247" w:rsidP="00C85349">
            <w:pPr>
              <w:keepNext/>
              <w:keepLines/>
              <w:spacing w:before="60" w:after="60" w:line="240" w:lineRule="auto"/>
              <w:jc w:val="center"/>
              <w:rPr>
                <w:i/>
                <w:color w:val="000000"/>
                <w:kern w:val="16"/>
                <w:sz w:val="20"/>
              </w:rPr>
            </w:pPr>
            <w:r>
              <w:rPr>
                <w:i/>
                <w:color w:val="000000"/>
                <w:kern w:val="16"/>
                <w:sz w:val="20"/>
              </w:rPr>
              <w:t>p</w:t>
            </w:r>
          </w:p>
        </w:tc>
      </w:tr>
      <w:tr w:rsidR="00AC2247" w:rsidRPr="00E871C6" w:rsidTr="0042358E">
        <w:trPr>
          <w:cantSplit/>
          <w:trHeight w:val="20"/>
          <w:tblHeader/>
        </w:trPr>
        <w:tc>
          <w:tcPr>
            <w:tcW w:w="1152" w:type="dxa"/>
            <w:tcBorders>
              <w:top w:val="single" w:sz="4" w:space="0" w:color="auto"/>
              <w:left w:val="nil"/>
              <w:bottom w:val="nil"/>
              <w:right w:val="nil"/>
            </w:tcBorders>
            <w:shd w:val="clear" w:color="auto" w:fill="FFFFFF"/>
            <w:tcMar>
              <w:top w:w="30" w:type="dxa"/>
              <w:left w:w="30" w:type="dxa"/>
              <w:bottom w:w="30" w:type="dxa"/>
              <w:right w:w="30" w:type="dxa"/>
            </w:tcMar>
            <w:vAlign w:val="center"/>
          </w:tcPr>
          <w:p w:rsidR="00AC2247" w:rsidRPr="00E871C6" w:rsidRDefault="00AC2247" w:rsidP="00C85349">
            <w:pPr>
              <w:keepNext/>
              <w:keepLines/>
              <w:spacing w:before="60" w:after="60" w:line="240" w:lineRule="auto"/>
              <w:jc w:val="left"/>
              <w:rPr>
                <w:color w:val="000000"/>
                <w:kern w:val="16"/>
                <w:sz w:val="20"/>
              </w:rPr>
            </w:pPr>
            <w:r>
              <w:rPr>
                <w:color w:val="000000"/>
                <w:kern w:val="16"/>
                <w:sz w:val="20"/>
              </w:rPr>
              <w:t>VIG</w:t>
            </w:r>
          </w:p>
        </w:tc>
        <w:tc>
          <w:tcPr>
            <w:tcW w:w="576"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57"/>
              <w:jc w:val="right"/>
              <w:rPr>
                <w:sz w:val="20"/>
                <w:lang w:val="en-US"/>
              </w:rPr>
            </w:pPr>
            <w:r>
              <w:rPr>
                <w:sz w:val="20"/>
                <w:lang w:val="en-US"/>
              </w:rPr>
              <w:t>3.40</w:t>
            </w:r>
          </w:p>
        </w:tc>
        <w:tc>
          <w:tcPr>
            <w:tcW w:w="576" w:type="dxa"/>
            <w:tcBorders>
              <w:top w:val="single" w:sz="4" w:space="0" w:color="auto"/>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1.07</w:t>
            </w:r>
          </w:p>
        </w:tc>
        <w:tc>
          <w:tcPr>
            <w:tcW w:w="517" w:type="dxa"/>
            <w:tcBorders>
              <w:top w:val="single" w:sz="4" w:space="0" w:color="auto"/>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.30</w:t>
            </w:r>
          </w:p>
        </w:tc>
        <w:tc>
          <w:tcPr>
            <w:tcW w:w="517"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AC2247" w:rsidRPr="00DB040E" w:rsidRDefault="00C223E7" w:rsidP="00C85349">
            <w:pPr>
              <w:spacing w:before="60" w:after="60" w:line="240" w:lineRule="auto"/>
              <w:ind w:right="113"/>
              <w:jc w:val="right"/>
              <w:rPr>
                <w:sz w:val="20"/>
                <w:lang w:val="en-US"/>
              </w:rPr>
            </w:pPr>
            <w:r w:rsidRPr="00C223E7">
              <w:rPr>
                <w:spacing w:val="20"/>
                <w:sz w:val="20"/>
                <w:lang w:val="en-US"/>
              </w:rPr>
              <w:t>&lt;</w:t>
            </w:r>
            <w:r w:rsidR="00AC2247">
              <w:rPr>
                <w:sz w:val="20"/>
                <w:lang w:val="en-US"/>
              </w:rPr>
              <w:t>.0</w:t>
            </w:r>
            <w:r w:rsidR="0033352A">
              <w:rPr>
                <w:sz w:val="20"/>
                <w:lang w:val="en-US"/>
              </w:rPr>
              <w:t>1</w:t>
            </w:r>
          </w:p>
        </w:tc>
        <w:tc>
          <w:tcPr>
            <w:tcW w:w="115" w:type="dxa"/>
            <w:tcBorders>
              <w:top w:val="single" w:sz="4" w:space="0" w:color="auto"/>
              <w:left w:val="nil"/>
              <w:bottom w:val="nil"/>
              <w:right w:val="nil"/>
            </w:tcBorders>
            <w:shd w:val="clear" w:color="auto" w:fill="FFFFFF"/>
            <w:vAlign w:val="center"/>
          </w:tcPr>
          <w:p w:rsidR="00AC2247" w:rsidRPr="00E871C6" w:rsidRDefault="00AC2247" w:rsidP="00C85349">
            <w:pPr>
              <w:keepNext/>
              <w:keepLines/>
              <w:spacing w:before="60" w:after="60" w:line="240" w:lineRule="auto"/>
              <w:jc w:val="center"/>
              <w:rPr>
                <w:color w:val="000000"/>
                <w:kern w:val="16"/>
                <w:sz w:val="20"/>
              </w:rPr>
            </w:pPr>
          </w:p>
        </w:tc>
        <w:tc>
          <w:tcPr>
            <w:tcW w:w="575"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57"/>
              <w:jc w:val="right"/>
              <w:rPr>
                <w:sz w:val="20"/>
                <w:lang w:val="en-US"/>
              </w:rPr>
            </w:pPr>
            <w:r>
              <w:rPr>
                <w:sz w:val="20"/>
                <w:lang w:val="en-US"/>
              </w:rPr>
              <w:t>−0.80</w:t>
            </w:r>
          </w:p>
        </w:tc>
        <w:tc>
          <w:tcPr>
            <w:tcW w:w="575" w:type="dxa"/>
            <w:tcBorders>
              <w:top w:val="single" w:sz="4" w:space="0" w:color="auto"/>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0.84</w:t>
            </w:r>
          </w:p>
        </w:tc>
        <w:tc>
          <w:tcPr>
            <w:tcW w:w="517" w:type="dxa"/>
            <w:tcBorders>
              <w:top w:val="single" w:sz="4" w:space="0" w:color="auto"/>
              <w:left w:val="nil"/>
              <w:bottom w:val="nil"/>
              <w:right w:val="nil"/>
            </w:tcBorders>
            <w:shd w:val="clear" w:color="auto" w:fill="FFFFFF"/>
            <w:vAlign w:val="center"/>
          </w:tcPr>
          <w:p w:rsidR="00AC2247" w:rsidRPr="00DB040E" w:rsidRDefault="00C51CC3" w:rsidP="00C85349">
            <w:pPr>
              <w:spacing w:before="60" w:after="60" w:line="240" w:lineRule="auto"/>
              <w:ind w:right="57"/>
              <w:jc w:val="right"/>
              <w:rPr>
                <w:sz w:val="20"/>
                <w:lang w:val="en-US"/>
              </w:rPr>
            </w:pPr>
            <w:r>
              <w:rPr>
                <w:sz w:val="20"/>
                <w:lang w:val="en-US"/>
              </w:rPr>
              <w:t>−</w:t>
            </w:r>
            <w:r w:rsidR="00AC2247">
              <w:rPr>
                <w:sz w:val="20"/>
                <w:lang w:val="en-US"/>
              </w:rPr>
              <w:t>.09</w:t>
            </w:r>
          </w:p>
        </w:tc>
        <w:tc>
          <w:tcPr>
            <w:tcW w:w="517"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113"/>
              <w:jc w:val="right"/>
              <w:rPr>
                <w:sz w:val="20"/>
                <w:lang w:val="en-US"/>
              </w:rPr>
            </w:pPr>
            <w:r>
              <w:rPr>
                <w:sz w:val="20"/>
                <w:lang w:val="en-US"/>
              </w:rPr>
              <w:t>.34</w:t>
            </w:r>
          </w:p>
        </w:tc>
        <w:tc>
          <w:tcPr>
            <w:tcW w:w="117" w:type="dxa"/>
            <w:tcBorders>
              <w:top w:val="single" w:sz="4" w:space="0" w:color="auto"/>
              <w:left w:val="nil"/>
              <w:bottom w:val="nil"/>
              <w:right w:val="nil"/>
            </w:tcBorders>
            <w:shd w:val="clear" w:color="auto" w:fill="FFFFFF"/>
            <w:vAlign w:val="center"/>
          </w:tcPr>
          <w:p w:rsidR="00AC2247" w:rsidRPr="00E871C6" w:rsidRDefault="00AC2247" w:rsidP="00C85349">
            <w:pPr>
              <w:keepNext/>
              <w:keepLines/>
              <w:spacing w:before="60" w:after="60" w:line="240" w:lineRule="auto"/>
              <w:jc w:val="center"/>
              <w:rPr>
                <w:color w:val="000000"/>
                <w:kern w:val="16"/>
                <w:sz w:val="20"/>
              </w:rPr>
            </w:pPr>
          </w:p>
        </w:tc>
        <w:tc>
          <w:tcPr>
            <w:tcW w:w="575"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57"/>
              <w:jc w:val="right"/>
              <w:rPr>
                <w:sz w:val="20"/>
                <w:lang w:val="en-US"/>
              </w:rPr>
            </w:pPr>
            <w:r>
              <w:rPr>
                <w:sz w:val="20"/>
                <w:lang w:val="en-US"/>
              </w:rPr>
              <w:t>−2.60</w:t>
            </w:r>
          </w:p>
        </w:tc>
        <w:tc>
          <w:tcPr>
            <w:tcW w:w="575" w:type="dxa"/>
            <w:tcBorders>
              <w:top w:val="single" w:sz="4" w:space="0" w:color="auto"/>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1.16</w:t>
            </w:r>
          </w:p>
        </w:tc>
        <w:tc>
          <w:tcPr>
            <w:tcW w:w="517" w:type="dxa"/>
            <w:tcBorders>
              <w:top w:val="single" w:sz="4" w:space="0" w:color="auto"/>
              <w:left w:val="nil"/>
              <w:bottom w:val="nil"/>
              <w:right w:val="nil"/>
            </w:tcBorders>
            <w:shd w:val="clear" w:color="auto" w:fill="FFFFFF"/>
            <w:vAlign w:val="center"/>
          </w:tcPr>
          <w:p w:rsidR="00AC2247" w:rsidRPr="00DB040E" w:rsidRDefault="00C51CC3" w:rsidP="00C85349">
            <w:pPr>
              <w:spacing w:before="60" w:after="60" w:line="240" w:lineRule="auto"/>
              <w:jc w:val="center"/>
              <w:rPr>
                <w:sz w:val="20"/>
                <w:lang w:val="en-US"/>
              </w:rPr>
            </w:pPr>
            <w:r>
              <w:rPr>
                <w:sz w:val="20"/>
                <w:lang w:val="en-US"/>
              </w:rPr>
              <w:t>−</w:t>
            </w:r>
            <w:r w:rsidR="00AC2247">
              <w:rPr>
                <w:sz w:val="20"/>
                <w:lang w:val="en-US"/>
              </w:rPr>
              <w:t>.21</w:t>
            </w:r>
          </w:p>
        </w:tc>
        <w:tc>
          <w:tcPr>
            <w:tcW w:w="517"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AC2247" w:rsidRPr="00DB040E" w:rsidRDefault="0033352A" w:rsidP="00C85349">
            <w:pPr>
              <w:spacing w:before="60" w:after="60" w:line="240" w:lineRule="auto"/>
              <w:ind w:right="113"/>
              <w:jc w:val="right"/>
              <w:rPr>
                <w:sz w:val="20"/>
                <w:lang w:val="en-US"/>
              </w:rPr>
            </w:pPr>
            <w:r>
              <w:rPr>
                <w:sz w:val="20"/>
                <w:lang w:val="en-US"/>
              </w:rPr>
              <w:t>.03</w:t>
            </w:r>
          </w:p>
        </w:tc>
      </w:tr>
      <w:tr w:rsidR="00AC2247" w:rsidRPr="00E871C6" w:rsidTr="00D3239C">
        <w:trPr>
          <w:cantSplit/>
          <w:trHeight w:val="20"/>
          <w:tblHeader/>
        </w:trPr>
        <w:tc>
          <w:tcPr>
            <w:tcW w:w="1152" w:type="dxa"/>
            <w:tcBorders>
              <w:top w:val="nil"/>
              <w:left w:val="nil"/>
              <w:bottom w:val="nil"/>
              <w:right w:val="nil"/>
            </w:tcBorders>
            <w:shd w:val="clear" w:color="auto" w:fill="FFFFFF"/>
            <w:tcMar>
              <w:top w:w="30" w:type="dxa"/>
              <w:left w:w="30" w:type="dxa"/>
              <w:bottom w:w="30" w:type="dxa"/>
              <w:right w:w="30" w:type="dxa"/>
            </w:tcMar>
            <w:vAlign w:val="center"/>
          </w:tcPr>
          <w:p w:rsidR="00AC2247" w:rsidRPr="00E871C6" w:rsidRDefault="00AC2247" w:rsidP="00C85349">
            <w:pPr>
              <w:keepNext/>
              <w:keepLines/>
              <w:spacing w:before="60" w:after="60" w:line="240" w:lineRule="auto"/>
              <w:jc w:val="left"/>
              <w:rPr>
                <w:color w:val="000000"/>
                <w:kern w:val="16"/>
                <w:sz w:val="20"/>
              </w:rPr>
            </w:pPr>
            <w:r>
              <w:rPr>
                <w:color w:val="000000"/>
                <w:kern w:val="16"/>
                <w:sz w:val="20"/>
              </w:rPr>
              <w:t>KOV</w:t>
            </w:r>
          </w:p>
        </w:tc>
        <w:tc>
          <w:tcPr>
            <w:tcW w:w="576"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57"/>
              <w:jc w:val="right"/>
              <w:rPr>
                <w:sz w:val="20"/>
                <w:lang w:val="en-US"/>
              </w:rPr>
            </w:pPr>
            <w:r>
              <w:rPr>
                <w:sz w:val="20"/>
                <w:lang w:val="en-US"/>
              </w:rPr>
              <w:t>0.69</w:t>
            </w:r>
          </w:p>
        </w:tc>
        <w:tc>
          <w:tcPr>
            <w:tcW w:w="576" w:type="dxa"/>
            <w:tcBorders>
              <w:top w:val="nil"/>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1.06</w:t>
            </w:r>
          </w:p>
        </w:tc>
        <w:tc>
          <w:tcPr>
            <w:tcW w:w="517" w:type="dxa"/>
            <w:tcBorders>
              <w:top w:val="nil"/>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.06</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113"/>
              <w:jc w:val="right"/>
              <w:rPr>
                <w:sz w:val="20"/>
                <w:lang w:val="en-US"/>
              </w:rPr>
            </w:pPr>
            <w:r>
              <w:rPr>
                <w:sz w:val="20"/>
                <w:lang w:val="en-US"/>
              </w:rPr>
              <w:t>.5</w:t>
            </w:r>
            <w:r w:rsidR="0033352A">
              <w:rPr>
                <w:sz w:val="20"/>
                <w:lang w:val="en-US"/>
              </w:rPr>
              <w:t>2</w:t>
            </w:r>
          </w:p>
        </w:tc>
        <w:tc>
          <w:tcPr>
            <w:tcW w:w="115" w:type="dxa"/>
            <w:tcBorders>
              <w:top w:val="nil"/>
              <w:left w:val="nil"/>
              <w:bottom w:val="nil"/>
              <w:right w:val="nil"/>
            </w:tcBorders>
            <w:shd w:val="clear" w:color="auto" w:fill="FFFFFF"/>
            <w:vAlign w:val="center"/>
          </w:tcPr>
          <w:p w:rsidR="00AC2247" w:rsidRPr="00E871C6" w:rsidRDefault="00AC2247" w:rsidP="00C85349">
            <w:pPr>
              <w:keepNext/>
              <w:keepLines/>
              <w:spacing w:before="60" w:after="60" w:line="240" w:lineRule="auto"/>
              <w:jc w:val="center"/>
              <w:rPr>
                <w:color w:val="000000"/>
                <w:kern w:val="16"/>
                <w:sz w:val="20"/>
              </w:rPr>
            </w:pPr>
          </w:p>
        </w:tc>
        <w:tc>
          <w:tcPr>
            <w:tcW w:w="575"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57"/>
              <w:jc w:val="right"/>
              <w:rPr>
                <w:sz w:val="20"/>
                <w:lang w:val="en-US"/>
              </w:rPr>
            </w:pPr>
            <w:r>
              <w:rPr>
                <w:sz w:val="20"/>
                <w:lang w:val="en-US"/>
              </w:rPr>
              <w:t>0.31</w:t>
            </w:r>
          </w:p>
        </w:tc>
        <w:tc>
          <w:tcPr>
            <w:tcW w:w="575" w:type="dxa"/>
            <w:tcBorders>
              <w:top w:val="nil"/>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0.84</w:t>
            </w:r>
          </w:p>
        </w:tc>
        <w:tc>
          <w:tcPr>
            <w:tcW w:w="517" w:type="dxa"/>
            <w:tcBorders>
              <w:top w:val="nil"/>
              <w:left w:val="nil"/>
              <w:bottom w:val="nil"/>
              <w:right w:val="nil"/>
            </w:tcBorders>
            <w:shd w:val="clear" w:color="auto" w:fill="FFFFFF"/>
            <w:vAlign w:val="center"/>
          </w:tcPr>
          <w:p w:rsidR="00AC2247" w:rsidRPr="00DB040E" w:rsidRDefault="00AC2247" w:rsidP="00C85349">
            <w:pPr>
              <w:spacing w:before="60" w:after="60" w:line="240" w:lineRule="auto"/>
              <w:ind w:right="57"/>
              <w:jc w:val="right"/>
              <w:rPr>
                <w:sz w:val="20"/>
                <w:lang w:val="en-US"/>
              </w:rPr>
            </w:pPr>
            <w:r>
              <w:rPr>
                <w:sz w:val="20"/>
                <w:lang w:val="en-US"/>
              </w:rPr>
              <w:t>.03</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113"/>
              <w:jc w:val="right"/>
              <w:rPr>
                <w:sz w:val="20"/>
                <w:lang w:val="en-US"/>
              </w:rPr>
            </w:pPr>
            <w:r>
              <w:rPr>
                <w:sz w:val="20"/>
                <w:lang w:val="en-US"/>
              </w:rPr>
              <w:t>.72</w:t>
            </w:r>
          </w:p>
        </w:tc>
        <w:tc>
          <w:tcPr>
            <w:tcW w:w="117" w:type="dxa"/>
            <w:tcBorders>
              <w:top w:val="nil"/>
              <w:left w:val="nil"/>
              <w:bottom w:val="nil"/>
              <w:right w:val="nil"/>
            </w:tcBorders>
            <w:shd w:val="clear" w:color="auto" w:fill="FFFFFF"/>
            <w:vAlign w:val="center"/>
          </w:tcPr>
          <w:p w:rsidR="00AC2247" w:rsidRPr="00E871C6" w:rsidRDefault="00AC2247" w:rsidP="00C85349">
            <w:pPr>
              <w:keepNext/>
              <w:keepLines/>
              <w:spacing w:before="60" w:after="60" w:line="240" w:lineRule="auto"/>
              <w:jc w:val="center"/>
              <w:rPr>
                <w:color w:val="000000"/>
                <w:kern w:val="16"/>
                <w:sz w:val="20"/>
              </w:rPr>
            </w:pPr>
          </w:p>
        </w:tc>
        <w:tc>
          <w:tcPr>
            <w:tcW w:w="575"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57"/>
              <w:jc w:val="right"/>
              <w:rPr>
                <w:sz w:val="20"/>
                <w:lang w:val="en-US"/>
              </w:rPr>
            </w:pPr>
            <w:r>
              <w:rPr>
                <w:sz w:val="20"/>
                <w:lang w:val="en-US"/>
              </w:rPr>
              <w:t>−1.00</w:t>
            </w:r>
          </w:p>
        </w:tc>
        <w:tc>
          <w:tcPr>
            <w:tcW w:w="575" w:type="dxa"/>
            <w:tcBorders>
              <w:top w:val="nil"/>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1.16</w:t>
            </w:r>
          </w:p>
        </w:tc>
        <w:tc>
          <w:tcPr>
            <w:tcW w:w="517" w:type="dxa"/>
            <w:tcBorders>
              <w:top w:val="nil"/>
              <w:left w:val="nil"/>
              <w:bottom w:val="nil"/>
              <w:right w:val="nil"/>
            </w:tcBorders>
            <w:shd w:val="clear" w:color="auto" w:fill="FFFFFF"/>
            <w:vAlign w:val="center"/>
          </w:tcPr>
          <w:p w:rsidR="00AC2247" w:rsidRPr="00DB040E" w:rsidRDefault="00C51CC3" w:rsidP="00C85349">
            <w:pPr>
              <w:spacing w:before="60" w:after="60" w:line="240" w:lineRule="auto"/>
              <w:jc w:val="center"/>
              <w:rPr>
                <w:sz w:val="20"/>
                <w:lang w:val="en-US"/>
              </w:rPr>
            </w:pPr>
            <w:r>
              <w:rPr>
                <w:sz w:val="20"/>
                <w:lang w:val="en-US"/>
              </w:rPr>
              <w:t>−</w:t>
            </w:r>
            <w:r w:rsidR="0033352A">
              <w:rPr>
                <w:sz w:val="20"/>
                <w:lang w:val="en-US"/>
              </w:rPr>
              <w:t>.08</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33352A" w:rsidP="00C85349">
            <w:pPr>
              <w:spacing w:before="60" w:after="60" w:line="240" w:lineRule="auto"/>
              <w:ind w:right="113"/>
              <w:jc w:val="right"/>
              <w:rPr>
                <w:sz w:val="20"/>
                <w:lang w:val="en-US"/>
              </w:rPr>
            </w:pPr>
            <w:r>
              <w:rPr>
                <w:sz w:val="20"/>
                <w:lang w:val="en-US"/>
              </w:rPr>
              <w:t>.39</w:t>
            </w:r>
          </w:p>
        </w:tc>
      </w:tr>
      <w:tr w:rsidR="00AC2247" w:rsidRPr="00E871C6" w:rsidTr="00D3239C">
        <w:trPr>
          <w:cantSplit/>
          <w:trHeight w:val="20"/>
          <w:tblHeader/>
        </w:trPr>
        <w:tc>
          <w:tcPr>
            <w:tcW w:w="1152" w:type="dxa"/>
            <w:tcBorders>
              <w:top w:val="nil"/>
              <w:left w:val="nil"/>
              <w:bottom w:val="nil"/>
              <w:right w:val="nil"/>
            </w:tcBorders>
            <w:shd w:val="clear" w:color="auto" w:fill="FFFFFF"/>
            <w:tcMar>
              <w:top w:w="30" w:type="dxa"/>
              <w:left w:w="30" w:type="dxa"/>
              <w:bottom w:w="30" w:type="dxa"/>
              <w:right w:w="30" w:type="dxa"/>
            </w:tcMar>
            <w:vAlign w:val="center"/>
          </w:tcPr>
          <w:p w:rsidR="00AC2247" w:rsidRPr="00A46236" w:rsidRDefault="00AC2247" w:rsidP="00C85349">
            <w:pPr>
              <w:keepNext/>
              <w:keepLines/>
              <w:spacing w:before="60" w:after="60" w:line="240" w:lineRule="auto"/>
              <w:jc w:val="left"/>
              <w:rPr>
                <w:color w:val="000000"/>
                <w:kern w:val="16"/>
                <w:sz w:val="20"/>
              </w:rPr>
            </w:pPr>
            <w:r>
              <w:rPr>
                <w:sz w:val="20"/>
              </w:rPr>
              <w:t>VIG</w:t>
            </w:r>
            <w:r w:rsidRPr="00A46236">
              <w:rPr>
                <w:sz w:val="20"/>
              </w:rPr>
              <w:t xml:space="preserve"> </w:t>
            </w:r>
            <w:r w:rsidRPr="00A46236">
              <w:rPr>
                <w:sz w:val="20"/>
              </w:rPr>
              <w:sym w:font="Symbol" w:char="F0B4"/>
            </w:r>
            <w:r w:rsidRPr="00A46236">
              <w:rPr>
                <w:sz w:val="20"/>
              </w:rPr>
              <w:t xml:space="preserve"> </w:t>
            </w:r>
            <w:r>
              <w:rPr>
                <w:sz w:val="20"/>
              </w:rPr>
              <w:t>KOV</w:t>
            </w:r>
          </w:p>
        </w:tc>
        <w:tc>
          <w:tcPr>
            <w:tcW w:w="576"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57"/>
              <w:jc w:val="right"/>
              <w:rPr>
                <w:sz w:val="20"/>
                <w:lang w:val="en-US"/>
              </w:rPr>
            </w:pPr>
            <w:r>
              <w:rPr>
                <w:sz w:val="20"/>
                <w:lang w:val="en-US"/>
              </w:rPr>
              <w:t>0.51</w:t>
            </w:r>
          </w:p>
        </w:tc>
        <w:tc>
          <w:tcPr>
            <w:tcW w:w="576" w:type="dxa"/>
            <w:tcBorders>
              <w:top w:val="nil"/>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0.89</w:t>
            </w:r>
          </w:p>
        </w:tc>
        <w:tc>
          <w:tcPr>
            <w:tcW w:w="517" w:type="dxa"/>
            <w:tcBorders>
              <w:top w:val="nil"/>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.05</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113"/>
              <w:jc w:val="right"/>
              <w:rPr>
                <w:sz w:val="20"/>
                <w:lang w:val="en-US"/>
              </w:rPr>
            </w:pPr>
            <w:r>
              <w:rPr>
                <w:sz w:val="20"/>
                <w:lang w:val="en-US"/>
              </w:rPr>
              <w:t>.56</w:t>
            </w:r>
          </w:p>
        </w:tc>
        <w:tc>
          <w:tcPr>
            <w:tcW w:w="115" w:type="dxa"/>
            <w:tcBorders>
              <w:top w:val="nil"/>
              <w:left w:val="nil"/>
              <w:bottom w:val="nil"/>
              <w:right w:val="nil"/>
            </w:tcBorders>
            <w:shd w:val="clear" w:color="auto" w:fill="FFFFFF"/>
            <w:vAlign w:val="center"/>
          </w:tcPr>
          <w:p w:rsidR="00AC2247" w:rsidRPr="00E871C6" w:rsidRDefault="00AC2247" w:rsidP="00C85349">
            <w:pPr>
              <w:keepNext/>
              <w:keepLines/>
              <w:spacing w:before="60" w:after="60" w:line="240" w:lineRule="auto"/>
              <w:jc w:val="center"/>
              <w:rPr>
                <w:color w:val="000000"/>
                <w:kern w:val="16"/>
                <w:sz w:val="20"/>
              </w:rPr>
            </w:pPr>
          </w:p>
        </w:tc>
        <w:tc>
          <w:tcPr>
            <w:tcW w:w="575"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57"/>
              <w:jc w:val="right"/>
              <w:rPr>
                <w:sz w:val="20"/>
                <w:lang w:val="en-US"/>
              </w:rPr>
            </w:pPr>
            <w:r>
              <w:rPr>
                <w:sz w:val="20"/>
                <w:lang w:val="en-US"/>
              </w:rPr>
              <w:t>0.02</w:t>
            </w:r>
          </w:p>
        </w:tc>
        <w:tc>
          <w:tcPr>
            <w:tcW w:w="575" w:type="dxa"/>
            <w:tcBorders>
              <w:top w:val="nil"/>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0.70</w:t>
            </w:r>
          </w:p>
        </w:tc>
        <w:tc>
          <w:tcPr>
            <w:tcW w:w="517" w:type="dxa"/>
            <w:tcBorders>
              <w:top w:val="nil"/>
              <w:left w:val="nil"/>
              <w:bottom w:val="nil"/>
              <w:right w:val="nil"/>
            </w:tcBorders>
            <w:shd w:val="clear" w:color="auto" w:fill="FFFFFF"/>
            <w:vAlign w:val="center"/>
          </w:tcPr>
          <w:p w:rsidR="00AC2247" w:rsidRPr="00DB040E" w:rsidRDefault="00AC2247" w:rsidP="00C85349">
            <w:pPr>
              <w:spacing w:before="60" w:after="60" w:line="240" w:lineRule="auto"/>
              <w:ind w:right="57"/>
              <w:jc w:val="right"/>
              <w:rPr>
                <w:sz w:val="20"/>
                <w:lang w:val="en-US"/>
              </w:rPr>
            </w:pPr>
            <w:r>
              <w:rPr>
                <w:sz w:val="20"/>
                <w:lang w:val="en-US"/>
              </w:rPr>
              <w:t>.0</w:t>
            </w:r>
            <w:r w:rsidR="004E584F">
              <w:rPr>
                <w:sz w:val="20"/>
                <w:lang w:val="en-US"/>
              </w:rPr>
              <w:t>0</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113"/>
              <w:jc w:val="right"/>
              <w:rPr>
                <w:sz w:val="20"/>
                <w:lang w:val="en-US"/>
              </w:rPr>
            </w:pPr>
            <w:r>
              <w:rPr>
                <w:sz w:val="20"/>
                <w:lang w:val="en-US"/>
              </w:rPr>
              <w:t>.97</w:t>
            </w:r>
          </w:p>
        </w:tc>
        <w:tc>
          <w:tcPr>
            <w:tcW w:w="117" w:type="dxa"/>
            <w:tcBorders>
              <w:top w:val="nil"/>
              <w:left w:val="nil"/>
              <w:bottom w:val="nil"/>
              <w:right w:val="nil"/>
            </w:tcBorders>
            <w:shd w:val="clear" w:color="auto" w:fill="FFFFFF"/>
            <w:vAlign w:val="center"/>
          </w:tcPr>
          <w:p w:rsidR="00AC2247" w:rsidRPr="00E871C6" w:rsidRDefault="00AC2247" w:rsidP="00C85349">
            <w:pPr>
              <w:keepNext/>
              <w:keepLines/>
              <w:spacing w:before="60" w:after="60" w:line="240" w:lineRule="auto"/>
              <w:jc w:val="center"/>
              <w:rPr>
                <w:color w:val="000000"/>
                <w:kern w:val="16"/>
                <w:sz w:val="20"/>
              </w:rPr>
            </w:pPr>
          </w:p>
        </w:tc>
        <w:tc>
          <w:tcPr>
            <w:tcW w:w="575"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AC2247" w:rsidP="00C85349">
            <w:pPr>
              <w:spacing w:before="60" w:after="60" w:line="240" w:lineRule="auto"/>
              <w:ind w:right="57"/>
              <w:jc w:val="right"/>
              <w:rPr>
                <w:sz w:val="20"/>
                <w:lang w:val="en-US"/>
              </w:rPr>
            </w:pPr>
            <w:r>
              <w:rPr>
                <w:sz w:val="20"/>
                <w:lang w:val="en-US"/>
              </w:rPr>
              <w:t>−0.54</w:t>
            </w:r>
          </w:p>
        </w:tc>
        <w:tc>
          <w:tcPr>
            <w:tcW w:w="575" w:type="dxa"/>
            <w:tcBorders>
              <w:top w:val="nil"/>
              <w:left w:val="nil"/>
              <w:bottom w:val="nil"/>
              <w:right w:val="nil"/>
            </w:tcBorders>
            <w:shd w:val="clear" w:color="auto" w:fill="FFFFFF"/>
            <w:vAlign w:val="center"/>
          </w:tcPr>
          <w:p w:rsidR="00AC2247" w:rsidRPr="00DB040E" w:rsidRDefault="00AC2247" w:rsidP="00C85349">
            <w:pPr>
              <w:spacing w:before="60" w:after="60" w:line="240" w:lineRule="auto"/>
              <w:jc w:val="center"/>
              <w:rPr>
                <w:sz w:val="20"/>
                <w:lang w:val="en-US"/>
              </w:rPr>
            </w:pPr>
            <w:r>
              <w:rPr>
                <w:sz w:val="20"/>
                <w:lang w:val="en-US"/>
              </w:rPr>
              <w:t>0.97</w:t>
            </w:r>
          </w:p>
        </w:tc>
        <w:tc>
          <w:tcPr>
            <w:tcW w:w="517" w:type="dxa"/>
            <w:tcBorders>
              <w:top w:val="nil"/>
              <w:left w:val="nil"/>
              <w:bottom w:val="nil"/>
              <w:right w:val="nil"/>
            </w:tcBorders>
            <w:shd w:val="clear" w:color="auto" w:fill="FFFFFF"/>
            <w:vAlign w:val="center"/>
          </w:tcPr>
          <w:p w:rsidR="00AC2247" w:rsidRPr="00DB040E" w:rsidRDefault="00C51CC3" w:rsidP="00C85349">
            <w:pPr>
              <w:spacing w:before="60" w:after="60" w:line="240" w:lineRule="auto"/>
              <w:jc w:val="center"/>
              <w:rPr>
                <w:sz w:val="20"/>
                <w:lang w:val="en-US"/>
              </w:rPr>
            </w:pPr>
            <w:r>
              <w:rPr>
                <w:sz w:val="20"/>
                <w:lang w:val="en-US"/>
              </w:rPr>
              <w:t>−</w:t>
            </w:r>
            <w:r w:rsidR="0033352A">
              <w:rPr>
                <w:sz w:val="20"/>
                <w:lang w:val="en-US"/>
              </w:rPr>
              <w:t>.05</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AC2247" w:rsidRPr="00DB040E" w:rsidRDefault="0033352A" w:rsidP="00C85349">
            <w:pPr>
              <w:spacing w:before="60" w:after="60" w:line="240" w:lineRule="auto"/>
              <w:ind w:right="113"/>
              <w:jc w:val="right"/>
              <w:rPr>
                <w:sz w:val="20"/>
                <w:lang w:val="en-US"/>
              </w:rPr>
            </w:pPr>
            <w:r>
              <w:rPr>
                <w:sz w:val="20"/>
                <w:lang w:val="en-US"/>
              </w:rPr>
              <w:t>.58</w:t>
            </w:r>
          </w:p>
        </w:tc>
      </w:tr>
      <w:tr w:rsidR="00AC2247" w:rsidRPr="00E871C6" w:rsidTr="00AC2247">
        <w:trPr>
          <w:cantSplit/>
          <w:trHeight w:val="20"/>
        </w:trPr>
        <w:tc>
          <w:tcPr>
            <w:tcW w:w="1152" w:type="dxa"/>
            <w:tcBorders>
              <w:top w:val="single" w:sz="4" w:space="0" w:color="auto"/>
              <w:left w:val="nil"/>
              <w:bottom w:val="single" w:sz="12" w:space="0" w:color="auto"/>
              <w:right w:val="nil"/>
            </w:tcBorders>
            <w:shd w:val="clear" w:color="auto" w:fill="FFFFFF"/>
            <w:tcMar>
              <w:top w:w="30" w:type="dxa"/>
              <w:left w:w="30" w:type="dxa"/>
              <w:bottom w:w="30" w:type="dxa"/>
              <w:right w:w="30" w:type="dxa"/>
            </w:tcMar>
            <w:vAlign w:val="center"/>
          </w:tcPr>
          <w:p w:rsidR="00BE7773" w:rsidRDefault="00BE7773" w:rsidP="00C85349">
            <w:pPr>
              <w:keepNext/>
              <w:keepLines/>
              <w:spacing w:before="40" w:after="40" w:line="240" w:lineRule="auto"/>
              <w:jc w:val="left"/>
              <w:rPr>
                <w:color w:val="000000"/>
                <w:kern w:val="16"/>
                <w:sz w:val="20"/>
              </w:rPr>
            </w:pPr>
            <w:r w:rsidRPr="00D3239C">
              <w:rPr>
                <w:i/>
                <w:color w:val="000000"/>
                <w:kern w:val="16"/>
                <w:sz w:val="20"/>
              </w:rPr>
              <w:t>R</w:t>
            </w:r>
            <w:r w:rsidRPr="006A5B75">
              <w:rPr>
                <w:color w:val="000000"/>
                <w:kern w:val="16"/>
                <w:sz w:val="20"/>
                <w:vertAlign w:val="superscript"/>
              </w:rPr>
              <w:t>2</w:t>
            </w:r>
          </w:p>
        </w:tc>
        <w:tc>
          <w:tcPr>
            <w:tcW w:w="2186" w:type="dxa"/>
            <w:gridSpan w:val="4"/>
            <w:tcBorders>
              <w:top w:val="single" w:sz="4" w:space="0" w:color="auto"/>
              <w:left w:val="nil"/>
              <w:bottom w:val="single" w:sz="12" w:space="0" w:color="auto"/>
              <w:right w:val="nil"/>
            </w:tcBorders>
            <w:shd w:val="clear" w:color="auto" w:fill="FFFFFF"/>
            <w:tcMar>
              <w:top w:w="0" w:type="dxa"/>
              <w:left w:w="0" w:type="dxa"/>
              <w:bottom w:w="0" w:type="dxa"/>
              <w:right w:w="0" w:type="dxa"/>
            </w:tcMar>
            <w:vAlign w:val="center"/>
          </w:tcPr>
          <w:p w:rsidR="00BE7773" w:rsidRPr="00DB040E" w:rsidRDefault="00AC2247" w:rsidP="00C85349">
            <w:pPr>
              <w:spacing w:before="40" w:after="40" w:line="240" w:lineRule="auto"/>
              <w:jc w:val="center"/>
              <w:rPr>
                <w:sz w:val="20"/>
                <w:lang w:val="en-US"/>
              </w:rPr>
            </w:pPr>
            <w:r>
              <w:rPr>
                <w:sz w:val="20"/>
                <w:lang w:val="en-US"/>
              </w:rPr>
              <w:t>.080</w:t>
            </w:r>
            <w:r w:rsidR="001E67A6">
              <w:rPr>
                <w:sz w:val="20"/>
                <w:lang w:val="en-US"/>
              </w:rPr>
              <w:t xml:space="preserve"> </w:t>
            </w:r>
            <w:r w:rsidR="001E67A6" w:rsidRPr="00D3239C">
              <w:rPr>
                <w:spacing w:val="20"/>
                <w:sz w:val="20"/>
                <w:lang w:val="en-US"/>
              </w:rPr>
              <w:t>(</w:t>
            </w:r>
            <w:r w:rsidR="001E67A6" w:rsidRPr="001E67A6">
              <w:rPr>
                <w:i/>
                <w:sz w:val="20"/>
                <w:lang w:val="en-US"/>
              </w:rPr>
              <w:t>p</w:t>
            </w:r>
            <w:r w:rsidR="001E67A6">
              <w:rPr>
                <w:sz w:val="20"/>
                <w:lang w:val="en-US"/>
              </w:rPr>
              <w:t xml:space="preserve"> = .016)</w:t>
            </w:r>
          </w:p>
        </w:tc>
        <w:tc>
          <w:tcPr>
            <w:tcW w:w="115" w:type="dxa"/>
            <w:tcBorders>
              <w:top w:val="single" w:sz="4" w:space="0" w:color="auto"/>
              <w:left w:val="nil"/>
              <w:bottom w:val="single" w:sz="12" w:space="0" w:color="auto"/>
              <w:right w:val="nil"/>
            </w:tcBorders>
            <w:shd w:val="clear" w:color="auto" w:fill="FFFFFF"/>
            <w:vAlign w:val="center"/>
          </w:tcPr>
          <w:p w:rsidR="00BE7773" w:rsidRPr="00E871C6" w:rsidRDefault="00BE7773" w:rsidP="00C85349">
            <w:pPr>
              <w:keepNext/>
              <w:keepLines/>
              <w:spacing w:before="40" w:after="40" w:line="240" w:lineRule="auto"/>
              <w:jc w:val="center"/>
              <w:rPr>
                <w:color w:val="000000"/>
                <w:kern w:val="16"/>
                <w:sz w:val="20"/>
              </w:rPr>
            </w:pPr>
          </w:p>
        </w:tc>
        <w:tc>
          <w:tcPr>
            <w:tcW w:w="2184" w:type="dxa"/>
            <w:gridSpan w:val="4"/>
            <w:tcBorders>
              <w:top w:val="single" w:sz="4" w:space="0" w:color="auto"/>
              <w:left w:val="nil"/>
              <w:bottom w:val="single" w:sz="12" w:space="0" w:color="auto"/>
              <w:right w:val="nil"/>
            </w:tcBorders>
            <w:shd w:val="clear" w:color="auto" w:fill="FFFFFF"/>
            <w:tcMar>
              <w:top w:w="0" w:type="dxa"/>
              <w:left w:w="0" w:type="dxa"/>
              <w:bottom w:w="0" w:type="dxa"/>
              <w:right w:w="0" w:type="dxa"/>
            </w:tcMar>
            <w:vAlign w:val="center"/>
          </w:tcPr>
          <w:p w:rsidR="00BE7773" w:rsidRPr="00DB040E" w:rsidRDefault="0033352A" w:rsidP="00C85349">
            <w:pPr>
              <w:spacing w:before="40" w:after="40" w:line="240" w:lineRule="auto"/>
              <w:jc w:val="center"/>
              <w:rPr>
                <w:sz w:val="20"/>
                <w:lang w:val="en-US"/>
              </w:rPr>
            </w:pPr>
            <w:r>
              <w:rPr>
                <w:sz w:val="20"/>
                <w:lang w:val="en-US"/>
              </w:rPr>
              <w:t>.013</w:t>
            </w:r>
            <w:r w:rsidR="009A7884">
              <w:rPr>
                <w:sz w:val="20"/>
                <w:lang w:val="en-US"/>
              </w:rPr>
              <w:t xml:space="preserve"> </w:t>
            </w:r>
            <w:r w:rsidR="009A7884" w:rsidRPr="00D3239C">
              <w:rPr>
                <w:spacing w:val="20"/>
                <w:sz w:val="20"/>
                <w:lang w:val="en-US"/>
              </w:rPr>
              <w:t>(</w:t>
            </w:r>
            <w:r w:rsidR="009A7884" w:rsidRPr="001E67A6">
              <w:rPr>
                <w:i/>
                <w:sz w:val="20"/>
                <w:lang w:val="en-US"/>
              </w:rPr>
              <w:t>p</w:t>
            </w:r>
            <w:r w:rsidR="009A7884">
              <w:rPr>
                <w:sz w:val="20"/>
                <w:lang w:val="en-US"/>
              </w:rPr>
              <w:t xml:space="preserve"> &gt; .6)</w:t>
            </w:r>
          </w:p>
        </w:tc>
        <w:tc>
          <w:tcPr>
            <w:tcW w:w="117" w:type="dxa"/>
            <w:tcBorders>
              <w:top w:val="single" w:sz="4" w:space="0" w:color="auto"/>
              <w:left w:val="nil"/>
              <w:bottom w:val="single" w:sz="12" w:space="0" w:color="auto"/>
              <w:right w:val="nil"/>
            </w:tcBorders>
            <w:shd w:val="clear" w:color="auto" w:fill="FFFFFF"/>
            <w:vAlign w:val="center"/>
          </w:tcPr>
          <w:p w:rsidR="00BE7773" w:rsidRPr="00E871C6" w:rsidRDefault="00BE7773" w:rsidP="00C85349">
            <w:pPr>
              <w:keepNext/>
              <w:keepLines/>
              <w:spacing w:before="40" w:after="40" w:line="240" w:lineRule="auto"/>
              <w:jc w:val="center"/>
              <w:rPr>
                <w:color w:val="000000"/>
                <w:kern w:val="16"/>
                <w:sz w:val="20"/>
              </w:rPr>
            </w:pPr>
          </w:p>
        </w:tc>
        <w:tc>
          <w:tcPr>
            <w:tcW w:w="2184" w:type="dxa"/>
            <w:gridSpan w:val="4"/>
            <w:tcBorders>
              <w:top w:val="single" w:sz="4" w:space="0" w:color="auto"/>
              <w:left w:val="nil"/>
              <w:bottom w:val="single" w:sz="12" w:space="0" w:color="auto"/>
              <w:right w:val="nil"/>
            </w:tcBorders>
            <w:shd w:val="clear" w:color="auto" w:fill="FFFFFF"/>
            <w:tcMar>
              <w:top w:w="0" w:type="dxa"/>
              <w:left w:w="0" w:type="dxa"/>
              <w:bottom w:w="0" w:type="dxa"/>
              <w:right w:w="0" w:type="dxa"/>
            </w:tcMar>
            <w:vAlign w:val="center"/>
          </w:tcPr>
          <w:p w:rsidR="00BE7773" w:rsidRPr="00DB040E" w:rsidRDefault="0033352A" w:rsidP="00C85349">
            <w:pPr>
              <w:spacing w:before="40" w:after="40" w:line="240" w:lineRule="auto"/>
              <w:jc w:val="center"/>
              <w:rPr>
                <w:sz w:val="20"/>
                <w:lang w:val="en-US"/>
              </w:rPr>
            </w:pPr>
            <w:r>
              <w:rPr>
                <w:sz w:val="20"/>
                <w:lang w:val="en-US"/>
              </w:rPr>
              <w:t>.040</w:t>
            </w:r>
            <w:r w:rsidR="009A7884">
              <w:rPr>
                <w:sz w:val="20"/>
                <w:lang w:val="en-US"/>
              </w:rPr>
              <w:t xml:space="preserve"> </w:t>
            </w:r>
            <w:r w:rsidR="009A7884" w:rsidRPr="00D3239C">
              <w:rPr>
                <w:spacing w:val="20"/>
                <w:sz w:val="20"/>
                <w:lang w:val="en-US"/>
              </w:rPr>
              <w:t>(</w:t>
            </w:r>
            <w:r w:rsidR="009A7884" w:rsidRPr="001E67A6">
              <w:rPr>
                <w:i/>
                <w:sz w:val="20"/>
                <w:lang w:val="en-US"/>
              </w:rPr>
              <w:t>p</w:t>
            </w:r>
            <w:r w:rsidR="009A7884">
              <w:rPr>
                <w:sz w:val="20"/>
                <w:lang w:val="en-US"/>
              </w:rPr>
              <w:t xml:space="preserve"> = .17)</w:t>
            </w:r>
          </w:p>
        </w:tc>
      </w:tr>
      <w:tr w:rsidR="00BE7773" w:rsidRPr="00E871C6" w:rsidTr="00AC2247">
        <w:trPr>
          <w:cantSplit/>
          <w:trHeight w:val="20"/>
        </w:trPr>
        <w:tc>
          <w:tcPr>
            <w:tcW w:w="7938" w:type="dxa"/>
            <w:gridSpan w:val="15"/>
            <w:tcBorders>
              <w:top w:val="single" w:sz="12" w:space="0" w:color="auto"/>
              <w:left w:val="nil"/>
              <w:bottom w:val="nil"/>
              <w:right w:val="nil"/>
            </w:tcBorders>
            <w:shd w:val="clear" w:color="auto" w:fill="FFFFFF"/>
            <w:tcMar>
              <w:top w:w="30" w:type="dxa"/>
              <w:left w:w="30" w:type="dxa"/>
              <w:bottom w:w="30" w:type="dxa"/>
              <w:right w:w="30" w:type="dxa"/>
            </w:tcMar>
            <w:vAlign w:val="center"/>
          </w:tcPr>
          <w:p w:rsidR="00BE7773" w:rsidRPr="006A5B75" w:rsidRDefault="00C941D7" w:rsidP="00C85349">
            <w:pPr>
              <w:pStyle w:val="Tabellenanmerkung"/>
            </w:pPr>
            <w:r>
              <w:rPr>
                <w:i/>
              </w:rPr>
              <w:t>Anmerkungen.</w:t>
            </w:r>
            <w:r w:rsidR="00BE7773">
              <w:t xml:space="preserve"> VIG = Vigilanz, KOV = kognitive Vermeidung.</w:t>
            </w:r>
          </w:p>
        </w:tc>
      </w:tr>
    </w:tbl>
    <w:p w:rsidR="00E25CEB" w:rsidRDefault="00CF25AB" w:rsidP="00CF25AB">
      <w:r>
        <w:fldChar w:fldCharType="begin"/>
      </w:r>
      <w:r>
        <w:instrText xml:space="preserve"> REF _Ref302476605 \h  \* MERGEFORMAT </w:instrText>
      </w:r>
      <w:r>
        <w:fldChar w:fldCharType="separate"/>
      </w:r>
      <w:r w:rsidR="00D40A91" w:rsidRPr="00700D0C">
        <w:t>Tabelle</w:t>
      </w:r>
      <w:r w:rsidR="00D40A91">
        <w:t> 4</w:t>
      </w:r>
      <w:r w:rsidR="00D40A91" w:rsidRPr="00700D0C">
        <w:t>.</w:t>
      </w:r>
      <w:r w:rsidR="00D40A91">
        <w:t>7</w:t>
      </w:r>
      <w:r>
        <w:fldChar w:fldCharType="end"/>
      </w:r>
      <w:r>
        <w:t xml:space="preserve"> präsentiert </w:t>
      </w:r>
      <w:r w:rsidR="00FC447E">
        <w:t>M</w:t>
      </w:r>
      <w:r>
        <w:t>ittelwerte und Stand</w:t>
      </w:r>
      <w:r w:rsidR="00E100C2">
        <w:t>ardabweichungen</w:t>
      </w:r>
      <w:r w:rsidR="00E25CEB">
        <w:t xml:space="preserve">, aufgeteilt für drei Beurteilungskategorien und vier Probandengruppen. </w:t>
      </w:r>
      <w:proofErr w:type="spellStart"/>
      <w:r w:rsidR="00E25CEB">
        <w:t>Hervorhebenswert</w:t>
      </w:r>
      <w:proofErr w:type="spellEnd"/>
      <w:r w:rsidR="00E25CEB">
        <w:t xml:space="preserve"> an dieser Tabelle ist auch, dass es je eine Spalte bzw. Zeile mit dem Gesamtwert über die Beurteilungskategorien bzw. Probandengruppen hinweg gibt.</w:t>
      </w:r>
    </w:p>
    <w:tbl>
      <w:tblPr>
        <w:tblW w:w="7939"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28"/>
        <w:gridCol w:w="566"/>
        <w:gridCol w:w="227"/>
        <w:gridCol w:w="625"/>
        <w:gridCol w:w="113"/>
        <w:gridCol w:w="567"/>
        <w:gridCol w:w="227"/>
        <w:gridCol w:w="624"/>
        <w:gridCol w:w="113"/>
        <w:gridCol w:w="567"/>
        <w:gridCol w:w="227"/>
        <w:gridCol w:w="624"/>
        <w:gridCol w:w="113"/>
        <w:gridCol w:w="567"/>
        <w:gridCol w:w="227"/>
        <w:gridCol w:w="624"/>
      </w:tblGrid>
      <w:tr w:rsidR="009731EF" w:rsidRPr="00E871C6" w:rsidTr="00497C5C">
        <w:trPr>
          <w:cantSplit/>
          <w:trHeight w:val="127"/>
          <w:tblHeader/>
        </w:trPr>
        <w:tc>
          <w:tcPr>
            <w:tcW w:w="7939" w:type="dxa"/>
            <w:gridSpan w:val="16"/>
            <w:tcBorders>
              <w:top w:val="nil"/>
              <w:left w:val="nil"/>
              <w:bottom w:val="single" w:sz="4" w:space="0" w:color="auto"/>
              <w:right w:val="nil"/>
            </w:tcBorders>
            <w:shd w:val="clear" w:color="auto" w:fill="FFFFFF"/>
            <w:tcMar>
              <w:top w:w="30" w:type="dxa"/>
              <w:left w:w="30" w:type="dxa"/>
              <w:bottom w:w="30" w:type="dxa"/>
              <w:right w:w="30" w:type="dxa"/>
            </w:tcMar>
            <w:vAlign w:val="bottom"/>
          </w:tcPr>
          <w:p w:rsidR="009731EF" w:rsidRPr="001C5E74" w:rsidRDefault="006073C6" w:rsidP="00C85349">
            <w:pPr>
              <w:pStyle w:val="Tabellentitel"/>
            </w:pPr>
            <w:bookmarkStart w:id="82" w:name="_Ref302476605"/>
            <w:bookmarkStart w:id="83" w:name="_Toc429309917"/>
            <w:r w:rsidRPr="00700D0C">
              <w:t>Tabelle</w:t>
            </w:r>
            <w:r w:rsidR="00CB1B72">
              <w:t> </w:t>
            </w:r>
            <w:r w:rsidR="00F83BCA">
              <w:fldChar w:fldCharType="begin"/>
            </w:r>
            <w:r w:rsidR="00F83BCA">
              <w:instrText xml:space="preserve"> STYLEREF 1 \s </w:instrText>
            </w:r>
            <w:r w:rsidR="00F83BCA">
              <w:fldChar w:fldCharType="separate"/>
            </w:r>
            <w:r w:rsidR="00D40A91">
              <w:rPr>
                <w:noProof/>
              </w:rPr>
              <w:t>4</w:t>
            </w:r>
            <w:r w:rsidR="00F83BCA">
              <w:rPr>
                <w:noProof/>
              </w:rPr>
              <w:fldChar w:fldCharType="end"/>
            </w:r>
            <w:r w:rsidRPr="00700D0C">
              <w:t>.</w:t>
            </w:r>
            <w:r w:rsidR="00F83BCA">
              <w:fldChar w:fldCharType="begin"/>
            </w:r>
            <w:r w:rsidR="00F83BCA">
              <w:instrText xml:space="preserve"> SEQ Tabelle \* ARABIC \s 1 </w:instrText>
            </w:r>
            <w:r w:rsidR="00F83BCA">
              <w:fldChar w:fldCharType="separate"/>
            </w:r>
            <w:r w:rsidR="00D40A91">
              <w:rPr>
                <w:noProof/>
              </w:rPr>
              <w:t>7</w:t>
            </w:r>
            <w:r w:rsidR="00F83BCA">
              <w:rPr>
                <w:noProof/>
              </w:rPr>
              <w:fldChar w:fldCharType="end"/>
            </w:r>
            <w:bookmarkEnd w:id="82"/>
            <w:r w:rsidRPr="00700D0C">
              <w:t>.</w:t>
            </w:r>
            <w:r>
              <w:t xml:space="preserve"> </w:t>
            </w:r>
            <w:r w:rsidR="009731EF" w:rsidRPr="009A7884">
              <w:rPr>
                <w:i/>
              </w:rPr>
              <w:t>Mittelwerte und Standard</w:t>
            </w:r>
            <w:r w:rsidR="005D13E9" w:rsidRPr="009A7884">
              <w:rPr>
                <w:i/>
              </w:rPr>
              <w:t>abweichungen</w:t>
            </w:r>
            <w:r w:rsidR="00CF3EA3">
              <w:rPr>
                <w:i/>
              </w:rPr>
              <w:t xml:space="preserve"> (</w:t>
            </w:r>
            <w:r w:rsidR="009731EF" w:rsidRPr="009A7884">
              <w:rPr>
                <w:i/>
              </w:rPr>
              <w:t>in Millisekunden</w:t>
            </w:r>
            <w:r w:rsidR="00CF3EA3">
              <w:rPr>
                <w:i/>
              </w:rPr>
              <w:t>)</w:t>
            </w:r>
            <w:r w:rsidR="009731EF" w:rsidRPr="009A7884">
              <w:rPr>
                <w:i/>
              </w:rPr>
              <w:t xml:space="preserve"> der individuel</w:t>
            </w:r>
            <w:r w:rsidR="00CB1B72">
              <w:rPr>
                <w:i/>
              </w:rPr>
              <w:softHyphen/>
            </w:r>
            <w:r w:rsidR="009731EF" w:rsidRPr="009A7884">
              <w:rPr>
                <w:i/>
              </w:rPr>
              <w:t>len Mediane der Latenzzeiten für die drei Antwortkategorien der Bildbeurteilung in Ab</w:t>
            </w:r>
            <w:r w:rsidR="00CB1B72">
              <w:rPr>
                <w:i/>
              </w:rPr>
              <w:softHyphen/>
            </w:r>
            <w:r w:rsidR="009731EF" w:rsidRPr="009A7884">
              <w:rPr>
                <w:i/>
              </w:rPr>
              <w:t>hängigkeit vom Angstbewältigungsmodus</w:t>
            </w:r>
            <w:bookmarkEnd w:id="83"/>
          </w:p>
        </w:tc>
      </w:tr>
      <w:tr w:rsidR="009731EF" w:rsidRPr="00E871C6" w:rsidTr="00A5721F">
        <w:trPr>
          <w:cantSplit/>
          <w:trHeight w:val="127"/>
          <w:tblHeader/>
        </w:trPr>
        <w:tc>
          <w:tcPr>
            <w:tcW w:w="1928" w:type="dxa"/>
            <w:vMerge w:val="restart"/>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bottom"/>
          </w:tcPr>
          <w:p w:rsidR="009731EF" w:rsidRPr="00167337" w:rsidRDefault="009731EF" w:rsidP="00CF25AB">
            <w:pPr>
              <w:keepNext/>
              <w:keepLines/>
              <w:spacing w:before="60" w:after="60" w:line="240" w:lineRule="auto"/>
              <w:jc w:val="center"/>
              <w:rPr>
                <w:kern w:val="16"/>
                <w:sz w:val="20"/>
              </w:rPr>
            </w:pPr>
            <w:r w:rsidRPr="00167337">
              <w:rPr>
                <w:kern w:val="16"/>
                <w:sz w:val="20"/>
              </w:rPr>
              <w:t>Bewältigungsmodi</w:t>
            </w:r>
            <w:r w:rsidR="00A5721F">
              <w:rPr>
                <w:kern w:val="16"/>
                <w:sz w:val="20"/>
              </w:rPr>
              <w:br/>
              <w:t>(Probanden)</w:t>
            </w:r>
          </w:p>
        </w:tc>
        <w:tc>
          <w:tcPr>
            <w:tcW w:w="4480" w:type="dxa"/>
            <w:gridSpan w:val="11"/>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9731EF" w:rsidRPr="00167337" w:rsidRDefault="009731EF" w:rsidP="00C85349">
            <w:pPr>
              <w:keepNext/>
              <w:keepLines/>
              <w:spacing w:before="60" w:after="60" w:line="240" w:lineRule="auto"/>
              <w:jc w:val="center"/>
              <w:rPr>
                <w:sz w:val="20"/>
              </w:rPr>
            </w:pPr>
            <w:r w:rsidRPr="00167337">
              <w:rPr>
                <w:color w:val="000000"/>
                <w:kern w:val="16"/>
                <w:sz w:val="20"/>
              </w:rPr>
              <w:t>Beurteilung eines Bildes als …</w:t>
            </w:r>
          </w:p>
        </w:tc>
        <w:tc>
          <w:tcPr>
            <w:tcW w:w="1531" w:type="dxa"/>
            <w:gridSpan w:val="4"/>
            <w:tcBorders>
              <w:top w:val="single" w:sz="12" w:space="0" w:color="auto"/>
              <w:left w:val="nil"/>
              <w:bottom w:val="nil"/>
              <w:right w:val="nil"/>
            </w:tcBorders>
            <w:shd w:val="clear" w:color="auto" w:fill="FFFFFF"/>
            <w:vAlign w:val="center"/>
          </w:tcPr>
          <w:p w:rsidR="009731EF" w:rsidRPr="00167337" w:rsidRDefault="009731EF" w:rsidP="00C85349">
            <w:pPr>
              <w:keepNext/>
              <w:keepLines/>
              <w:spacing w:before="60" w:after="60" w:line="240" w:lineRule="auto"/>
              <w:jc w:val="center"/>
              <w:rPr>
                <w:sz w:val="20"/>
              </w:rPr>
            </w:pPr>
          </w:p>
        </w:tc>
      </w:tr>
      <w:tr w:rsidR="009731EF" w:rsidRPr="00E871C6" w:rsidTr="004138CE">
        <w:trPr>
          <w:cantSplit/>
          <w:trHeight w:val="20"/>
          <w:tblHeader/>
        </w:trPr>
        <w:tc>
          <w:tcPr>
            <w:tcW w:w="1928" w:type="dxa"/>
            <w:vMerge/>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9731EF" w:rsidRPr="00167337" w:rsidRDefault="009731EF" w:rsidP="00C85349">
            <w:pPr>
              <w:keepNext/>
              <w:keepLines/>
              <w:spacing w:before="60" w:after="60" w:line="240" w:lineRule="auto"/>
              <w:rPr>
                <w:sz w:val="20"/>
              </w:rPr>
            </w:pPr>
          </w:p>
        </w:tc>
        <w:tc>
          <w:tcPr>
            <w:tcW w:w="1418" w:type="dxa"/>
            <w:gridSpan w:val="3"/>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9731EF" w:rsidRPr="00167337" w:rsidRDefault="009731EF" w:rsidP="00C85349">
            <w:pPr>
              <w:keepNext/>
              <w:keepLines/>
              <w:spacing w:before="60" w:after="60" w:line="240" w:lineRule="auto"/>
              <w:jc w:val="center"/>
              <w:rPr>
                <w:sz w:val="20"/>
              </w:rPr>
            </w:pPr>
            <w:r w:rsidRPr="00167337">
              <w:rPr>
                <w:sz w:val="20"/>
              </w:rPr>
              <w:t>bedrohlich</w:t>
            </w:r>
          </w:p>
        </w:tc>
        <w:tc>
          <w:tcPr>
            <w:tcW w:w="113" w:type="dxa"/>
            <w:tcBorders>
              <w:top w:val="single" w:sz="4" w:space="0" w:color="auto"/>
              <w:left w:val="nil"/>
              <w:bottom w:val="nil"/>
              <w:right w:val="nil"/>
            </w:tcBorders>
            <w:shd w:val="clear" w:color="auto" w:fill="FFFFFF"/>
            <w:vAlign w:val="center"/>
          </w:tcPr>
          <w:p w:rsidR="009731EF" w:rsidRPr="00167337" w:rsidRDefault="009731EF" w:rsidP="00C85349">
            <w:pPr>
              <w:keepNext/>
              <w:keepLines/>
              <w:spacing w:before="60" w:after="60" w:line="240" w:lineRule="auto"/>
              <w:jc w:val="center"/>
              <w:rPr>
                <w:sz w:val="20"/>
              </w:rPr>
            </w:pPr>
          </w:p>
        </w:tc>
        <w:tc>
          <w:tcPr>
            <w:tcW w:w="1418" w:type="dxa"/>
            <w:gridSpan w:val="3"/>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9731EF" w:rsidRPr="00167337" w:rsidRDefault="009731EF" w:rsidP="00C85349">
            <w:pPr>
              <w:keepNext/>
              <w:keepLines/>
              <w:spacing w:before="60" w:after="60" w:line="240" w:lineRule="auto"/>
              <w:jc w:val="center"/>
              <w:rPr>
                <w:sz w:val="20"/>
              </w:rPr>
            </w:pPr>
            <w:r w:rsidRPr="00167337">
              <w:rPr>
                <w:sz w:val="20"/>
              </w:rPr>
              <w:t>mehrdeutig</w:t>
            </w:r>
          </w:p>
        </w:tc>
        <w:tc>
          <w:tcPr>
            <w:tcW w:w="113" w:type="dxa"/>
            <w:tcBorders>
              <w:top w:val="single" w:sz="4" w:space="0" w:color="auto"/>
              <w:left w:val="nil"/>
              <w:bottom w:val="nil"/>
              <w:right w:val="nil"/>
            </w:tcBorders>
            <w:shd w:val="clear" w:color="auto" w:fill="FFFFFF"/>
            <w:vAlign w:val="center"/>
          </w:tcPr>
          <w:p w:rsidR="009731EF" w:rsidRPr="00167337" w:rsidRDefault="009731EF" w:rsidP="00C85349">
            <w:pPr>
              <w:keepNext/>
              <w:keepLines/>
              <w:spacing w:before="60" w:after="60" w:line="240" w:lineRule="auto"/>
              <w:jc w:val="center"/>
              <w:rPr>
                <w:sz w:val="20"/>
              </w:rPr>
            </w:pPr>
          </w:p>
        </w:tc>
        <w:tc>
          <w:tcPr>
            <w:tcW w:w="1418" w:type="dxa"/>
            <w:gridSpan w:val="3"/>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9731EF" w:rsidRPr="00167337" w:rsidRDefault="009731EF" w:rsidP="00C85349">
            <w:pPr>
              <w:keepNext/>
              <w:keepLines/>
              <w:spacing w:before="60" w:after="60" w:line="240" w:lineRule="auto"/>
              <w:jc w:val="center"/>
              <w:rPr>
                <w:sz w:val="20"/>
              </w:rPr>
            </w:pPr>
            <w:r w:rsidRPr="00167337">
              <w:rPr>
                <w:sz w:val="20"/>
              </w:rPr>
              <w:t>nichtbedrohlich</w:t>
            </w:r>
          </w:p>
        </w:tc>
        <w:tc>
          <w:tcPr>
            <w:tcW w:w="113" w:type="dxa"/>
            <w:tcBorders>
              <w:top w:val="nil"/>
              <w:left w:val="nil"/>
              <w:bottom w:val="nil"/>
              <w:right w:val="nil"/>
            </w:tcBorders>
            <w:shd w:val="clear" w:color="auto" w:fill="FFFFFF"/>
            <w:vAlign w:val="center"/>
          </w:tcPr>
          <w:p w:rsidR="009731EF" w:rsidRPr="00167337" w:rsidRDefault="009731EF" w:rsidP="00C85349">
            <w:pPr>
              <w:keepNext/>
              <w:keepLines/>
              <w:spacing w:before="60" w:after="60" w:line="240" w:lineRule="auto"/>
              <w:jc w:val="center"/>
              <w:rPr>
                <w:sz w:val="20"/>
              </w:rPr>
            </w:pPr>
          </w:p>
        </w:tc>
        <w:tc>
          <w:tcPr>
            <w:tcW w:w="1418" w:type="dxa"/>
            <w:gridSpan w:val="3"/>
            <w:tcBorders>
              <w:top w:val="nil"/>
              <w:left w:val="nil"/>
              <w:bottom w:val="single" w:sz="4" w:space="0" w:color="auto"/>
              <w:right w:val="nil"/>
            </w:tcBorders>
            <w:shd w:val="clear" w:color="auto" w:fill="FFFFFF"/>
            <w:vAlign w:val="center"/>
          </w:tcPr>
          <w:p w:rsidR="009731EF" w:rsidRPr="00167337" w:rsidRDefault="009731EF" w:rsidP="00C85349">
            <w:pPr>
              <w:keepNext/>
              <w:keepLines/>
              <w:spacing w:before="60" w:after="60" w:line="240" w:lineRule="auto"/>
              <w:jc w:val="center"/>
              <w:rPr>
                <w:sz w:val="20"/>
              </w:rPr>
            </w:pPr>
            <w:r w:rsidRPr="00167337">
              <w:rPr>
                <w:sz w:val="20"/>
              </w:rPr>
              <w:t>Gesamt</w:t>
            </w:r>
          </w:p>
        </w:tc>
      </w:tr>
      <w:tr w:rsidR="005D13E9" w:rsidRPr="00E871C6" w:rsidTr="004138CE">
        <w:trPr>
          <w:cantSplit/>
          <w:trHeight w:val="146"/>
          <w:tblHeader/>
        </w:trPr>
        <w:tc>
          <w:tcPr>
            <w:tcW w:w="1928" w:type="dxa"/>
            <w:vMerge/>
            <w:tcBorders>
              <w:top w:val="nil"/>
              <w:left w:val="nil"/>
              <w:bottom w:val="single" w:sz="4" w:space="0" w:color="auto"/>
              <w:right w:val="nil"/>
            </w:tcBorders>
            <w:shd w:val="clear" w:color="auto" w:fill="FFFFFF"/>
            <w:tcMar>
              <w:top w:w="30" w:type="dxa"/>
              <w:left w:w="30" w:type="dxa"/>
              <w:bottom w:w="30" w:type="dxa"/>
              <w:right w:w="30" w:type="dxa"/>
            </w:tcMar>
            <w:vAlign w:val="center"/>
          </w:tcPr>
          <w:p w:rsidR="005D13E9" w:rsidRPr="00167337" w:rsidRDefault="005D13E9" w:rsidP="00C85349">
            <w:pPr>
              <w:keepNext/>
              <w:keepLines/>
              <w:spacing w:before="60" w:after="60" w:line="240" w:lineRule="auto"/>
              <w:rPr>
                <w:sz w:val="20"/>
              </w:rPr>
            </w:pPr>
          </w:p>
        </w:tc>
        <w:tc>
          <w:tcPr>
            <w:tcW w:w="566"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5D13E9" w:rsidRPr="00167337" w:rsidRDefault="005D13E9" w:rsidP="00C85349">
            <w:pPr>
              <w:keepNext/>
              <w:keepLines/>
              <w:spacing w:before="60" w:after="60" w:line="240" w:lineRule="auto"/>
              <w:jc w:val="right"/>
              <w:rPr>
                <w:i/>
                <w:sz w:val="20"/>
              </w:rPr>
            </w:pPr>
            <w:r w:rsidRPr="00167337">
              <w:rPr>
                <w:i/>
                <w:sz w:val="20"/>
              </w:rPr>
              <w:t>M</w:t>
            </w:r>
            <w:r w:rsidR="00525D66">
              <w:rPr>
                <w:i/>
                <w:sz w:val="20"/>
              </w:rPr>
              <w:t> </w:t>
            </w:r>
          </w:p>
        </w:tc>
        <w:tc>
          <w:tcPr>
            <w:tcW w:w="227" w:type="dxa"/>
            <w:tcBorders>
              <w:top w:val="nil"/>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center"/>
              <w:rPr>
                <w:i/>
                <w:sz w:val="20"/>
              </w:rPr>
            </w:pPr>
          </w:p>
        </w:tc>
        <w:tc>
          <w:tcPr>
            <w:tcW w:w="625" w:type="dxa"/>
            <w:tcBorders>
              <w:top w:val="nil"/>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center"/>
              <w:rPr>
                <w:i/>
                <w:sz w:val="20"/>
              </w:rPr>
            </w:pPr>
            <w:r>
              <w:rPr>
                <w:i/>
                <w:sz w:val="20"/>
              </w:rPr>
              <w:t>SD</w:t>
            </w:r>
          </w:p>
        </w:tc>
        <w:tc>
          <w:tcPr>
            <w:tcW w:w="113" w:type="dxa"/>
            <w:tcBorders>
              <w:top w:val="nil"/>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center"/>
              <w:rPr>
                <w:i/>
                <w:sz w:val="20"/>
              </w:rPr>
            </w:pPr>
          </w:p>
        </w:tc>
        <w:tc>
          <w:tcPr>
            <w:tcW w:w="567"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5D13E9" w:rsidRPr="00167337" w:rsidRDefault="005D13E9" w:rsidP="00C85349">
            <w:pPr>
              <w:keepNext/>
              <w:keepLines/>
              <w:spacing w:before="60" w:after="60" w:line="240" w:lineRule="auto"/>
              <w:jc w:val="right"/>
              <w:rPr>
                <w:i/>
                <w:sz w:val="20"/>
              </w:rPr>
            </w:pPr>
            <w:r w:rsidRPr="00167337">
              <w:rPr>
                <w:i/>
                <w:sz w:val="20"/>
              </w:rPr>
              <w:t>M</w:t>
            </w:r>
            <w:r w:rsidR="00525D66">
              <w:rPr>
                <w:i/>
                <w:sz w:val="20"/>
              </w:rPr>
              <w:t> </w:t>
            </w:r>
          </w:p>
        </w:tc>
        <w:tc>
          <w:tcPr>
            <w:tcW w:w="227" w:type="dxa"/>
            <w:tcBorders>
              <w:top w:val="nil"/>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center"/>
              <w:rPr>
                <w:i/>
                <w:sz w:val="20"/>
              </w:rPr>
            </w:pPr>
          </w:p>
        </w:tc>
        <w:tc>
          <w:tcPr>
            <w:tcW w:w="624" w:type="dxa"/>
            <w:tcBorders>
              <w:top w:val="nil"/>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center"/>
              <w:rPr>
                <w:i/>
                <w:sz w:val="20"/>
              </w:rPr>
            </w:pPr>
            <w:r>
              <w:rPr>
                <w:i/>
                <w:sz w:val="20"/>
              </w:rPr>
              <w:t>SD</w:t>
            </w:r>
          </w:p>
        </w:tc>
        <w:tc>
          <w:tcPr>
            <w:tcW w:w="113" w:type="dxa"/>
            <w:tcBorders>
              <w:top w:val="nil"/>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center"/>
              <w:rPr>
                <w:i/>
                <w:sz w:val="20"/>
              </w:rPr>
            </w:pPr>
          </w:p>
        </w:tc>
        <w:tc>
          <w:tcPr>
            <w:tcW w:w="567"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5D13E9" w:rsidRPr="00167337" w:rsidRDefault="005D13E9" w:rsidP="00C85349">
            <w:pPr>
              <w:keepNext/>
              <w:keepLines/>
              <w:spacing w:before="60" w:after="60" w:line="240" w:lineRule="auto"/>
              <w:jc w:val="right"/>
              <w:rPr>
                <w:i/>
                <w:sz w:val="20"/>
              </w:rPr>
            </w:pPr>
            <w:r w:rsidRPr="00167337">
              <w:rPr>
                <w:i/>
                <w:sz w:val="20"/>
              </w:rPr>
              <w:t>M</w:t>
            </w:r>
            <w:r w:rsidR="00525D66">
              <w:rPr>
                <w:i/>
                <w:sz w:val="20"/>
              </w:rPr>
              <w:t> </w:t>
            </w:r>
          </w:p>
        </w:tc>
        <w:tc>
          <w:tcPr>
            <w:tcW w:w="227" w:type="dxa"/>
            <w:tcBorders>
              <w:top w:val="nil"/>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center"/>
              <w:rPr>
                <w:i/>
                <w:sz w:val="20"/>
              </w:rPr>
            </w:pPr>
          </w:p>
        </w:tc>
        <w:tc>
          <w:tcPr>
            <w:tcW w:w="624" w:type="dxa"/>
            <w:tcBorders>
              <w:top w:val="nil"/>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center"/>
              <w:rPr>
                <w:i/>
                <w:sz w:val="20"/>
              </w:rPr>
            </w:pPr>
            <w:r>
              <w:rPr>
                <w:i/>
                <w:sz w:val="20"/>
              </w:rPr>
              <w:t>SD</w:t>
            </w:r>
          </w:p>
        </w:tc>
        <w:tc>
          <w:tcPr>
            <w:tcW w:w="113" w:type="dxa"/>
            <w:tcBorders>
              <w:top w:val="nil"/>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center"/>
              <w:rPr>
                <w:i/>
                <w:sz w:val="20"/>
              </w:rPr>
            </w:pPr>
          </w:p>
        </w:tc>
        <w:tc>
          <w:tcPr>
            <w:tcW w:w="567" w:type="dxa"/>
            <w:tcBorders>
              <w:top w:val="single" w:sz="4" w:space="0" w:color="auto"/>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right"/>
              <w:rPr>
                <w:i/>
                <w:sz w:val="20"/>
              </w:rPr>
            </w:pPr>
            <w:r w:rsidRPr="00167337">
              <w:rPr>
                <w:i/>
                <w:sz w:val="20"/>
              </w:rPr>
              <w:t>M</w:t>
            </w:r>
            <w:r w:rsidR="00525D66">
              <w:rPr>
                <w:i/>
                <w:sz w:val="20"/>
              </w:rPr>
              <w:t> </w:t>
            </w:r>
          </w:p>
        </w:tc>
        <w:tc>
          <w:tcPr>
            <w:tcW w:w="227" w:type="dxa"/>
            <w:tcBorders>
              <w:top w:val="single" w:sz="4" w:space="0" w:color="auto"/>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center"/>
              <w:rPr>
                <w:i/>
                <w:sz w:val="20"/>
              </w:rPr>
            </w:pPr>
          </w:p>
        </w:tc>
        <w:tc>
          <w:tcPr>
            <w:tcW w:w="624" w:type="dxa"/>
            <w:tcBorders>
              <w:top w:val="single" w:sz="4" w:space="0" w:color="auto"/>
              <w:left w:val="nil"/>
              <w:bottom w:val="single" w:sz="4" w:space="0" w:color="auto"/>
              <w:right w:val="nil"/>
            </w:tcBorders>
            <w:shd w:val="clear" w:color="auto" w:fill="FFFFFF"/>
            <w:vAlign w:val="center"/>
          </w:tcPr>
          <w:p w:rsidR="005D13E9" w:rsidRPr="00167337" w:rsidRDefault="005D13E9" w:rsidP="00C85349">
            <w:pPr>
              <w:keepNext/>
              <w:keepLines/>
              <w:spacing w:before="60" w:after="60" w:line="240" w:lineRule="auto"/>
              <w:jc w:val="center"/>
              <w:rPr>
                <w:i/>
                <w:sz w:val="20"/>
              </w:rPr>
            </w:pPr>
            <w:r>
              <w:rPr>
                <w:i/>
                <w:sz w:val="20"/>
              </w:rPr>
              <w:t>SD</w:t>
            </w:r>
          </w:p>
        </w:tc>
      </w:tr>
      <w:tr w:rsidR="005D13E9" w:rsidRPr="00E871C6" w:rsidTr="00A5721F">
        <w:trPr>
          <w:cantSplit/>
          <w:trHeight w:val="20"/>
          <w:tblHeader/>
        </w:trPr>
        <w:tc>
          <w:tcPr>
            <w:tcW w:w="1928" w:type="dxa"/>
            <w:tcBorders>
              <w:top w:val="single" w:sz="4" w:space="0" w:color="auto"/>
              <w:left w:val="nil"/>
              <w:bottom w:val="nil"/>
              <w:right w:val="nil"/>
            </w:tcBorders>
            <w:shd w:val="clear" w:color="auto" w:fill="FFFFFF"/>
            <w:tcMar>
              <w:top w:w="30" w:type="dxa"/>
              <w:left w:w="30" w:type="dxa"/>
              <w:bottom w:w="30" w:type="dxa"/>
              <w:right w:w="30" w:type="dxa"/>
            </w:tcMar>
            <w:vAlign w:val="center"/>
          </w:tcPr>
          <w:p w:rsidR="005D13E9" w:rsidRPr="00167337" w:rsidRDefault="005D13E9" w:rsidP="00C85349">
            <w:pPr>
              <w:keepNext/>
              <w:keepLines/>
              <w:spacing w:before="40" w:after="40" w:line="240" w:lineRule="auto"/>
              <w:jc w:val="left"/>
              <w:rPr>
                <w:color w:val="000000"/>
                <w:kern w:val="16"/>
                <w:sz w:val="20"/>
              </w:rPr>
            </w:pPr>
            <w:proofErr w:type="spellStart"/>
            <w:r w:rsidRPr="00167337">
              <w:rPr>
                <w:color w:val="000000"/>
                <w:kern w:val="16"/>
                <w:sz w:val="20"/>
              </w:rPr>
              <w:t>Sensitizer</w:t>
            </w:r>
            <w:proofErr w:type="spellEnd"/>
            <w:r w:rsidR="00A5721F">
              <w:rPr>
                <w:color w:val="000000"/>
                <w:kern w:val="16"/>
                <w:sz w:val="20"/>
              </w:rPr>
              <w:t xml:space="preserve"> (36)</w:t>
            </w:r>
          </w:p>
        </w:tc>
        <w:tc>
          <w:tcPr>
            <w:tcW w:w="566"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933</w:t>
            </w:r>
          </w:p>
        </w:tc>
        <w:tc>
          <w:tcPr>
            <w:tcW w:w="227" w:type="dxa"/>
            <w:tcBorders>
              <w:top w:val="single" w:sz="4" w:space="0" w:color="auto"/>
              <w:left w:val="nil"/>
              <w:bottom w:val="nil"/>
              <w:right w:val="nil"/>
            </w:tcBorders>
            <w:shd w:val="clear" w:color="auto" w:fill="FFFFFF"/>
            <w:vAlign w:val="center"/>
          </w:tcPr>
          <w:p w:rsidR="005D13E9" w:rsidRPr="00525D66" w:rsidRDefault="005D13E9" w:rsidP="00C85349">
            <w:pPr>
              <w:spacing w:before="40" w:after="40" w:line="240" w:lineRule="auto"/>
              <w:jc w:val="left"/>
              <w:rPr>
                <w:sz w:val="20"/>
                <w:vertAlign w:val="subscript"/>
                <w:lang w:val="en-US"/>
              </w:rPr>
            </w:pPr>
            <w:r w:rsidRPr="00525D66">
              <w:rPr>
                <w:sz w:val="20"/>
                <w:vertAlign w:val="subscript"/>
                <w:lang w:val="en-US"/>
              </w:rPr>
              <w:t>a</w:t>
            </w:r>
          </w:p>
        </w:tc>
        <w:tc>
          <w:tcPr>
            <w:tcW w:w="625" w:type="dxa"/>
            <w:tcBorders>
              <w:top w:val="single" w:sz="4" w:space="0" w:color="auto"/>
              <w:left w:val="nil"/>
              <w:bottom w:val="nil"/>
              <w:right w:val="nil"/>
            </w:tcBorders>
            <w:shd w:val="clear" w:color="auto" w:fill="FFFFFF"/>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214</w:t>
            </w:r>
          </w:p>
        </w:tc>
        <w:tc>
          <w:tcPr>
            <w:tcW w:w="113" w:type="dxa"/>
            <w:tcBorders>
              <w:top w:val="single" w:sz="4" w:space="0" w:color="auto"/>
              <w:left w:val="nil"/>
              <w:bottom w:val="nil"/>
              <w:right w:val="nil"/>
            </w:tcBorders>
            <w:shd w:val="clear" w:color="auto" w:fill="FFFFFF"/>
            <w:vAlign w:val="center"/>
          </w:tcPr>
          <w:p w:rsidR="005D13E9" w:rsidRPr="005D13E9" w:rsidRDefault="005D13E9" w:rsidP="00C85349">
            <w:pPr>
              <w:keepNext/>
              <w:keepLines/>
              <w:spacing w:before="40" w:after="40" w:line="240" w:lineRule="auto"/>
              <w:jc w:val="right"/>
              <w:rPr>
                <w:sz w:val="20"/>
                <w:lang w:val="en-US"/>
              </w:rPr>
            </w:pPr>
          </w:p>
        </w:tc>
        <w:tc>
          <w:tcPr>
            <w:tcW w:w="567"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1256</w:t>
            </w:r>
          </w:p>
        </w:tc>
        <w:tc>
          <w:tcPr>
            <w:tcW w:w="227" w:type="dxa"/>
            <w:tcBorders>
              <w:top w:val="single" w:sz="4" w:space="0" w:color="auto"/>
              <w:left w:val="nil"/>
              <w:bottom w:val="nil"/>
              <w:right w:val="nil"/>
            </w:tcBorders>
            <w:shd w:val="clear" w:color="auto" w:fill="FFFFFF"/>
            <w:vAlign w:val="center"/>
          </w:tcPr>
          <w:p w:rsidR="005D13E9" w:rsidRPr="005D13E9" w:rsidRDefault="005D13E9" w:rsidP="00C85349">
            <w:pPr>
              <w:spacing w:before="40" w:after="40" w:line="240" w:lineRule="auto"/>
              <w:jc w:val="left"/>
              <w:rPr>
                <w:sz w:val="20"/>
                <w:lang w:val="en-US"/>
              </w:rPr>
            </w:pPr>
          </w:p>
        </w:tc>
        <w:tc>
          <w:tcPr>
            <w:tcW w:w="624"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389</w:t>
            </w:r>
          </w:p>
        </w:tc>
        <w:tc>
          <w:tcPr>
            <w:tcW w:w="113" w:type="dxa"/>
            <w:tcBorders>
              <w:top w:val="single" w:sz="4" w:space="0" w:color="auto"/>
              <w:left w:val="nil"/>
              <w:bottom w:val="nil"/>
              <w:right w:val="nil"/>
            </w:tcBorders>
            <w:shd w:val="clear" w:color="auto" w:fill="FFFFFF"/>
            <w:vAlign w:val="center"/>
          </w:tcPr>
          <w:p w:rsidR="005D13E9" w:rsidRPr="005D13E9" w:rsidRDefault="005D13E9" w:rsidP="00C85349">
            <w:pPr>
              <w:keepNext/>
              <w:keepLines/>
              <w:spacing w:before="40" w:after="40" w:line="240" w:lineRule="auto"/>
              <w:jc w:val="right"/>
              <w:rPr>
                <w:sz w:val="20"/>
                <w:lang w:val="en-US"/>
              </w:rPr>
            </w:pPr>
          </w:p>
        </w:tc>
        <w:tc>
          <w:tcPr>
            <w:tcW w:w="567"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985</w:t>
            </w:r>
          </w:p>
        </w:tc>
        <w:tc>
          <w:tcPr>
            <w:tcW w:w="227" w:type="dxa"/>
            <w:tcBorders>
              <w:top w:val="single" w:sz="4" w:space="0" w:color="auto"/>
              <w:left w:val="nil"/>
              <w:bottom w:val="nil"/>
              <w:right w:val="nil"/>
            </w:tcBorders>
            <w:shd w:val="clear" w:color="auto" w:fill="FFFFFF"/>
            <w:vAlign w:val="center"/>
          </w:tcPr>
          <w:p w:rsidR="005D13E9" w:rsidRPr="005D13E9" w:rsidRDefault="005D13E9" w:rsidP="00C85349">
            <w:pPr>
              <w:spacing w:before="40" w:after="40" w:line="240" w:lineRule="auto"/>
              <w:jc w:val="left"/>
              <w:rPr>
                <w:sz w:val="20"/>
                <w:lang w:val="en-US"/>
              </w:rPr>
            </w:pPr>
          </w:p>
        </w:tc>
        <w:tc>
          <w:tcPr>
            <w:tcW w:w="624"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282</w:t>
            </w:r>
          </w:p>
        </w:tc>
        <w:tc>
          <w:tcPr>
            <w:tcW w:w="113" w:type="dxa"/>
            <w:tcBorders>
              <w:top w:val="single" w:sz="4" w:space="0" w:color="auto"/>
              <w:left w:val="nil"/>
              <w:bottom w:val="nil"/>
              <w:right w:val="nil"/>
            </w:tcBorders>
            <w:shd w:val="clear" w:color="auto" w:fill="FFFFFF"/>
            <w:vAlign w:val="center"/>
          </w:tcPr>
          <w:p w:rsidR="005D13E9" w:rsidRPr="005D13E9" w:rsidRDefault="005D13E9" w:rsidP="00C85349">
            <w:pPr>
              <w:spacing w:before="40" w:after="40" w:line="240" w:lineRule="auto"/>
              <w:jc w:val="right"/>
              <w:rPr>
                <w:sz w:val="20"/>
                <w:lang w:val="en-US"/>
              </w:rPr>
            </w:pPr>
          </w:p>
        </w:tc>
        <w:tc>
          <w:tcPr>
            <w:tcW w:w="567" w:type="dxa"/>
            <w:tcBorders>
              <w:top w:val="single" w:sz="4" w:space="0" w:color="auto"/>
              <w:left w:val="nil"/>
              <w:bottom w:val="nil"/>
              <w:right w:val="nil"/>
            </w:tcBorders>
            <w:shd w:val="clear" w:color="auto" w:fill="FFFFFF"/>
          </w:tcPr>
          <w:p w:rsidR="005D13E9" w:rsidRPr="005D13E9" w:rsidRDefault="005D13E9" w:rsidP="00C85349">
            <w:pPr>
              <w:autoSpaceDE w:val="0"/>
              <w:autoSpaceDN w:val="0"/>
              <w:adjustRightInd w:val="0"/>
              <w:spacing w:before="40" w:after="40" w:line="240" w:lineRule="auto"/>
              <w:jc w:val="right"/>
              <w:rPr>
                <w:color w:val="000000"/>
                <w:sz w:val="20"/>
              </w:rPr>
            </w:pPr>
            <w:r w:rsidRPr="005D13E9">
              <w:rPr>
                <w:color w:val="000000"/>
                <w:sz w:val="20"/>
              </w:rPr>
              <w:t>1047</w:t>
            </w:r>
          </w:p>
        </w:tc>
        <w:tc>
          <w:tcPr>
            <w:tcW w:w="227" w:type="dxa"/>
            <w:tcBorders>
              <w:top w:val="single" w:sz="4" w:space="0" w:color="auto"/>
              <w:left w:val="nil"/>
              <w:bottom w:val="nil"/>
              <w:right w:val="nil"/>
            </w:tcBorders>
            <w:shd w:val="clear" w:color="auto" w:fill="FFFFFF"/>
            <w:vAlign w:val="center"/>
          </w:tcPr>
          <w:p w:rsidR="005D13E9" w:rsidRPr="00525D66" w:rsidRDefault="00525D66" w:rsidP="00C85349">
            <w:pPr>
              <w:autoSpaceDE w:val="0"/>
              <w:autoSpaceDN w:val="0"/>
              <w:adjustRightInd w:val="0"/>
              <w:spacing w:before="40" w:after="40" w:line="240" w:lineRule="auto"/>
              <w:jc w:val="left"/>
              <w:rPr>
                <w:color w:val="000000"/>
                <w:sz w:val="20"/>
                <w:vertAlign w:val="subscript"/>
              </w:rPr>
            </w:pPr>
            <w:r w:rsidRPr="00525D66">
              <w:rPr>
                <w:color w:val="000000"/>
                <w:sz w:val="20"/>
                <w:vertAlign w:val="subscript"/>
              </w:rPr>
              <w:t>a</w:t>
            </w:r>
          </w:p>
        </w:tc>
        <w:tc>
          <w:tcPr>
            <w:tcW w:w="624" w:type="dxa"/>
            <w:tcBorders>
              <w:top w:val="single" w:sz="4" w:space="0" w:color="auto"/>
              <w:left w:val="nil"/>
              <w:bottom w:val="nil"/>
              <w:right w:val="nil"/>
            </w:tcBorders>
            <w:shd w:val="clear" w:color="auto" w:fill="FFFFFF"/>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257</w:t>
            </w:r>
          </w:p>
        </w:tc>
      </w:tr>
      <w:tr w:rsidR="005D13E9" w:rsidRPr="00E871C6" w:rsidTr="00A5721F">
        <w:trPr>
          <w:cantSplit/>
          <w:trHeight w:val="20"/>
          <w:tblHeader/>
        </w:trPr>
        <w:tc>
          <w:tcPr>
            <w:tcW w:w="1928" w:type="dxa"/>
            <w:tcBorders>
              <w:top w:val="nil"/>
              <w:left w:val="nil"/>
              <w:bottom w:val="nil"/>
              <w:right w:val="nil"/>
            </w:tcBorders>
            <w:shd w:val="clear" w:color="auto" w:fill="FFFFFF"/>
            <w:tcMar>
              <w:top w:w="30" w:type="dxa"/>
              <w:left w:w="30" w:type="dxa"/>
              <w:bottom w:w="30" w:type="dxa"/>
              <w:right w:w="30" w:type="dxa"/>
            </w:tcMar>
            <w:vAlign w:val="center"/>
          </w:tcPr>
          <w:p w:rsidR="005D13E9" w:rsidRPr="00167337" w:rsidRDefault="005D13E9" w:rsidP="00C85349">
            <w:pPr>
              <w:keepNext/>
              <w:keepLines/>
              <w:spacing w:before="40" w:after="40" w:line="240" w:lineRule="auto"/>
              <w:jc w:val="left"/>
              <w:rPr>
                <w:color w:val="000000"/>
                <w:kern w:val="16"/>
                <w:sz w:val="20"/>
              </w:rPr>
            </w:pPr>
            <w:proofErr w:type="spellStart"/>
            <w:r w:rsidRPr="00167337">
              <w:rPr>
                <w:color w:val="000000"/>
                <w:kern w:val="16"/>
                <w:sz w:val="20"/>
              </w:rPr>
              <w:t>Represser</w:t>
            </w:r>
            <w:proofErr w:type="spellEnd"/>
            <w:r w:rsidR="00A5721F">
              <w:rPr>
                <w:color w:val="000000"/>
                <w:kern w:val="16"/>
                <w:sz w:val="20"/>
              </w:rPr>
              <w:t xml:space="preserve"> (45)</w:t>
            </w:r>
          </w:p>
        </w:tc>
        <w:tc>
          <w:tcPr>
            <w:tcW w:w="566" w:type="dxa"/>
            <w:tcBorders>
              <w:top w:val="nil"/>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1082</w:t>
            </w:r>
          </w:p>
        </w:tc>
        <w:tc>
          <w:tcPr>
            <w:tcW w:w="227" w:type="dxa"/>
            <w:tcBorders>
              <w:top w:val="nil"/>
              <w:left w:val="nil"/>
              <w:bottom w:val="nil"/>
              <w:right w:val="nil"/>
            </w:tcBorders>
            <w:shd w:val="clear" w:color="auto" w:fill="FFFFFF"/>
            <w:vAlign w:val="center"/>
          </w:tcPr>
          <w:p w:rsidR="005D13E9" w:rsidRPr="00525D66" w:rsidRDefault="00525D66" w:rsidP="00C85349">
            <w:pPr>
              <w:spacing w:before="40" w:after="40" w:line="240" w:lineRule="auto"/>
              <w:jc w:val="left"/>
              <w:rPr>
                <w:sz w:val="20"/>
                <w:vertAlign w:val="subscript"/>
                <w:lang w:val="en-US"/>
              </w:rPr>
            </w:pPr>
            <w:r w:rsidRPr="00525D66">
              <w:rPr>
                <w:sz w:val="20"/>
                <w:vertAlign w:val="subscript"/>
                <w:lang w:val="en-US"/>
              </w:rPr>
              <w:t>a</w:t>
            </w:r>
          </w:p>
        </w:tc>
        <w:tc>
          <w:tcPr>
            <w:tcW w:w="625" w:type="dxa"/>
            <w:tcBorders>
              <w:top w:val="nil"/>
              <w:left w:val="nil"/>
              <w:bottom w:val="nil"/>
              <w:right w:val="nil"/>
            </w:tcBorders>
            <w:shd w:val="clear" w:color="auto" w:fill="FFFFFF"/>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298</w:t>
            </w:r>
          </w:p>
        </w:tc>
        <w:tc>
          <w:tcPr>
            <w:tcW w:w="113" w:type="dxa"/>
            <w:tcBorders>
              <w:top w:val="nil"/>
              <w:left w:val="nil"/>
              <w:bottom w:val="nil"/>
              <w:right w:val="nil"/>
            </w:tcBorders>
            <w:shd w:val="clear" w:color="auto" w:fill="FFFFFF"/>
            <w:vAlign w:val="center"/>
          </w:tcPr>
          <w:p w:rsidR="005D13E9" w:rsidRPr="005D13E9" w:rsidRDefault="005D13E9" w:rsidP="00C85349">
            <w:pPr>
              <w:keepNext/>
              <w:keepLines/>
              <w:spacing w:before="40" w:after="40" w:line="240" w:lineRule="auto"/>
              <w:jc w:val="right"/>
              <w:rPr>
                <w:sz w:val="20"/>
                <w:lang w:val="en-US"/>
              </w:rPr>
            </w:pPr>
          </w:p>
        </w:tc>
        <w:tc>
          <w:tcPr>
            <w:tcW w:w="567" w:type="dxa"/>
            <w:tcBorders>
              <w:top w:val="nil"/>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1432</w:t>
            </w:r>
          </w:p>
        </w:tc>
        <w:tc>
          <w:tcPr>
            <w:tcW w:w="227" w:type="dxa"/>
            <w:tcBorders>
              <w:top w:val="nil"/>
              <w:left w:val="nil"/>
              <w:bottom w:val="nil"/>
              <w:right w:val="nil"/>
            </w:tcBorders>
            <w:shd w:val="clear" w:color="auto" w:fill="FFFFFF"/>
            <w:vAlign w:val="center"/>
          </w:tcPr>
          <w:p w:rsidR="005D13E9" w:rsidRPr="005D13E9" w:rsidRDefault="005D13E9" w:rsidP="00C85349">
            <w:pPr>
              <w:spacing w:before="40" w:after="40" w:line="240" w:lineRule="auto"/>
              <w:jc w:val="left"/>
              <w:rPr>
                <w:sz w:val="20"/>
                <w:lang w:val="en-US"/>
              </w:rPr>
            </w:pPr>
          </w:p>
        </w:tc>
        <w:tc>
          <w:tcPr>
            <w:tcW w:w="624" w:type="dxa"/>
            <w:tcBorders>
              <w:top w:val="nil"/>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477</w:t>
            </w:r>
          </w:p>
        </w:tc>
        <w:tc>
          <w:tcPr>
            <w:tcW w:w="113" w:type="dxa"/>
            <w:tcBorders>
              <w:top w:val="nil"/>
              <w:left w:val="nil"/>
              <w:bottom w:val="nil"/>
              <w:right w:val="nil"/>
            </w:tcBorders>
            <w:shd w:val="clear" w:color="auto" w:fill="FFFFFF"/>
            <w:vAlign w:val="center"/>
          </w:tcPr>
          <w:p w:rsidR="005D13E9" w:rsidRPr="005D13E9" w:rsidRDefault="005D13E9" w:rsidP="00C85349">
            <w:pPr>
              <w:keepNext/>
              <w:keepLines/>
              <w:spacing w:before="40" w:after="40" w:line="240" w:lineRule="auto"/>
              <w:jc w:val="right"/>
              <w:rPr>
                <w:sz w:val="20"/>
                <w:lang w:val="en-US"/>
              </w:rPr>
            </w:pPr>
          </w:p>
        </w:tc>
        <w:tc>
          <w:tcPr>
            <w:tcW w:w="567" w:type="dxa"/>
            <w:tcBorders>
              <w:top w:val="nil"/>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998</w:t>
            </w:r>
          </w:p>
        </w:tc>
        <w:tc>
          <w:tcPr>
            <w:tcW w:w="227" w:type="dxa"/>
            <w:tcBorders>
              <w:top w:val="nil"/>
              <w:left w:val="nil"/>
              <w:bottom w:val="nil"/>
              <w:right w:val="nil"/>
            </w:tcBorders>
            <w:shd w:val="clear" w:color="auto" w:fill="FFFFFF"/>
            <w:vAlign w:val="center"/>
          </w:tcPr>
          <w:p w:rsidR="005D13E9" w:rsidRPr="005D13E9" w:rsidRDefault="005D13E9" w:rsidP="00C85349">
            <w:pPr>
              <w:spacing w:before="40" w:after="40" w:line="240" w:lineRule="auto"/>
              <w:jc w:val="left"/>
              <w:rPr>
                <w:sz w:val="20"/>
                <w:lang w:val="en-US"/>
              </w:rPr>
            </w:pPr>
          </w:p>
        </w:tc>
        <w:tc>
          <w:tcPr>
            <w:tcW w:w="624" w:type="dxa"/>
            <w:tcBorders>
              <w:top w:val="nil"/>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232</w:t>
            </w:r>
          </w:p>
        </w:tc>
        <w:tc>
          <w:tcPr>
            <w:tcW w:w="113" w:type="dxa"/>
            <w:tcBorders>
              <w:top w:val="nil"/>
              <w:left w:val="nil"/>
              <w:bottom w:val="nil"/>
              <w:right w:val="nil"/>
            </w:tcBorders>
            <w:shd w:val="clear" w:color="auto" w:fill="FFFFFF"/>
            <w:vAlign w:val="center"/>
          </w:tcPr>
          <w:p w:rsidR="005D13E9" w:rsidRPr="005D13E9" w:rsidRDefault="005D13E9" w:rsidP="00C85349">
            <w:pPr>
              <w:spacing w:before="40" w:after="40" w:line="240" w:lineRule="auto"/>
              <w:jc w:val="right"/>
              <w:rPr>
                <w:sz w:val="20"/>
                <w:lang w:val="en-US"/>
              </w:rPr>
            </w:pPr>
          </w:p>
        </w:tc>
        <w:tc>
          <w:tcPr>
            <w:tcW w:w="567" w:type="dxa"/>
            <w:tcBorders>
              <w:top w:val="nil"/>
              <w:left w:val="nil"/>
              <w:bottom w:val="nil"/>
              <w:right w:val="nil"/>
            </w:tcBorders>
            <w:shd w:val="clear" w:color="auto" w:fill="FFFFFF"/>
          </w:tcPr>
          <w:p w:rsidR="005D13E9" w:rsidRPr="005D13E9" w:rsidRDefault="005D13E9" w:rsidP="00C85349">
            <w:pPr>
              <w:autoSpaceDE w:val="0"/>
              <w:autoSpaceDN w:val="0"/>
              <w:adjustRightInd w:val="0"/>
              <w:spacing w:before="40" w:after="40" w:line="240" w:lineRule="auto"/>
              <w:jc w:val="right"/>
              <w:rPr>
                <w:color w:val="000000"/>
                <w:sz w:val="20"/>
              </w:rPr>
            </w:pPr>
            <w:r w:rsidRPr="005D13E9">
              <w:rPr>
                <w:color w:val="000000"/>
                <w:sz w:val="20"/>
              </w:rPr>
              <w:t>1171</w:t>
            </w:r>
          </w:p>
        </w:tc>
        <w:tc>
          <w:tcPr>
            <w:tcW w:w="227" w:type="dxa"/>
            <w:tcBorders>
              <w:top w:val="nil"/>
              <w:left w:val="nil"/>
              <w:bottom w:val="nil"/>
              <w:right w:val="nil"/>
            </w:tcBorders>
            <w:shd w:val="clear" w:color="auto" w:fill="FFFFFF"/>
            <w:vAlign w:val="center"/>
          </w:tcPr>
          <w:p w:rsidR="005D13E9" w:rsidRPr="00525D66" w:rsidRDefault="00525D66" w:rsidP="00C85349">
            <w:pPr>
              <w:autoSpaceDE w:val="0"/>
              <w:autoSpaceDN w:val="0"/>
              <w:adjustRightInd w:val="0"/>
              <w:spacing w:before="40" w:after="40" w:line="240" w:lineRule="auto"/>
              <w:jc w:val="left"/>
              <w:rPr>
                <w:color w:val="000000"/>
                <w:sz w:val="20"/>
                <w:vertAlign w:val="subscript"/>
              </w:rPr>
            </w:pPr>
            <w:r w:rsidRPr="00525D66">
              <w:rPr>
                <w:color w:val="000000"/>
                <w:sz w:val="20"/>
                <w:vertAlign w:val="subscript"/>
              </w:rPr>
              <w:t>a</w:t>
            </w:r>
          </w:p>
        </w:tc>
        <w:tc>
          <w:tcPr>
            <w:tcW w:w="624" w:type="dxa"/>
            <w:tcBorders>
              <w:top w:val="nil"/>
              <w:left w:val="nil"/>
              <w:bottom w:val="nil"/>
              <w:right w:val="nil"/>
            </w:tcBorders>
            <w:shd w:val="clear" w:color="auto" w:fill="FFFFFF"/>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286</w:t>
            </w:r>
          </w:p>
        </w:tc>
      </w:tr>
      <w:tr w:rsidR="005D13E9" w:rsidRPr="00E871C6" w:rsidTr="00A5721F">
        <w:trPr>
          <w:cantSplit/>
          <w:trHeight w:val="20"/>
          <w:tblHeader/>
        </w:trPr>
        <w:tc>
          <w:tcPr>
            <w:tcW w:w="1928" w:type="dxa"/>
            <w:tcBorders>
              <w:top w:val="nil"/>
              <w:left w:val="nil"/>
              <w:bottom w:val="nil"/>
              <w:right w:val="nil"/>
            </w:tcBorders>
            <w:shd w:val="clear" w:color="auto" w:fill="FFFFFF"/>
            <w:tcMar>
              <w:top w:w="30" w:type="dxa"/>
              <w:left w:w="30" w:type="dxa"/>
              <w:bottom w:w="30" w:type="dxa"/>
              <w:right w:w="30" w:type="dxa"/>
            </w:tcMar>
            <w:vAlign w:val="center"/>
          </w:tcPr>
          <w:p w:rsidR="005D13E9" w:rsidRPr="00167337" w:rsidRDefault="005D13E9" w:rsidP="00C85349">
            <w:pPr>
              <w:keepNext/>
              <w:keepLines/>
              <w:spacing w:before="40" w:after="40" w:line="240" w:lineRule="auto"/>
              <w:jc w:val="left"/>
              <w:rPr>
                <w:color w:val="000000"/>
                <w:kern w:val="16"/>
                <w:sz w:val="20"/>
              </w:rPr>
            </w:pPr>
            <w:r w:rsidRPr="00167337">
              <w:rPr>
                <w:color w:val="000000"/>
                <w:kern w:val="16"/>
                <w:sz w:val="20"/>
              </w:rPr>
              <w:t>Niedrigängstliche</w:t>
            </w:r>
            <w:r w:rsidR="00A5721F">
              <w:rPr>
                <w:color w:val="000000"/>
                <w:kern w:val="16"/>
                <w:sz w:val="20"/>
              </w:rPr>
              <w:t xml:space="preserve"> (28)</w:t>
            </w:r>
          </w:p>
        </w:tc>
        <w:tc>
          <w:tcPr>
            <w:tcW w:w="566" w:type="dxa"/>
            <w:tcBorders>
              <w:top w:val="nil"/>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966</w:t>
            </w:r>
          </w:p>
        </w:tc>
        <w:tc>
          <w:tcPr>
            <w:tcW w:w="227" w:type="dxa"/>
            <w:tcBorders>
              <w:top w:val="nil"/>
              <w:left w:val="nil"/>
              <w:bottom w:val="nil"/>
              <w:right w:val="nil"/>
            </w:tcBorders>
            <w:shd w:val="clear" w:color="auto" w:fill="FFFFFF"/>
            <w:vAlign w:val="center"/>
          </w:tcPr>
          <w:p w:rsidR="005D13E9" w:rsidRPr="00525D66" w:rsidRDefault="005D13E9" w:rsidP="00C85349">
            <w:pPr>
              <w:spacing w:before="40" w:after="40" w:line="240" w:lineRule="auto"/>
              <w:jc w:val="left"/>
              <w:rPr>
                <w:sz w:val="20"/>
                <w:vertAlign w:val="subscript"/>
                <w:lang w:val="en-US"/>
              </w:rPr>
            </w:pPr>
          </w:p>
        </w:tc>
        <w:tc>
          <w:tcPr>
            <w:tcW w:w="625" w:type="dxa"/>
            <w:tcBorders>
              <w:top w:val="nil"/>
              <w:left w:val="nil"/>
              <w:bottom w:val="nil"/>
              <w:right w:val="nil"/>
            </w:tcBorders>
            <w:shd w:val="clear" w:color="auto" w:fill="FFFFFF"/>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256</w:t>
            </w:r>
          </w:p>
        </w:tc>
        <w:tc>
          <w:tcPr>
            <w:tcW w:w="113" w:type="dxa"/>
            <w:tcBorders>
              <w:top w:val="nil"/>
              <w:left w:val="nil"/>
              <w:bottom w:val="nil"/>
              <w:right w:val="nil"/>
            </w:tcBorders>
            <w:shd w:val="clear" w:color="auto" w:fill="FFFFFF"/>
            <w:vAlign w:val="center"/>
          </w:tcPr>
          <w:p w:rsidR="005D13E9" w:rsidRPr="005D13E9" w:rsidRDefault="005D13E9" w:rsidP="00C85349">
            <w:pPr>
              <w:keepNext/>
              <w:keepLines/>
              <w:spacing w:before="40" w:after="40" w:line="240" w:lineRule="auto"/>
              <w:jc w:val="right"/>
              <w:rPr>
                <w:sz w:val="20"/>
                <w:lang w:val="en-US"/>
              </w:rPr>
            </w:pPr>
          </w:p>
        </w:tc>
        <w:tc>
          <w:tcPr>
            <w:tcW w:w="567" w:type="dxa"/>
            <w:tcBorders>
              <w:top w:val="nil"/>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1264</w:t>
            </w:r>
          </w:p>
        </w:tc>
        <w:tc>
          <w:tcPr>
            <w:tcW w:w="227" w:type="dxa"/>
            <w:tcBorders>
              <w:top w:val="nil"/>
              <w:left w:val="nil"/>
              <w:bottom w:val="nil"/>
              <w:right w:val="nil"/>
            </w:tcBorders>
            <w:shd w:val="clear" w:color="auto" w:fill="FFFFFF"/>
            <w:vAlign w:val="center"/>
          </w:tcPr>
          <w:p w:rsidR="005D13E9" w:rsidRPr="005D13E9" w:rsidRDefault="005D13E9" w:rsidP="00C85349">
            <w:pPr>
              <w:spacing w:before="40" w:after="40" w:line="240" w:lineRule="auto"/>
              <w:jc w:val="left"/>
              <w:rPr>
                <w:sz w:val="20"/>
                <w:lang w:val="en-US"/>
              </w:rPr>
            </w:pPr>
          </w:p>
        </w:tc>
        <w:tc>
          <w:tcPr>
            <w:tcW w:w="624" w:type="dxa"/>
            <w:tcBorders>
              <w:top w:val="nil"/>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602</w:t>
            </w:r>
          </w:p>
        </w:tc>
        <w:tc>
          <w:tcPr>
            <w:tcW w:w="113" w:type="dxa"/>
            <w:tcBorders>
              <w:top w:val="nil"/>
              <w:left w:val="nil"/>
              <w:bottom w:val="nil"/>
              <w:right w:val="nil"/>
            </w:tcBorders>
            <w:shd w:val="clear" w:color="auto" w:fill="FFFFFF"/>
            <w:vAlign w:val="center"/>
          </w:tcPr>
          <w:p w:rsidR="005D13E9" w:rsidRPr="005D13E9" w:rsidRDefault="005D13E9" w:rsidP="00C85349">
            <w:pPr>
              <w:keepNext/>
              <w:keepLines/>
              <w:spacing w:before="40" w:after="40" w:line="240" w:lineRule="auto"/>
              <w:jc w:val="right"/>
              <w:rPr>
                <w:sz w:val="20"/>
                <w:lang w:val="en-US"/>
              </w:rPr>
            </w:pPr>
          </w:p>
        </w:tc>
        <w:tc>
          <w:tcPr>
            <w:tcW w:w="567" w:type="dxa"/>
            <w:tcBorders>
              <w:top w:val="nil"/>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953</w:t>
            </w:r>
          </w:p>
        </w:tc>
        <w:tc>
          <w:tcPr>
            <w:tcW w:w="227" w:type="dxa"/>
            <w:tcBorders>
              <w:top w:val="nil"/>
              <w:left w:val="nil"/>
              <w:bottom w:val="nil"/>
              <w:right w:val="nil"/>
            </w:tcBorders>
            <w:shd w:val="clear" w:color="auto" w:fill="FFFFFF"/>
            <w:vAlign w:val="center"/>
          </w:tcPr>
          <w:p w:rsidR="005D13E9" w:rsidRPr="005D13E9" w:rsidRDefault="005D13E9" w:rsidP="00C85349">
            <w:pPr>
              <w:spacing w:before="40" w:after="40" w:line="240" w:lineRule="auto"/>
              <w:jc w:val="left"/>
              <w:rPr>
                <w:sz w:val="20"/>
                <w:lang w:val="en-US"/>
              </w:rPr>
            </w:pPr>
          </w:p>
        </w:tc>
        <w:tc>
          <w:tcPr>
            <w:tcW w:w="624" w:type="dxa"/>
            <w:tcBorders>
              <w:top w:val="nil"/>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305</w:t>
            </w:r>
          </w:p>
        </w:tc>
        <w:tc>
          <w:tcPr>
            <w:tcW w:w="113" w:type="dxa"/>
            <w:tcBorders>
              <w:top w:val="nil"/>
              <w:left w:val="nil"/>
              <w:bottom w:val="nil"/>
              <w:right w:val="nil"/>
            </w:tcBorders>
            <w:shd w:val="clear" w:color="auto" w:fill="FFFFFF"/>
            <w:vAlign w:val="center"/>
          </w:tcPr>
          <w:p w:rsidR="005D13E9" w:rsidRPr="005D13E9" w:rsidRDefault="005D13E9" w:rsidP="00C85349">
            <w:pPr>
              <w:spacing w:before="40" w:after="40" w:line="240" w:lineRule="auto"/>
              <w:jc w:val="right"/>
              <w:rPr>
                <w:sz w:val="20"/>
                <w:lang w:val="en-US"/>
              </w:rPr>
            </w:pPr>
          </w:p>
        </w:tc>
        <w:tc>
          <w:tcPr>
            <w:tcW w:w="567" w:type="dxa"/>
            <w:tcBorders>
              <w:top w:val="nil"/>
              <w:left w:val="nil"/>
              <w:bottom w:val="nil"/>
              <w:right w:val="nil"/>
            </w:tcBorders>
            <w:shd w:val="clear" w:color="auto" w:fill="FFFFFF"/>
          </w:tcPr>
          <w:p w:rsidR="005D13E9" w:rsidRPr="005D13E9" w:rsidRDefault="005D13E9" w:rsidP="00C85349">
            <w:pPr>
              <w:autoSpaceDE w:val="0"/>
              <w:autoSpaceDN w:val="0"/>
              <w:adjustRightInd w:val="0"/>
              <w:spacing w:before="40" w:after="40" w:line="240" w:lineRule="auto"/>
              <w:jc w:val="right"/>
              <w:rPr>
                <w:color w:val="000000"/>
                <w:sz w:val="20"/>
              </w:rPr>
            </w:pPr>
            <w:r w:rsidRPr="005D13E9">
              <w:rPr>
                <w:color w:val="000000"/>
                <w:sz w:val="20"/>
              </w:rPr>
              <w:t>1061</w:t>
            </w:r>
          </w:p>
        </w:tc>
        <w:tc>
          <w:tcPr>
            <w:tcW w:w="227" w:type="dxa"/>
            <w:tcBorders>
              <w:top w:val="nil"/>
              <w:left w:val="nil"/>
              <w:bottom w:val="nil"/>
              <w:right w:val="nil"/>
            </w:tcBorders>
            <w:shd w:val="clear" w:color="auto" w:fill="FFFFFF"/>
            <w:vAlign w:val="center"/>
          </w:tcPr>
          <w:p w:rsidR="005D13E9" w:rsidRPr="00525D66" w:rsidRDefault="005D13E9" w:rsidP="00C85349">
            <w:pPr>
              <w:autoSpaceDE w:val="0"/>
              <w:autoSpaceDN w:val="0"/>
              <w:adjustRightInd w:val="0"/>
              <w:spacing w:before="40" w:after="40" w:line="240" w:lineRule="auto"/>
              <w:jc w:val="left"/>
              <w:rPr>
                <w:color w:val="000000"/>
                <w:sz w:val="20"/>
                <w:vertAlign w:val="subscript"/>
              </w:rPr>
            </w:pPr>
          </w:p>
        </w:tc>
        <w:tc>
          <w:tcPr>
            <w:tcW w:w="624" w:type="dxa"/>
            <w:tcBorders>
              <w:top w:val="nil"/>
              <w:left w:val="nil"/>
              <w:bottom w:val="nil"/>
              <w:right w:val="nil"/>
            </w:tcBorders>
            <w:shd w:val="clear" w:color="auto" w:fill="FFFFFF"/>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334</w:t>
            </w:r>
          </w:p>
        </w:tc>
      </w:tr>
      <w:tr w:rsidR="005D13E9" w:rsidRPr="00E871C6" w:rsidTr="00A5721F">
        <w:trPr>
          <w:cantSplit/>
          <w:trHeight w:val="20"/>
          <w:tblHeader/>
        </w:trPr>
        <w:tc>
          <w:tcPr>
            <w:tcW w:w="1928"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5D13E9" w:rsidRPr="00167337" w:rsidRDefault="005D13E9" w:rsidP="00C85349">
            <w:pPr>
              <w:keepNext/>
              <w:keepLines/>
              <w:spacing w:before="40" w:after="40" w:line="240" w:lineRule="auto"/>
              <w:jc w:val="left"/>
              <w:rPr>
                <w:color w:val="000000"/>
                <w:kern w:val="16"/>
                <w:sz w:val="20"/>
              </w:rPr>
            </w:pPr>
            <w:r w:rsidRPr="00167337">
              <w:rPr>
                <w:color w:val="000000"/>
                <w:kern w:val="16"/>
                <w:sz w:val="20"/>
              </w:rPr>
              <w:t>Hochängstliche</w:t>
            </w:r>
            <w:r w:rsidR="00A5721F">
              <w:rPr>
                <w:color w:val="000000"/>
                <w:kern w:val="16"/>
                <w:sz w:val="20"/>
              </w:rPr>
              <w:t xml:space="preserve"> (19)</w:t>
            </w:r>
          </w:p>
        </w:tc>
        <w:tc>
          <w:tcPr>
            <w:tcW w:w="566"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943</w:t>
            </w:r>
          </w:p>
        </w:tc>
        <w:tc>
          <w:tcPr>
            <w:tcW w:w="227" w:type="dxa"/>
            <w:tcBorders>
              <w:top w:val="nil"/>
              <w:left w:val="nil"/>
              <w:bottom w:val="single" w:sz="4" w:space="0" w:color="auto"/>
              <w:right w:val="nil"/>
            </w:tcBorders>
            <w:shd w:val="clear" w:color="auto" w:fill="FFFFFF"/>
            <w:vAlign w:val="center"/>
          </w:tcPr>
          <w:p w:rsidR="005D13E9" w:rsidRPr="00525D66" w:rsidRDefault="005D13E9" w:rsidP="00C85349">
            <w:pPr>
              <w:spacing w:before="40" w:after="40" w:line="240" w:lineRule="auto"/>
              <w:jc w:val="left"/>
              <w:rPr>
                <w:sz w:val="20"/>
                <w:vertAlign w:val="subscript"/>
                <w:lang w:val="en-US"/>
              </w:rPr>
            </w:pPr>
          </w:p>
        </w:tc>
        <w:tc>
          <w:tcPr>
            <w:tcW w:w="625" w:type="dxa"/>
            <w:tcBorders>
              <w:top w:val="nil"/>
              <w:left w:val="nil"/>
              <w:bottom w:val="single" w:sz="4" w:space="0" w:color="auto"/>
              <w:right w:val="nil"/>
            </w:tcBorders>
            <w:shd w:val="clear" w:color="auto" w:fill="FFFFFF"/>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365</w:t>
            </w:r>
          </w:p>
        </w:tc>
        <w:tc>
          <w:tcPr>
            <w:tcW w:w="113" w:type="dxa"/>
            <w:tcBorders>
              <w:top w:val="nil"/>
              <w:left w:val="nil"/>
              <w:bottom w:val="single" w:sz="4" w:space="0" w:color="auto"/>
              <w:right w:val="nil"/>
            </w:tcBorders>
            <w:shd w:val="clear" w:color="auto" w:fill="FFFFFF"/>
            <w:vAlign w:val="center"/>
          </w:tcPr>
          <w:p w:rsidR="005D13E9" w:rsidRPr="005D13E9" w:rsidRDefault="005D13E9" w:rsidP="00C85349">
            <w:pPr>
              <w:keepNext/>
              <w:keepLines/>
              <w:spacing w:before="40" w:after="40" w:line="240" w:lineRule="auto"/>
              <w:jc w:val="right"/>
              <w:rPr>
                <w:sz w:val="20"/>
                <w:lang w:val="en-US"/>
              </w:rPr>
            </w:pPr>
          </w:p>
        </w:tc>
        <w:tc>
          <w:tcPr>
            <w:tcW w:w="567"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1234</w:t>
            </w:r>
          </w:p>
        </w:tc>
        <w:tc>
          <w:tcPr>
            <w:tcW w:w="227" w:type="dxa"/>
            <w:tcBorders>
              <w:top w:val="nil"/>
              <w:left w:val="nil"/>
              <w:bottom w:val="single" w:sz="4" w:space="0" w:color="auto"/>
              <w:right w:val="nil"/>
            </w:tcBorders>
            <w:shd w:val="clear" w:color="auto" w:fill="FFFFFF"/>
            <w:vAlign w:val="center"/>
          </w:tcPr>
          <w:p w:rsidR="005D13E9" w:rsidRPr="005D13E9" w:rsidRDefault="005D13E9" w:rsidP="00C85349">
            <w:pPr>
              <w:spacing w:before="40" w:after="40" w:line="240" w:lineRule="auto"/>
              <w:jc w:val="left"/>
              <w:rPr>
                <w:sz w:val="20"/>
                <w:lang w:val="en-US"/>
              </w:rPr>
            </w:pPr>
          </w:p>
        </w:tc>
        <w:tc>
          <w:tcPr>
            <w:tcW w:w="624"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399</w:t>
            </w:r>
          </w:p>
        </w:tc>
        <w:tc>
          <w:tcPr>
            <w:tcW w:w="113" w:type="dxa"/>
            <w:tcBorders>
              <w:top w:val="nil"/>
              <w:left w:val="nil"/>
              <w:bottom w:val="single" w:sz="4" w:space="0" w:color="auto"/>
              <w:right w:val="nil"/>
            </w:tcBorders>
            <w:shd w:val="clear" w:color="auto" w:fill="FFFFFF"/>
            <w:vAlign w:val="center"/>
          </w:tcPr>
          <w:p w:rsidR="005D13E9" w:rsidRPr="005D13E9" w:rsidRDefault="005D13E9" w:rsidP="00C85349">
            <w:pPr>
              <w:keepNext/>
              <w:keepLines/>
              <w:spacing w:before="40" w:after="40" w:line="240" w:lineRule="auto"/>
              <w:jc w:val="right"/>
              <w:rPr>
                <w:sz w:val="20"/>
                <w:lang w:val="en-US"/>
              </w:rPr>
            </w:pPr>
          </w:p>
        </w:tc>
        <w:tc>
          <w:tcPr>
            <w:tcW w:w="567"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920</w:t>
            </w:r>
          </w:p>
        </w:tc>
        <w:tc>
          <w:tcPr>
            <w:tcW w:w="227" w:type="dxa"/>
            <w:tcBorders>
              <w:top w:val="nil"/>
              <w:left w:val="nil"/>
              <w:bottom w:val="single" w:sz="4" w:space="0" w:color="auto"/>
              <w:right w:val="nil"/>
            </w:tcBorders>
            <w:shd w:val="clear" w:color="auto" w:fill="FFFFFF"/>
            <w:vAlign w:val="center"/>
          </w:tcPr>
          <w:p w:rsidR="005D13E9" w:rsidRPr="005D13E9" w:rsidRDefault="005D13E9" w:rsidP="00C85349">
            <w:pPr>
              <w:spacing w:before="40" w:after="40" w:line="240" w:lineRule="auto"/>
              <w:jc w:val="left"/>
              <w:rPr>
                <w:sz w:val="20"/>
                <w:lang w:val="en-US"/>
              </w:rPr>
            </w:pPr>
          </w:p>
        </w:tc>
        <w:tc>
          <w:tcPr>
            <w:tcW w:w="624" w:type="dxa"/>
            <w:tcBorders>
              <w:top w:val="nil"/>
              <w:left w:val="nil"/>
              <w:bottom w:val="single" w:sz="4" w:space="0" w:color="auto"/>
              <w:right w:val="nil"/>
            </w:tcBorders>
            <w:shd w:val="clear" w:color="auto" w:fill="FFFFFF"/>
            <w:tcMar>
              <w:top w:w="0" w:type="dxa"/>
              <w:left w:w="0" w:type="dxa"/>
              <w:bottom w:w="0" w:type="dxa"/>
              <w:right w:w="0" w:type="dxa"/>
            </w:tcMar>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258</w:t>
            </w:r>
          </w:p>
        </w:tc>
        <w:tc>
          <w:tcPr>
            <w:tcW w:w="113" w:type="dxa"/>
            <w:tcBorders>
              <w:top w:val="nil"/>
              <w:left w:val="nil"/>
              <w:bottom w:val="single" w:sz="4" w:space="0" w:color="auto"/>
              <w:right w:val="nil"/>
            </w:tcBorders>
            <w:shd w:val="clear" w:color="auto" w:fill="FFFFFF"/>
            <w:vAlign w:val="center"/>
          </w:tcPr>
          <w:p w:rsidR="005D13E9" w:rsidRPr="005D13E9" w:rsidRDefault="005D13E9" w:rsidP="00C85349">
            <w:pPr>
              <w:spacing w:before="40" w:after="40" w:line="240" w:lineRule="auto"/>
              <w:jc w:val="right"/>
              <w:rPr>
                <w:sz w:val="20"/>
                <w:lang w:val="en-US"/>
              </w:rPr>
            </w:pPr>
          </w:p>
        </w:tc>
        <w:tc>
          <w:tcPr>
            <w:tcW w:w="567" w:type="dxa"/>
            <w:tcBorders>
              <w:top w:val="nil"/>
              <w:left w:val="nil"/>
              <w:bottom w:val="single" w:sz="4" w:space="0" w:color="auto"/>
              <w:right w:val="nil"/>
            </w:tcBorders>
            <w:shd w:val="clear" w:color="auto" w:fill="FFFFFF"/>
          </w:tcPr>
          <w:p w:rsidR="005D13E9" w:rsidRPr="005D13E9" w:rsidRDefault="005D13E9" w:rsidP="00C85349">
            <w:pPr>
              <w:autoSpaceDE w:val="0"/>
              <w:autoSpaceDN w:val="0"/>
              <w:adjustRightInd w:val="0"/>
              <w:spacing w:before="40" w:after="40" w:line="240" w:lineRule="auto"/>
              <w:jc w:val="right"/>
              <w:rPr>
                <w:color w:val="000000"/>
                <w:sz w:val="20"/>
              </w:rPr>
            </w:pPr>
            <w:r w:rsidRPr="005D13E9">
              <w:rPr>
                <w:color w:val="000000"/>
                <w:sz w:val="20"/>
              </w:rPr>
              <w:t>1033</w:t>
            </w:r>
          </w:p>
        </w:tc>
        <w:tc>
          <w:tcPr>
            <w:tcW w:w="227" w:type="dxa"/>
            <w:tcBorders>
              <w:top w:val="nil"/>
              <w:left w:val="nil"/>
              <w:bottom w:val="single" w:sz="4" w:space="0" w:color="auto"/>
              <w:right w:val="nil"/>
            </w:tcBorders>
            <w:shd w:val="clear" w:color="auto" w:fill="FFFFFF"/>
            <w:vAlign w:val="center"/>
          </w:tcPr>
          <w:p w:rsidR="005D13E9" w:rsidRPr="00525D66" w:rsidRDefault="005D13E9" w:rsidP="00C85349">
            <w:pPr>
              <w:autoSpaceDE w:val="0"/>
              <w:autoSpaceDN w:val="0"/>
              <w:adjustRightInd w:val="0"/>
              <w:spacing w:before="40" w:after="40" w:line="240" w:lineRule="auto"/>
              <w:jc w:val="left"/>
              <w:rPr>
                <w:color w:val="000000"/>
                <w:sz w:val="20"/>
                <w:vertAlign w:val="subscript"/>
              </w:rPr>
            </w:pPr>
          </w:p>
        </w:tc>
        <w:tc>
          <w:tcPr>
            <w:tcW w:w="624" w:type="dxa"/>
            <w:tcBorders>
              <w:top w:val="nil"/>
              <w:left w:val="nil"/>
              <w:bottom w:val="single" w:sz="4" w:space="0" w:color="auto"/>
              <w:right w:val="nil"/>
            </w:tcBorders>
            <w:shd w:val="clear" w:color="auto" w:fill="FFFFFF"/>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280</w:t>
            </w:r>
          </w:p>
        </w:tc>
      </w:tr>
      <w:tr w:rsidR="005D13E9" w:rsidRPr="00E871C6" w:rsidTr="00A5721F">
        <w:trPr>
          <w:cantSplit/>
          <w:trHeight w:val="158"/>
          <w:tblHeader/>
        </w:trPr>
        <w:tc>
          <w:tcPr>
            <w:tcW w:w="1928" w:type="dxa"/>
            <w:tcBorders>
              <w:top w:val="single" w:sz="4" w:space="0" w:color="auto"/>
              <w:left w:val="nil"/>
              <w:bottom w:val="nil"/>
              <w:right w:val="nil"/>
            </w:tcBorders>
            <w:shd w:val="clear" w:color="auto" w:fill="FFFFFF"/>
            <w:tcMar>
              <w:top w:w="30" w:type="dxa"/>
              <w:left w:w="30" w:type="dxa"/>
              <w:bottom w:w="30" w:type="dxa"/>
              <w:right w:w="30" w:type="dxa"/>
            </w:tcMar>
            <w:vAlign w:val="center"/>
          </w:tcPr>
          <w:p w:rsidR="005D13E9" w:rsidRPr="00167337" w:rsidRDefault="005D13E9" w:rsidP="00C85349">
            <w:pPr>
              <w:keepNext/>
              <w:keepLines/>
              <w:spacing w:before="40" w:after="40" w:line="240" w:lineRule="auto"/>
              <w:jc w:val="left"/>
              <w:rPr>
                <w:color w:val="000000"/>
                <w:kern w:val="16"/>
                <w:sz w:val="20"/>
              </w:rPr>
            </w:pPr>
            <w:r w:rsidRPr="00167337">
              <w:rPr>
                <w:color w:val="000000"/>
                <w:kern w:val="16"/>
                <w:sz w:val="20"/>
              </w:rPr>
              <w:t>Gesamt</w:t>
            </w:r>
            <w:r w:rsidR="00000C44">
              <w:rPr>
                <w:color w:val="000000"/>
                <w:kern w:val="16"/>
                <w:sz w:val="20"/>
              </w:rPr>
              <w:t xml:space="preserve"> (128)</w:t>
            </w:r>
          </w:p>
        </w:tc>
        <w:tc>
          <w:tcPr>
            <w:tcW w:w="566"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994</w:t>
            </w:r>
          </w:p>
        </w:tc>
        <w:tc>
          <w:tcPr>
            <w:tcW w:w="227" w:type="dxa"/>
            <w:tcBorders>
              <w:top w:val="single" w:sz="4" w:space="0" w:color="auto"/>
              <w:left w:val="nil"/>
              <w:bottom w:val="nil"/>
              <w:right w:val="nil"/>
            </w:tcBorders>
            <w:shd w:val="clear" w:color="auto" w:fill="FFFFFF"/>
            <w:vAlign w:val="center"/>
          </w:tcPr>
          <w:p w:rsidR="005D13E9" w:rsidRPr="004E147E" w:rsidRDefault="005D13E9" w:rsidP="00C85349">
            <w:pPr>
              <w:spacing w:before="40" w:after="40" w:line="240" w:lineRule="auto"/>
              <w:jc w:val="left"/>
              <w:rPr>
                <w:sz w:val="20"/>
                <w:vertAlign w:val="superscript"/>
                <w:lang w:val="en-US"/>
              </w:rPr>
            </w:pPr>
          </w:p>
        </w:tc>
        <w:tc>
          <w:tcPr>
            <w:tcW w:w="625" w:type="dxa"/>
            <w:tcBorders>
              <w:top w:val="single" w:sz="4" w:space="0" w:color="auto"/>
              <w:left w:val="nil"/>
              <w:bottom w:val="nil"/>
              <w:right w:val="nil"/>
            </w:tcBorders>
            <w:shd w:val="clear" w:color="auto" w:fill="FFFFFF"/>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284</w:t>
            </w:r>
          </w:p>
        </w:tc>
        <w:tc>
          <w:tcPr>
            <w:tcW w:w="113" w:type="dxa"/>
            <w:tcBorders>
              <w:top w:val="single" w:sz="4" w:space="0" w:color="auto"/>
              <w:left w:val="nil"/>
              <w:bottom w:val="nil"/>
              <w:right w:val="nil"/>
            </w:tcBorders>
            <w:shd w:val="clear" w:color="auto" w:fill="FFFFFF"/>
            <w:vAlign w:val="center"/>
          </w:tcPr>
          <w:p w:rsidR="005D13E9" w:rsidRPr="005D13E9" w:rsidRDefault="005D13E9" w:rsidP="00C85349">
            <w:pPr>
              <w:keepNext/>
              <w:keepLines/>
              <w:spacing w:before="40" w:after="40" w:line="240" w:lineRule="auto"/>
              <w:jc w:val="right"/>
              <w:rPr>
                <w:sz w:val="20"/>
                <w:lang w:val="en-US"/>
              </w:rPr>
            </w:pPr>
          </w:p>
        </w:tc>
        <w:tc>
          <w:tcPr>
            <w:tcW w:w="567"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1317</w:t>
            </w:r>
          </w:p>
        </w:tc>
        <w:tc>
          <w:tcPr>
            <w:tcW w:w="227" w:type="dxa"/>
            <w:tcBorders>
              <w:top w:val="single" w:sz="4" w:space="0" w:color="auto"/>
              <w:left w:val="nil"/>
              <w:bottom w:val="nil"/>
              <w:right w:val="nil"/>
            </w:tcBorders>
            <w:shd w:val="clear" w:color="auto" w:fill="FFFFFF"/>
            <w:vAlign w:val="center"/>
          </w:tcPr>
          <w:p w:rsidR="005D13E9" w:rsidRPr="005D13E9" w:rsidRDefault="005D13E9" w:rsidP="00C85349">
            <w:pPr>
              <w:spacing w:before="40" w:after="40" w:line="240" w:lineRule="auto"/>
              <w:jc w:val="left"/>
              <w:rPr>
                <w:sz w:val="20"/>
                <w:lang w:val="en-US"/>
              </w:rPr>
            </w:pPr>
          </w:p>
        </w:tc>
        <w:tc>
          <w:tcPr>
            <w:tcW w:w="624"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478</w:t>
            </w:r>
          </w:p>
        </w:tc>
        <w:tc>
          <w:tcPr>
            <w:tcW w:w="113" w:type="dxa"/>
            <w:tcBorders>
              <w:top w:val="single" w:sz="4" w:space="0" w:color="auto"/>
              <w:left w:val="nil"/>
              <w:bottom w:val="nil"/>
              <w:right w:val="nil"/>
            </w:tcBorders>
            <w:shd w:val="clear" w:color="auto" w:fill="FFFFFF"/>
            <w:vAlign w:val="center"/>
          </w:tcPr>
          <w:p w:rsidR="005D13E9" w:rsidRPr="005D13E9" w:rsidRDefault="005D13E9" w:rsidP="00C85349">
            <w:pPr>
              <w:keepNext/>
              <w:keepLines/>
              <w:spacing w:before="40" w:after="40" w:line="240" w:lineRule="auto"/>
              <w:jc w:val="right"/>
              <w:rPr>
                <w:sz w:val="20"/>
                <w:lang w:val="en-US"/>
              </w:rPr>
            </w:pPr>
          </w:p>
        </w:tc>
        <w:tc>
          <w:tcPr>
            <w:tcW w:w="567"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spacing w:before="40" w:after="40" w:line="240" w:lineRule="auto"/>
              <w:jc w:val="right"/>
              <w:rPr>
                <w:sz w:val="20"/>
                <w:lang w:val="en-US"/>
              </w:rPr>
            </w:pPr>
            <w:r w:rsidRPr="005D13E9">
              <w:rPr>
                <w:sz w:val="20"/>
                <w:lang w:val="en-US"/>
              </w:rPr>
              <w:t>973</w:t>
            </w:r>
          </w:p>
        </w:tc>
        <w:tc>
          <w:tcPr>
            <w:tcW w:w="227" w:type="dxa"/>
            <w:tcBorders>
              <w:top w:val="single" w:sz="4" w:space="0" w:color="auto"/>
              <w:left w:val="nil"/>
              <w:bottom w:val="nil"/>
              <w:right w:val="nil"/>
            </w:tcBorders>
            <w:shd w:val="clear" w:color="auto" w:fill="FFFFFF"/>
            <w:vAlign w:val="center"/>
          </w:tcPr>
          <w:p w:rsidR="005D13E9" w:rsidRPr="005D13E9" w:rsidRDefault="005D13E9" w:rsidP="00C85349">
            <w:pPr>
              <w:spacing w:before="40" w:after="40" w:line="240" w:lineRule="auto"/>
              <w:jc w:val="left"/>
              <w:rPr>
                <w:sz w:val="20"/>
                <w:lang w:val="en-US"/>
              </w:rPr>
            </w:pPr>
          </w:p>
        </w:tc>
        <w:tc>
          <w:tcPr>
            <w:tcW w:w="624"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266</w:t>
            </w:r>
          </w:p>
        </w:tc>
        <w:tc>
          <w:tcPr>
            <w:tcW w:w="113" w:type="dxa"/>
            <w:tcBorders>
              <w:top w:val="single" w:sz="4" w:space="0" w:color="auto"/>
              <w:left w:val="nil"/>
              <w:bottom w:val="nil"/>
              <w:right w:val="nil"/>
            </w:tcBorders>
            <w:shd w:val="clear" w:color="auto" w:fill="FFFFFF"/>
            <w:vAlign w:val="center"/>
          </w:tcPr>
          <w:p w:rsidR="005D13E9" w:rsidRPr="005D13E9" w:rsidRDefault="005D13E9" w:rsidP="00C85349">
            <w:pPr>
              <w:spacing w:before="40" w:after="40" w:line="240" w:lineRule="auto"/>
              <w:jc w:val="right"/>
              <w:rPr>
                <w:sz w:val="20"/>
                <w:lang w:val="en-US"/>
              </w:rPr>
            </w:pPr>
          </w:p>
        </w:tc>
        <w:tc>
          <w:tcPr>
            <w:tcW w:w="567" w:type="dxa"/>
            <w:tcBorders>
              <w:top w:val="single" w:sz="4" w:space="0" w:color="auto"/>
              <w:left w:val="nil"/>
              <w:bottom w:val="nil"/>
              <w:right w:val="nil"/>
            </w:tcBorders>
            <w:shd w:val="clear" w:color="auto" w:fill="FFFFFF"/>
          </w:tcPr>
          <w:p w:rsidR="005D13E9" w:rsidRPr="005D13E9" w:rsidRDefault="005D13E9" w:rsidP="00C85349">
            <w:pPr>
              <w:autoSpaceDE w:val="0"/>
              <w:autoSpaceDN w:val="0"/>
              <w:adjustRightInd w:val="0"/>
              <w:spacing w:before="40" w:after="40" w:line="240" w:lineRule="auto"/>
              <w:jc w:val="right"/>
              <w:rPr>
                <w:color w:val="000000"/>
                <w:sz w:val="20"/>
              </w:rPr>
            </w:pPr>
            <w:r w:rsidRPr="005D13E9">
              <w:rPr>
                <w:color w:val="000000"/>
                <w:sz w:val="20"/>
              </w:rPr>
              <w:t>1091</w:t>
            </w:r>
          </w:p>
        </w:tc>
        <w:tc>
          <w:tcPr>
            <w:tcW w:w="227" w:type="dxa"/>
            <w:tcBorders>
              <w:top w:val="single" w:sz="4" w:space="0" w:color="auto"/>
              <w:left w:val="nil"/>
              <w:bottom w:val="nil"/>
              <w:right w:val="nil"/>
            </w:tcBorders>
            <w:shd w:val="clear" w:color="auto" w:fill="FFFFFF"/>
            <w:vAlign w:val="center"/>
          </w:tcPr>
          <w:p w:rsidR="005D13E9" w:rsidRPr="00525D66" w:rsidRDefault="005D13E9" w:rsidP="00C85349">
            <w:pPr>
              <w:autoSpaceDE w:val="0"/>
              <w:autoSpaceDN w:val="0"/>
              <w:adjustRightInd w:val="0"/>
              <w:spacing w:before="40" w:after="40" w:line="240" w:lineRule="auto"/>
              <w:jc w:val="left"/>
              <w:rPr>
                <w:color w:val="000000"/>
                <w:sz w:val="20"/>
                <w:vertAlign w:val="subscript"/>
              </w:rPr>
            </w:pPr>
          </w:p>
        </w:tc>
        <w:tc>
          <w:tcPr>
            <w:tcW w:w="624" w:type="dxa"/>
            <w:tcBorders>
              <w:top w:val="single" w:sz="4" w:space="0" w:color="auto"/>
              <w:left w:val="nil"/>
              <w:bottom w:val="nil"/>
              <w:right w:val="nil"/>
            </w:tcBorders>
            <w:shd w:val="clear" w:color="auto" w:fill="FFFFFF"/>
            <w:vAlign w:val="center"/>
          </w:tcPr>
          <w:p w:rsidR="005D13E9" w:rsidRPr="005D13E9" w:rsidRDefault="005D13E9" w:rsidP="00C85349">
            <w:pPr>
              <w:autoSpaceDE w:val="0"/>
              <w:autoSpaceDN w:val="0"/>
              <w:adjustRightInd w:val="0"/>
              <w:spacing w:before="40" w:after="40" w:line="240" w:lineRule="auto"/>
              <w:jc w:val="center"/>
              <w:rPr>
                <w:color w:val="000000"/>
                <w:sz w:val="20"/>
                <w:lang w:val="en-US"/>
              </w:rPr>
            </w:pPr>
            <w:r w:rsidRPr="005D13E9">
              <w:rPr>
                <w:color w:val="000000"/>
                <w:sz w:val="20"/>
                <w:lang w:val="en-US"/>
              </w:rPr>
              <w:t>291</w:t>
            </w:r>
          </w:p>
        </w:tc>
      </w:tr>
      <w:tr w:rsidR="005D13E9" w:rsidRPr="00E871C6" w:rsidTr="00497C5C">
        <w:trPr>
          <w:cantSplit/>
          <w:trHeight w:val="89"/>
        </w:trPr>
        <w:tc>
          <w:tcPr>
            <w:tcW w:w="7939" w:type="dxa"/>
            <w:gridSpan w:val="16"/>
            <w:tcBorders>
              <w:top w:val="single" w:sz="12" w:space="0" w:color="auto"/>
              <w:left w:val="nil"/>
              <w:bottom w:val="nil"/>
              <w:right w:val="nil"/>
            </w:tcBorders>
            <w:shd w:val="clear" w:color="auto" w:fill="FFFFFF"/>
            <w:tcMar>
              <w:top w:w="30" w:type="dxa"/>
              <w:left w:w="30" w:type="dxa"/>
              <w:bottom w:w="30" w:type="dxa"/>
              <w:right w:w="30" w:type="dxa"/>
            </w:tcMar>
            <w:vAlign w:val="center"/>
          </w:tcPr>
          <w:p w:rsidR="005D13E9" w:rsidRPr="00DC0BE0" w:rsidRDefault="004E147E" w:rsidP="00C85349">
            <w:pPr>
              <w:pStyle w:val="Tabellenanmerkung"/>
            </w:pPr>
            <w:r w:rsidRPr="000A21C5">
              <w:rPr>
                <w:i/>
              </w:rPr>
              <w:t>Anmerkung.</w:t>
            </w:r>
            <w:r w:rsidRPr="000A21C5">
              <w:t xml:space="preserve"> </w:t>
            </w:r>
            <w:r w:rsidR="00F40DDB" w:rsidRPr="000A21C5">
              <w:t xml:space="preserve">Mittelwerte einer Spalte, die </w:t>
            </w:r>
            <w:r w:rsidR="00841004" w:rsidRPr="000A21C5">
              <w:t xml:space="preserve">sich </w:t>
            </w:r>
            <w:r w:rsidR="00F40DDB" w:rsidRPr="000A21C5">
              <w:t>den gleichen tiefgestellten Buchstaben teilen, unter</w:t>
            </w:r>
            <w:r w:rsidR="00F00758">
              <w:softHyphen/>
            </w:r>
            <w:r w:rsidR="00F40DDB" w:rsidRPr="000A21C5">
              <w:t>schei</w:t>
            </w:r>
            <w:r w:rsidR="00F40DDB" w:rsidRPr="000A21C5">
              <w:softHyphen/>
              <w:t xml:space="preserve">den sich in </w:t>
            </w:r>
            <w:r w:rsidR="00F40DDB" w:rsidRPr="000A21C5">
              <w:rPr>
                <w:i/>
              </w:rPr>
              <w:t>t</w:t>
            </w:r>
            <w:r w:rsidR="00F40DDB" w:rsidRPr="000A21C5">
              <w:t>-Tests auf einem .05-Signifikanzniveau voneinander.</w:t>
            </w:r>
          </w:p>
        </w:tc>
      </w:tr>
    </w:tbl>
    <w:p w:rsidR="00FA56D3" w:rsidRPr="00514AA1" w:rsidRDefault="000C332C" w:rsidP="00C85349">
      <w:pPr>
        <w:pStyle w:val="berschrift2"/>
      </w:pPr>
      <w:bookmarkStart w:id="84" w:name="_Ref302339839"/>
      <w:bookmarkStart w:id="85" w:name="_Ref302648716"/>
      <w:bookmarkStart w:id="86" w:name="_Toc429311641"/>
      <w:r w:rsidRPr="00514AA1">
        <w:t>Erinnerung</w:t>
      </w:r>
      <w:bookmarkEnd w:id="84"/>
      <w:r w:rsidR="009731EF" w:rsidRPr="00514AA1">
        <w:t xml:space="preserve"> und Vergessen</w:t>
      </w:r>
      <w:bookmarkEnd w:id="85"/>
      <w:bookmarkEnd w:id="86"/>
    </w:p>
    <w:p w:rsidR="008116A7" w:rsidRDefault="008116A7" w:rsidP="00A20421">
      <w:pPr>
        <w:pStyle w:val="berschrift3"/>
      </w:pPr>
      <w:bookmarkStart w:id="87" w:name="_Toc429311642"/>
      <w:r>
        <w:t>Allgemeinpsychologische Effekte</w:t>
      </w:r>
      <w:bookmarkEnd w:id="87"/>
    </w:p>
    <w:p w:rsidR="00BF342D" w:rsidRPr="00E25CEB" w:rsidRDefault="000525D6" w:rsidP="00BF342D">
      <w:r>
        <w:t xml:space="preserve">In diesem Abschnitt </w:t>
      </w:r>
      <w:r w:rsidR="00BF342D">
        <w:t xml:space="preserve">präsentieren wir Ihnen mit </w:t>
      </w:r>
      <w:r w:rsidR="0074261F">
        <w:fldChar w:fldCharType="begin"/>
      </w:r>
      <w:r w:rsidR="0074261F">
        <w:instrText xml:space="preserve"> REF _Ref302484748 \h  \* MERGEFORMAT </w:instrText>
      </w:r>
      <w:r w:rsidR="0074261F">
        <w:fldChar w:fldCharType="separate"/>
      </w:r>
      <w:r w:rsidR="00D40A91" w:rsidRPr="00D40A91">
        <w:t xml:space="preserve">Abbildung </w:t>
      </w:r>
      <w:r w:rsidR="00D40A91" w:rsidRPr="00D40A91">
        <w:rPr>
          <w:noProof/>
        </w:rPr>
        <w:t>4.1</w:t>
      </w:r>
      <w:r w:rsidR="0074261F">
        <w:fldChar w:fldCharType="end"/>
      </w:r>
      <w:r w:rsidR="00BF342D">
        <w:t xml:space="preserve"> ein Beispiel für ein Balkendiagramm.</w:t>
      </w:r>
      <w:r w:rsidR="00E25CEB">
        <w:t xml:space="preserve"> Balkendiagramme sind gut geeignet, um Mittelwerte und Standardabweichungen bzw. Standardfehler für mehrere Variablen darzustellen. Diese </w:t>
      </w:r>
      <w:r w:rsidR="00E25CEB">
        <w:lastRenderedPageBreak/>
        <w:t xml:space="preserve">Balken lassen sich zudem gruppieren, hier nach </w:t>
      </w:r>
      <w:r w:rsidR="00E25CEB" w:rsidRPr="00E25CEB">
        <w:rPr>
          <w:i/>
        </w:rPr>
        <w:t>hohe vs. niedrige kognitive Belastung</w:t>
      </w:r>
      <w:r w:rsidR="00E25CEB" w:rsidRPr="00E25CEB">
        <w:t xml:space="preserve"> sowie der </w:t>
      </w:r>
      <w:r w:rsidR="00E25CEB">
        <w:rPr>
          <w:i/>
        </w:rPr>
        <w:t>Bedrohlichkeit des Bildmaterials</w:t>
      </w:r>
      <w:r w:rsidR="00E25CEB" w:rsidRPr="00E25CEB">
        <w:t>.</w:t>
      </w:r>
      <w:r w:rsidR="00E25CEB">
        <w:t xml:space="preserve"> Durch die Einführung einer Legende (hier: </w:t>
      </w:r>
      <w:r w:rsidR="00E25CEB" w:rsidRPr="00E25CEB">
        <w:rPr>
          <w:i/>
        </w:rPr>
        <w:t>Wiedererkennungstest 1 und 2</w:t>
      </w:r>
      <w:r w:rsidR="00E25CEB">
        <w:t>) lässt sich eine zusätzliche Unterscheidung der Balken einführen.</w:t>
      </w:r>
    </w:p>
    <w:p w:rsidR="009436A5" w:rsidRDefault="009436A5" w:rsidP="00C85349">
      <w:pPr>
        <w:pStyle w:val="AbbildungSelbst"/>
      </w:pPr>
      <w:r>
        <w:drawing>
          <wp:inline distT="0" distB="0" distL="0" distR="0" wp14:anchorId="17D75FC1" wp14:editId="3C8130FA">
            <wp:extent cx="5039360" cy="2399030"/>
            <wp:effectExtent l="19050" t="0" r="8890" b="0"/>
            <wp:docPr id="98" name="Grafik 97" descr="Abbildung 7.5.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bildung 7.5.emf"/>
                    <pic:cNvPicPr/>
                  </pic:nvPicPr>
                  <pic:blipFill>
                    <a:blip r:embed="rId26"/>
                    <a:stretch>
                      <a:fillRect/>
                    </a:stretch>
                  </pic:blipFill>
                  <pic:spPr>
                    <a:xfrm>
                      <a:off x="0" y="0"/>
                      <a:ext cx="5039360" cy="2399030"/>
                    </a:xfrm>
                    <a:prstGeom prst="rect">
                      <a:avLst/>
                    </a:prstGeom>
                  </pic:spPr>
                </pic:pic>
              </a:graphicData>
            </a:graphic>
          </wp:inline>
        </w:drawing>
      </w:r>
    </w:p>
    <w:p w:rsidR="00BC714A" w:rsidRDefault="00CD0B12" w:rsidP="00C85349">
      <w:pPr>
        <w:pStyle w:val="Abbildungsunterschrift"/>
      </w:pPr>
      <w:bookmarkStart w:id="88" w:name="_Ref302484748"/>
      <w:bookmarkStart w:id="89" w:name="_Toc429311872"/>
      <w:r w:rsidRPr="003039AE">
        <w:rPr>
          <w:i/>
        </w:rPr>
        <w:t>Abbildung</w:t>
      </w:r>
      <w:r w:rsidR="006759D3">
        <w:rPr>
          <w:i/>
        </w:rPr>
        <w:t> </w:t>
      </w:r>
      <w:r w:rsidR="007C68C4">
        <w:rPr>
          <w:i/>
        </w:rPr>
        <w:fldChar w:fldCharType="begin"/>
      </w:r>
      <w:r w:rsidR="007D5C54">
        <w:rPr>
          <w:i/>
        </w:rPr>
        <w:instrText xml:space="preserve"> STYLEREF 1 \s </w:instrText>
      </w:r>
      <w:r w:rsidR="007C68C4">
        <w:rPr>
          <w:i/>
        </w:rPr>
        <w:fldChar w:fldCharType="separate"/>
      </w:r>
      <w:r w:rsidR="00D40A91">
        <w:rPr>
          <w:i/>
          <w:noProof/>
        </w:rPr>
        <w:t>4</w:t>
      </w:r>
      <w:r w:rsidR="007C68C4">
        <w:rPr>
          <w:i/>
        </w:rPr>
        <w:fldChar w:fldCharType="end"/>
      </w:r>
      <w:r w:rsidR="007D5C54">
        <w:rPr>
          <w:i/>
        </w:rPr>
        <w:t>.</w:t>
      </w:r>
      <w:r w:rsidR="007C68C4">
        <w:rPr>
          <w:i/>
        </w:rPr>
        <w:fldChar w:fldCharType="begin"/>
      </w:r>
      <w:r w:rsidR="007D5C54">
        <w:rPr>
          <w:i/>
        </w:rPr>
        <w:instrText xml:space="preserve"> SEQ Abbildung \* ARABIC \s 1 </w:instrText>
      </w:r>
      <w:r w:rsidR="007C68C4">
        <w:rPr>
          <w:i/>
        </w:rPr>
        <w:fldChar w:fldCharType="separate"/>
      </w:r>
      <w:r w:rsidR="00D40A91">
        <w:rPr>
          <w:i/>
          <w:noProof/>
        </w:rPr>
        <w:t>1</w:t>
      </w:r>
      <w:r w:rsidR="007C68C4">
        <w:rPr>
          <w:i/>
        </w:rPr>
        <w:fldChar w:fldCharType="end"/>
      </w:r>
      <w:bookmarkEnd w:id="88"/>
      <w:r w:rsidRPr="003039AE">
        <w:rPr>
          <w:i/>
        </w:rPr>
        <w:t>.</w:t>
      </w:r>
      <w:r w:rsidRPr="00CD0B12">
        <w:t xml:space="preserve"> </w:t>
      </w:r>
      <w:r>
        <w:t>Mittlere Wiedererkennungsleistung in den beiden Wiedererkennungstests in Abhängigkeit von der kognitiven Belastung und der Bedrohlichkeit des Bildmaterials.</w:t>
      </w:r>
      <w:r w:rsidR="004B4CAF">
        <w:t xml:space="preserve"> Fehlerbalken indizieren einfache Standardfehler.</w:t>
      </w:r>
      <w:bookmarkEnd w:id="89"/>
    </w:p>
    <w:p w:rsidR="00C74847" w:rsidRDefault="001A6F9F" w:rsidP="00A20421">
      <w:pPr>
        <w:pStyle w:val="berschrift3"/>
      </w:pPr>
      <w:bookmarkStart w:id="90" w:name="_Toc429311643"/>
      <w:r>
        <w:t>Vergleich der Bewältigungsgruppen</w:t>
      </w:r>
      <w:bookmarkEnd w:id="90"/>
    </w:p>
    <w:p w:rsidR="00FF692A" w:rsidRDefault="0074261F" w:rsidP="00BF342D">
      <w:pPr>
        <w:rPr>
          <w:szCs w:val="24"/>
        </w:rPr>
      </w:pPr>
      <w:r>
        <w:fldChar w:fldCharType="begin"/>
      </w:r>
      <w:r>
        <w:instrText xml:space="preserve"> REF _Ref302421007 \h  \* MERGEFORMAT </w:instrText>
      </w:r>
      <w:r>
        <w:fldChar w:fldCharType="separate"/>
      </w:r>
      <w:r w:rsidR="00D40A91" w:rsidRPr="00D40A91">
        <w:t xml:space="preserve">Abbildung </w:t>
      </w:r>
      <w:r w:rsidR="00D40A91" w:rsidRPr="00D40A91">
        <w:rPr>
          <w:noProof/>
        </w:rPr>
        <w:t>4.2</w:t>
      </w:r>
      <w:r>
        <w:fldChar w:fldCharType="end"/>
      </w:r>
      <w:r w:rsidR="00540DE4">
        <w:rPr>
          <w:lang w:eastAsia="en-US"/>
        </w:rPr>
        <w:t xml:space="preserve"> </w:t>
      </w:r>
      <w:r w:rsidR="00BF342D">
        <w:rPr>
          <w:lang w:eastAsia="en-US"/>
        </w:rPr>
        <w:t>ist ein weiteres Beispiel für ein Balkendiagramm.</w:t>
      </w:r>
      <w:r w:rsidR="00E25CEB">
        <w:rPr>
          <w:lang w:eastAsia="en-US"/>
        </w:rPr>
        <w:t xml:space="preserve"> Würde man dieselben Daten in einer Tabelle darstellen, enthielte dieser immerhin 48 Werte und wäre weniger anschaulich (dafür könnte man einzelne Werte genauer ablesen).</w:t>
      </w:r>
    </w:p>
    <w:p w:rsidR="009436A5" w:rsidRPr="001C10B5" w:rsidRDefault="009436A5" w:rsidP="00C85349">
      <w:pPr>
        <w:pStyle w:val="AbbildungSelbst"/>
      </w:pPr>
      <w:r>
        <w:drawing>
          <wp:inline distT="0" distB="0" distL="0" distR="0" wp14:anchorId="4340B3B2" wp14:editId="243A9B71">
            <wp:extent cx="5039360" cy="2435860"/>
            <wp:effectExtent l="19050" t="0" r="8890" b="0"/>
            <wp:docPr id="99" name="Grafik 98" descr="Abbildung 7.6.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bbildung 7.6.emf"/>
                    <pic:cNvPicPr/>
                  </pic:nvPicPr>
                  <pic:blipFill>
                    <a:blip r:embed="rId27"/>
                    <a:stretch>
                      <a:fillRect/>
                    </a:stretch>
                  </pic:blipFill>
                  <pic:spPr>
                    <a:xfrm>
                      <a:off x="0" y="0"/>
                      <a:ext cx="5039360" cy="2435860"/>
                    </a:xfrm>
                    <a:prstGeom prst="rect">
                      <a:avLst/>
                    </a:prstGeom>
                  </pic:spPr>
                </pic:pic>
              </a:graphicData>
            </a:graphic>
          </wp:inline>
        </w:drawing>
      </w:r>
    </w:p>
    <w:p w:rsidR="00C74847" w:rsidRDefault="00540DE4" w:rsidP="00C85349">
      <w:pPr>
        <w:pStyle w:val="Abbildungsunterschrift"/>
        <w:rPr>
          <w:lang w:eastAsia="en-US"/>
        </w:rPr>
      </w:pPr>
      <w:bookmarkStart w:id="91" w:name="_Ref302421007"/>
      <w:bookmarkStart w:id="92" w:name="_Toc429311873"/>
      <w:r w:rsidRPr="00540DE4">
        <w:rPr>
          <w:i/>
        </w:rPr>
        <w:t>Abbildung</w:t>
      </w:r>
      <w:r w:rsidR="006759D3">
        <w:rPr>
          <w:i/>
        </w:rPr>
        <w:t> </w:t>
      </w:r>
      <w:r w:rsidR="007C68C4">
        <w:rPr>
          <w:i/>
        </w:rPr>
        <w:fldChar w:fldCharType="begin"/>
      </w:r>
      <w:r w:rsidR="007D5C54">
        <w:rPr>
          <w:i/>
        </w:rPr>
        <w:instrText xml:space="preserve"> STYLEREF 1 \s </w:instrText>
      </w:r>
      <w:r w:rsidR="007C68C4">
        <w:rPr>
          <w:i/>
        </w:rPr>
        <w:fldChar w:fldCharType="separate"/>
      </w:r>
      <w:r w:rsidR="00D40A91">
        <w:rPr>
          <w:i/>
          <w:noProof/>
        </w:rPr>
        <w:t>4</w:t>
      </w:r>
      <w:r w:rsidR="007C68C4">
        <w:rPr>
          <w:i/>
        </w:rPr>
        <w:fldChar w:fldCharType="end"/>
      </w:r>
      <w:r w:rsidR="007D5C54">
        <w:rPr>
          <w:i/>
        </w:rPr>
        <w:t>.</w:t>
      </w:r>
      <w:r w:rsidR="007C68C4">
        <w:rPr>
          <w:i/>
        </w:rPr>
        <w:fldChar w:fldCharType="begin"/>
      </w:r>
      <w:r w:rsidR="007D5C54">
        <w:rPr>
          <w:i/>
        </w:rPr>
        <w:instrText xml:space="preserve"> SEQ Abbildung \* ARABIC \s 1 </w:instrText>
      </w:r>
      <w:r w:rsidR="007C68C4">
        <w:rPr>
          <w:i/>
        </w:rPr>
        <w:fldChar w:fldCharType="separate"/>
      </w:r>
      <w:r w:rsidR="00D40A91">
        <w:rPr>
          <w:i/>
          <w:noProof/>
        </w:rPr>
        <w:t>2</w:t>
      </w:r>
      <w:r w:rsidR="007C68C4">
        <w:rPr>
          <w:i/>
        </w:rPr>
        <w:fldChar w:fldCharType="end"/>
      </w:r>
      <w:bookmarkEnd w:id="91"/>
      <w:r>
        <w:t xml:space="preserve">. </w:t>
      </w:r>
      <w:proofErr w:type="spellStart"/>
      <w:r>
        <w:t>Vergessensscores</w:t>
      </w:r>
      <w:proofErr w:type="spellEnd"/>
      <w:r>
        <w:t xml:space="preserve"> der </w:t>
      </w:r>
      <w:proofErr w:type="spellStart"/>
      <w:r>
        <w:t>Sensitizer</w:t>
      </w:r>
      <w:proofErr w:type="spellEnd"/>
      <w:r>
        <w:t xml:space="preserve"> (S), </w:t>
      </w:r>
      <w:proofErr w:type="spellStart"/>
      <w:r>
        <w:t>Represser</w:t>
      </w:r>
      <w:proofErr w:type="spellEnd"/>
      <w:r>
        <w:t xml:space="preserve"> (R), Niedrigängstlichen (NÄ) und Hochängstlichen (HÄ) unter hoher und niedriger kognitiver Belastung für die drei Bildkategorien.</w:t>
      </w:r>
      <w:r w:rsidR="00A81FCD">
        <w:t xml:space="preserve"> Fehlerbalken indizieren einfache Standardfehler.</w:t>
      </w:r>
      <w:bookmarkEnd w:id="92"/>
    </w:p>
    <w:p w:rsidR="00DB040E" w:rsidRDefault="00DB040E" w:rsidP="00A20421">
      <w:pPr>
        <w:pStyle w:val="berschrift3"/>
      </w:pPr>
      <w:bookmarkStart w:id="93" w:name="_Toc429311644"/>
      <w:r>
        <w:lastRenderedPageBreak/>
        <w:t>Regressionsanalytischer Ansatz zur Kontrolle weitere</w:t>
      </w:r>
      <w:r w:rsidR="001A6F9F">
        <w:t>r</w:t>
      </w:r>
      <w:r>
        <w:t xml:space="preserve"> Einflussfaktoren</w:t>
      </w:r>
      <w:bookmarkEnd w:id="93"/>
    </w:p>
    <w:p w:rsidR="00C94DAD" w:rsidRDefault="007C68C4" w:rsidP="00C85349">
      <w:r>
        <w:fldChar w:fldCharType="begin"/>
      </w:r>
      <w:r w:rsidR="007A020B">
        <w:instrText xml:space="preserve"> REF _Ref304546922 \h </w:instrText>
      </w:r>
      <w:r>
        <w:fldChar w:fldCharType="separate"/>
      </w:r>
      <w:r w:rsidR="00D40A91" w:rsidRPr="00242C3F">
        <w:rPr>
          <w:color w:val="000000" w:themeColor="text1"/>
        </w:rPr>
        <w:t>Tabelle</w:t>
      </w:r>
      <w:r w:rsidR="00D40A91">
        <w:rPr>
          <w:color w:val="000000" w:themeColor="text1"/>
        </w:rPr>
        <w:t> </w:t>
      </w:r>
      <w:r w:rsidR="00D40A91">
        <w:rPr>
          <w:noProof/>
          <w:color w:val="000000" w:themeColor="text1"/>
        </w:rPr>
        <w:t>4</w:t>
      </w:r>
      <w:r w:rsidR="00D40A91" w:rsidRPr="00242C3F">
        <w:rPr>
          <w:color w:val="000000" w:themeColor="text1"/>
        </w:rPr>
        <w:t>.</w:t>
      </w:r>
      <w:r w:rsidR="00D40A91">
        <w:rPr>
          <w:noProof/>
          <w:color w:val="000000" w:themeColor="text1"/>
        </w:rPr>
        <w:t>8</w:t>
      </w:r>
      <w:r>
        <w:fldChar w:fldCharType="end"/>
      </w:r>
      <w:r w:rsidR="00BF342D">
        <w:t xml:space="preserve"> stellt eine Korrelationstabelle dar, die ober</w:t>
      </w:r>
      <w:r w:rsidR="00D40A91">
        <w:t>-</w:t>
      </w:r>
      <w:r w:rsidR="00BF342D">
        <w:t xml:space="preserve"> und unterhalb der Diagonalen die Korrelationen zweier Gruppen gegenüberstellt.</w:t>
      </w:r>
      <w:r w:rsidR="00E25CEB">
        <w:t xml:space="preserve"> Auch dies ist </w:t>
      </w:r>
      <w:proofErr w:type="gramStart"/>
      <w:r w:rsidR="00E25CEB">
        <w:t>einer</w:t>
      </w:r>
      <w:proofErr w:type="gramEnd"/>
      <w:r w:rsidR="00E25CEB">
        <w:t xml:space="preserve"> sehr kompakte Darstellung umfangreicher Daten.</w:t>
      </w:r>
    </w:p>
    <w:tbl>
      <w:tblPr>
        <w:tblW w:w="7939"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00"/>
        <w:gridCol w:w="224"/>
        <w:gridCol w:w="399"/>
        <w:gridCol w:w="227"/>
        <w:gridCol w:w="397"/>
        <w:gridCol w:w="227"/>
        <w:gridCol w:w="397"/>
        <w:gridCol w:w="227"/>
        <w:gridCol w:w="397"/>
        <w:gridCol w:w="227"/>
        <w:gridCol w:w="397"/>
        <w:gridCol w:w="227"/>
        <w:gridCol w:w="397"/>
        <w:gridCol w:w="227"/>
        <w:gridCol w:w="397"/>
        <w:gridCol w:w="227"/>
        <w:gridCol w:w="397"/>
        <w:gridCol w:w="227"/>
        <w:gridCol w:w="397"/>
        <w:gridCol w:w="227"/>
        <w:gridCol w:w="397"/>
      </w:tblGrid>
      <w:tr w:rsidR="00221B7E" w:rsidRPr="00E871C6" w:rsidTr="00CA72D3">
        <w:trPr>
          <w:cantSplit/>
          <w:trHeight w:val="127"/>
          <w:tblHeader/>
        </w:trPr>
        <w:tc>
          <w:tcPr>
            <w:tcW w:w="7939" w:type="dxa"/>
            <w:gridSpan w:val="21"/>
            <w:tcBorders>
              <w:top w:val="nil"/>
              <w:left w:val="nil"/>
              <w:bottom w:val="single" w:sz="4" w:space="0" w:color="auto"/>
              <w:right w:val="nil"/>
            </w:tcBorders>
            <w:shd w:val="clear" w:color="auto" w:fill="FFFFFF"/>
          </w:tcPr>
          <w:p w:rsidR="00221B7E" w:rsidRPr="00242C3F" w:rsidRDefault="00221B7E" w:rsidP="00D40A91">
            <w:pPr>
              <w:pStyle w:val="Tabellentitel"/>
              <w:rPr>
                <w:i/>
                <w:color w:val="000000" w:themeColor="text1"/>
              </w:rPr>
            </w:pPr>
            <w:bookmarkStart w:id="94" w:name="_Ref304546922"/>
            <w:bookmarkStart w:id="95" w:name="_Toc429309918"/>
            <w:r w:rsidRPr="00242C3F">
              <w:rPr>
                <w:color w:val="000000" w:themeColor="text1"/>
              </w:rPr>
              <w:t>Tabelle</w:t>
            </w:r>
            <w:r w:rsidR="00CB1B72">
              <w:rPr>
                <w:color w:val="000000" w:themeColor="text1"/>
              </w:rPr>
              <w:t> </w:t>
            </w:r>
            <w:r w:rsidR="007C68C4" w:rsidRPr="00242C3F">
              <w:rPr>
                <w:color w:val="000000" w:themeColor="text1"/>
              </w:rPr>
              <w:fldChar w:fldCharType="begin"/>
            </w:r>
            <w:r w:rsidR="00210118" w:rsidRPr="00242C3F">
              <w:rPr>
                <w:color w:val="000000" w:themeColor="text1"/>
              </w:rPr>
              <w:instrText xml:space="preserve"> STYLEREF 1 \s </w:instrText>
            </w:r>
            <w:r w:rsidR="007C68C4" w:rsidRPr="00242C3F">
              <w:rPr>
                <w:color w:val="000000" w:themeColor="text1"/>
              </w:rPr>
              <w:fldChar w:fldCharType="separate"/>
            </w:r>
            <w:r w:rsidR="00D40A91">
              <w:rPr>
                <w:noProof/>
                <w:color w:val="000000" w:themeColor="text1"/>
              </w:rPr>
              <w:t>4</w:t>
            </w:r>
            <w:r w:rsidR="007C68C4" w:rsidRPr="00242C3F">
              <w:rPr>
                <w:color w:val="000000" w:themeColor="text1"/>
              </w:rPr>
              <w:fldChar w:fldCharType="end"/>
            </w:r>
            <w:r w:rsidRPr="00242C3F">
              <w:rPr>
                <w:color w:val="000000" w:themeColor="text1"/>
              </w:rPr>
              <w:t>.</w:t>
            </w:r>
            <w:r w:rsidR="007C68C4" w:rsidRPr="00242C3F">
              <w:rPr>
                <w:color w:val="000000" w:themeColor="text1"/>
              </w:rPr>
              <w:fldChar w:fldCharType="begin"/>
            </w:r>
            <w:r w:rsidR="00210118" w:rsidRPr="00242C3F">
              <w:rPr>
                <w:color w:val="000000" w:themeColor="text1"/>
              </w:rPr>
              <w:instrText xml:space="preserve"> SEQ Tabelle \* ARABIC \s 1 </w:instrText>
            </w:r>
            <w:r w:rsidR="007C68C4" w:rsidRPr="00242C3F">
              <w:rPr>
                <w:color w:val="000000" w:themeColor="text1"/>
              </w:rPr>
              <w:fldChar w:fldCharType="separate"/>
            </w:r>
            <w:r w:rsidR="00D40A91">
              <w:rPr>
                <w:noProof/>
                <w:color w:val="000000" w:themeColor="text1"/>
              </w:rPr>
              <w:t>8</w:t>
            </w:r>
            <w:r w:rsidR="007C68C4" w:rsidRPr="00242C3F">
              <w:rPr>
                <w:color w:val="000000" w:themeColor="text1"/>
              </w:rPr>
              <w:fldChar w:fldCharType="end"/>
            </w:r>
            <w:bookmarkEnd w:id="94"/>
            <w:r w:rsidRPr="00242C3F">
              <w:rPr>
                <w:color w:val="000000" w:themeColor="text1"/>
              </w:rPr>
              <w:t xml:space="preserve">. </w:t>
            </w:r>
            <w:proofErr w:type="spellStart"/>
            <w:r w:rsidRPr="00242C3F">
              <w:rPr>
                <w:i/>
                <w:color w:val="000000" w:themeColor="text1"/>
              </w:rPr>
              <w:t>Bivariate</w:t>
            </w:r>
            <w:proofErr w:type="spellEnd"/>
            <w:r w:rsidRPr="00242C3F">
              <w:rPr>
                <w:i/>
                <w:color w:val="000000" w:themeColor="text1"/>
              </w:rPr>
              <w:t xml:space="preserve"> Korrelationen der Prädiktoren und des Kriteriums der Regres</w:t>
            </w:r>
            <w:r w:rsidR="00CB1B72">
              <w:rPr>
                <w:i/>
                <w:color w:val="000000" w:themeColor="text1"/>
              </w:rPr>
              <w:softHyphen/>
            </w:r>
            <w:r w:rsidRPr="00242C3F">
              <w:rPr>
                <w:i/>
                <w:color w:val="000000" w:themeColor="text1"/>
              </w:rPr>
              <w:t>sionsanalysen für die Gruppe mit niedriger kognitiver Belastung (</w:t>
            </w:r>
            <w:r w:rsidR="00882440">
              <w:rPr>
                <w:i/>
                <w:color w:val="000000" w:themeColor="text1"/>
              </w:rPr>
              <w:t>n</w:t>
            </w:r>
            <w:r w:rsidRPr="00242C3F">
              <w:rPr>
                <w:i/>
                <w:color w:val="000000" w:themeColor="text1"/>
              </w:rPr>
              <w:t xml:space="preserve"> = 65; oberhalb der Diagonalen) und die Gruppe mit hoher kognitiver Belastung (</w:t>
            </w:r>
            <w:r w:rsidR="00882440">
              <w:rPr>
                <w:i/>
                <w:color w:val="000000" w:themeColor="text1"/>
              </w:rPr>
              <w:t>n</w:t>
            </w:r>
            <w:r w:rsidRPr="00242C3F">
              <w:rPr>
                <w:i/>
                <w:color w:val="000000" w:themeColor="text1"/>
              </w:rPr>
              <w:t xml:space="preserve"> = 63; unterhalb der Dia</w:t>
            </w:r>
            <w:r w:rsidR="00CB1B72">
              <w:rPr>
                <w:i/>
                <w:color w:val="000000" w:themeColor="text1"/>
              </w:rPr>
              <w:softHyphen/>
            </w:r>
            <w:r w:rsidRPr="00242C3F">
              <w:rPr>
                <w:i/>
                <w:color w:val="000000" w:themeColor="text1"/>
              </w:rPr>
              <w:t>gonalen)</w:t>
            </w:r>
            <w:bookmarkEnd w:id="95"/>
          </w:p>
        </w:tc>
      </w:tr>
      <w:tr w:rsidR="00221B7E" w:rsidRPr="00E871C6" w:rsidTr="00CA72D3">
        <w:trPr>
          <w:cantSplit/>
          <w:trHeight w:val="146"/>
          <w:tblHeader/>
        </w:trPr>
        <w:tc>
          <w:tcPr>
            <w:tcW w:w="1700" w:type="dxa"/>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60" w:after="60" w:line="240" w:lineRule="auto"/>
              <w:jc w:val="left"/>
              <w:rPr>
                <w:color w:val="000000" w:themeColor="text1"/>
                <w:kern w:val="16"/>
                <w:sz w:val="20"/>
              </w:rPr>
            </w:pPr>
            <w:r w:rsidRPr="00242C3F">
              <w:rPr>
                <w:color w:val="000000" w:themeColor="text1"/>
                <w:kern w:val="16"/>
                <w:sz w:val="20"/>
              </w:rPr>
              <w:t>Variable</w:t>
            </w:r>
          </w:p>
        </w:tc>
        <w:tc>
          <w:tcPr>
            <w:tcW w:w="623" w:type="dxa"/>
            <w:gridSpan w:val="2"/>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60" w:after="60" w:line="240" w:lineRule="auto"/>
              <w:jc w:val="center"/>
              <w:rPr>
                <w:color w:val="000000" w:themeColor="text1"/>
                <w:kern w:val="16"/>
                <w:sz w:val="20"/>
              </w:rPr>
            </w:pPr>
            <w:r w:rsidRPr="00242C3F">
              <w:rPr>
                <w:color w:val="000000" w:themeColor="text1"/>
                <w:kern w:val="16"/>
                <w:sz w:val="20"/>
              </w:rPr>
              <w:t>1</w:t>
            </w:r>
          </w:p>
        </w:tc>
        <w:tc>
          <w:tcPr>
            <w:tcW w:w="624" w:type="dxa"/>
            <w:gridSpan w:val="2"/>
            <w:tcBorders>
              <w:top w:val="single" w:sz="12" w:space="0" w:color="auto"/>
              <w:left w:val="nil"/>
              <w:bottom w:val="single" w:sz="4" w:space="0" w:color="auto"/>
              <w:right w:val="nil"/>
            </w:tcBorders>
            <w:shd w:val="clear" w:color="auto" w:fill="FFFFFF"/>
            <w:vAlign w:val="center"/>
          </w:tcPr>
          <w:p w:rsidR="00221B7E" w:rsidRPr="00242C3F" w:rsidRDefault="00221B7E" w:rsidP="00C85349">
            <w:pPr>
              <w:keepNext/>
              <w:keepLines/>
              <w:spacing w:before="60" w:after="60" w:line="240" w:lineRule="auto"/>
              <w:jc w:val="center"/>
              <w:rPr>
                <w:color w:val="000000" w:themeColor="text1"/>
                <w:kern w:val="16"/>
                <w:sz w:val="20"/>
              </w:rPr>
            </w:pPr>
            <w:r w:rsidRPr="00242C3F">
              <w:rPr>
                <w:color w:val="000000" w:themeColor="text1"/>
                <w:kern w:val="16"/>
                <w:sz w:val="20"/>
              </w:rPr>
              <w:t>2</w:t>
            </w:r>
          </w:p>
        </w:tc>
        <w:tc>
          <w:tcPr>
            <w:tcW w:w="624" w:type="dxa"/>
            <w:gridSpan w:val="2"/>
            <w:tcBorders>
              <w:top w:val="single" w:sz="12" w:space="0" w:color="auto"/>
              <w:left w:val="nil"/>
              <w:bottom w:val="single" w:sz="4" w:space="0" w:color="auto"/>
              <w:right w:val="nil"/>
            </w:tcBorders>
            <w:shd w:val="clear" w:color="auto" w:fill="FFFFFF"/>
            <w:vAlign w:val="center"/>
          </w:tcPr>
          <w:p w:rsidR="00221B7E" w:rsidRPr="00242C3F" w:rsidRDefault="00221B7E" w:rsidP="00C85349">
            <w:pPr>
              <w:keepNext/>
              <w:keepLines/>
              <w:spacing w:before="60" w:after="60" w:line="240" w:lineRule="auto"/>
              <w:jc w:val="center"/>
              <w:rPr>
                <w:color w:val="000000" w:themeColor="text1"/>
                <w:kern w:val="16"/>
                <w:sz w:val="20"/>
              </w:rPr>
            </w:pPr>
            <w:r w:rsidRPr="00242C3F">
              <w:rPr>
                <w:color w:val="000000" w:themeColor="text1"/>
                <w:kern w:val="16"/>
                <w:sz w:val="20"/>
              </w:rPr>
              <w:t>3</w:t>
            </w:r>
          </w:p>
        </w:tc>
        <w:tc>
          <w:tcPr>
            <w:tcW w:w="624" w:type="dxa"/>
            <w:gridSpan w:val="2"/>
            <w:tcBorders>
              <w:top w:val="single" w:sz="12" w:space="0" w:color="auto"/>
              <w:left w:val="nil"/>
              <w:bottom w:val="single" w:sz="4" w:space="0" w:color="auto"/>
              <w:right w:val="nil"/>
            </w:tcBorders>
            <w:shd w:val="clear" w:color="auto" w:fill="FFFFFF"/>
            <w:vAlign w:val="center"/>
          </w:tcPr>
          <w:p w:rsidR="00221B7E" w:rsidRPr="00242C3F" w:rsidRDefault="00221B7E" w:rsidP="00C85349">
            <w:pPr>
              <w:keepNext/>
              <w:keepLines/>
              <w:spacing w:before="60" w:after="60" w:line="240" w:lineRule="auto"/>
              <w:jc w:val="center"/>
              <w:rPr>
                <w:color w:val="000000" w:themeColor="text1"/>
                <w:kern w:val="16"/>
                <w:sz w:val="20"/>
              </w:rPr>
            </w:pPr>
            <w:r w:rsidRPr="00242C3F">
              <w:rPr>
                <w:color w:val="000000" w:themeColor="text1"/>
                <w:kern w:val="16"/>
                <w:sz w:val="20"/>
              </w:rPr>
              <w:t>4</w:t>
            </w:r>
          </w:p>
        </w:tc>
        <w:tc>
          <w:tcPr>
            <w:tcW w:w="624" w:type="dxa"/>
            <w:gridSpan w:val="2"/>
            <w:tcBorders>
              <w:top w:val="single" w:sz="12" w:space="0" w:color="auto"/>
              <w:left w:val="nil"/>
              <w:bottom w:val="single" w:sz="4" w:space="0" w:color="auto"/>
              <w:right w:val="nil"/>
            </w:tcBorders>
            <w:shd w:val="clear" w:color="auto" w:fill="FFFFFF"/>
            <w:vAlign w:val="center"/>
          </w:tcPr>
          <w:p w:rsidR="00221B7E" w:rsidRPr="00242C3F" w:rsidRDefault="00221B7E" w:rsidP="00C85349">
            <w:pPr>
              <w:keepNext/>
              <w:keepLines/>
              <w:spacing w:before="60" w:after="60" w:line="240" w:lineRule="auto"/>
              <w:jc w:val="center"/>
              <w:rPr>
                <w:color w:val="000000" w:themeColor="text1"/>
                <w:kern w:val="16"/>
                <w:sz w:val="20"/>
              </w:rPr>
            </w:pPr>
            <w:r w:rsidRPr="00242C3F">
              <w:rPr>
                <w:color w:val="000000" w:themeColor="text1"/>
                <w:kern w:val="16"/>
                <w:sz w:val="20"/>
              </w:rPr>
              <w:t>5</w:t>
            </w:r>
          </w:p>
        </w:tc>
        <w:tc>
          <w:tcPr>
            <w:tcW w:w="624" w:type="dxa"/>
            <w:gridSpan w:val="2"/>
            <w:tcBorders>
              <w:top w:val="single" w:sz="12" w:space="0" w:color="auto"/>
              <w:left w:val="nil"/>
              <w:bottom w:val="single" w:sz="4" w:space="0" w:color="auto"/>
              <w:right w:val="nil"/>
            </w:tcBorders>
            <w:shd w:val="clear" w:color="auto" w:fill="FFFFFF"/>
            <w:vAlign w:val="center"/>
          </w:tcPr>
          <w:p w:rsidR="00221B7E" w:rsidRPr="00242C3F" w:rsidRDefault="00221B7E" w:rsidP="00C85349">
            <w:pPr>
              <w:keepNext/>
              <w:keepLines/>
              <w:spacing w:before="60" w:after="60" w:line="240" w:lineRule="auto"/>
              <w:jc w:val="center"/>
              <w:rPr>
                <w:color w:val="000000" w:themeColor="text1"/>
                <w:kern w:val="16"/>
                <w:sz w:val="20"/>
              </w:rPr>
            </w:pPr>
            <w:r w:rsidRPr="00242C3F">
              <w:rPr>
                <w:color w:val="000000" w:themeColor="text1"/>
                <w:kern w:val="16"/>
                <w:sz w:val="20"/>
              </w:rPr>
              <w:t>6</w:t>
            </w:r>
          </w:p>
        </w:tc>
        <w:tc>
          <w:tcPr>
            <w:tcW w:w="624" w:type="dxa"/>
            <w:gridSpan w:val="2"/>
            <w:tcBorders>
              <w:top w:val="single" w:sz="12" w:space="0" w:color="auto"/>
              <w:left w:val="nil"/>
              <w:bottom w:val="single" w:sz="4" w:space="0" w:color="auto"/>
              <w:right w:val="nil"/>
            </w:tcBorders>
            <w:shd w:val="clear" w:color="auto" w:fill="FFFFFF"/>
            <w:vAlign w:val="center"/>
          </w:tcPr>
          <w:p w:rsidR="00221B7E" w:rsidRPr="00242C3F" w:rsidRDefault="00221B7E" w:rsidP="00C85349">
            <w:pPr>
              <w:keepNext/>
              <w:keepLines/>
              <w:spacing w:before="60" w:after="60" w:line="240" w:lineRule="auto"/>
              <w:jc w:val="center"/>
              <w:rPr>
                <w:color w:val="000000" w:themeColor="text1"/>
                <w:kern w:val="16"/>
                <w:sz w:val="20"/>
              </w:rPr>
            </w:pPr>
            <w:r w:rsidRPr="00242C3F">
              <w:rPr>
                <w:color w:val="000000" w:themeColor="text1"/>
                <w:kern w:val="16"/>
                <w:sz w:val="20"/>
              </w:rPr>
              <w:t>7</w:t>
            </w:r>
          </w:p>
        </w:tc>
        <w:tc>
          <w:tcPr>
            <w:tcW w:w="624" w:type="dxa"/>
            <w:gridSpan w:val="2"/>
            <w:tcBorders>
              <w:top w:val="single" w:sz="12" w:space="0" w:color="auto"/>
              <w:left w:val="nil"/>
              <w:bottom w:val="single" w:sz="4" w:space="0" w:color="auto"/>
              <w:right w:val="nil"/>
            </w:tcBorders>
            <w:shd w:val="clear" w:color="auto" w:fill="FFFFFF"/>
            <w:vAlign w:val="center"/>
          </w:tcPr>
          <w:p w:rsidR="00221B7E" w:rsidRPr="00242C3F" w:rsidRDefault="00221B7E" w:rsidP="00C85349">
            <w:pPr>
              <w:keepNext/>
              <w:keepLines/>
              <w:spacing w:before="60" w:after="60" w:line="240" w:lineRule="auto"/>
              <w:jc w:val="center"/>
              <w:rPr>
                <w:color w:val="000000" w:themeColor="text1"/>
                <w:kern w:val="16"/>
                <w:sz w:val="20"/>
              </w:rPr>
            </w:pPr>
            <w:r w:rsidRPr="00242C3F">
              <w:rPr>
                <w:color w:val="000000" w:themeColor="text1"/>
                <w:kern w:val="16"/>
                <w:sz w:val="20"/>
              </w:rPr>
              <w:t>8</w:t>
            </w:r>
          </w:p>
        </w:tc>
        <w:tc>
          <w:tcPr>
            <w:tcW w:w="624" w:type="dxa"/>
            <w:gridSpan w:val="2"/>
            <w:tcBorders>
              <w:top w:val="single" w:sz="12" w:space="0" w:color="auto"/>
              <w:left w:val="nil"/>
              <w:bottom w:val="single" w:sz="4" w:space="0" w:color="auto"/>
              <w:right w:val="nil"/>
            </w:tcBorders>
            <w:shd w:val="clear" w:color="auto" w:fill="FFFFFF"/>
            <w:vAlign w:val="center"/>
          </w:tcPr>
          <w:p w:rsidR="00221B7E" w:rsidRPr="00242C3F" w:rsidRDefault="00221B7E" w:rsidP="00C85349">
            <w:pPr>
              <w:keepNext/>
              <w:keepLines/>
              <w:spacing w:before="60" w:after="60" w:line="240" w:lineRule="auto"/>
              <w:jc w:val="center"/>
              <w:rPr>
                <w:color w:val="000000" w:themeColor="text1"/>
                <w:kern w:val="16"/>
                <w:sz w:val="20"/>
              </w:rPr>
            </w:pPr>
            <w:r w:rsidRPr="00242C3F">
              <w:rPr>
                <w:color w:val="000000" w:themeColor="text1"/>
                <w:kern w:val="16"/>
                <w:sz w:val="20"/>
              </w:rPr>
              <w:t>9</w:t>
            </w:r>
          </w:p>
        </w:tc>
        <w:tc>
          <w:tcPr>
            <w:tcW w:w="624" w:type="dxa"/>
            <w:gridSpan w:val="2"/>
            <w:tcBorders>
              <w:top w:val="single" w:sz="12" w:space="0" w:color="auto"/>
              <w:left w:val="nil"/>
              <w:bottom w:val="single" w:sz="4" w:space="0" w:color="auto"/>
              <w:right w:val="nil"/>
            </w:tcBorders>
            <w:shd w:val="clear" w:color="auto" w:fill="FFFFFF"/>
          </w:tcPr>
          <w:p w:rsidR="00221B7E" w:rsidRPr="00242C3F" w:rsidRDefault="00221B7E" w:rsidP="00C85349">
            <w:pPr>
              <w:keepNext/>
              <w:keepLines/>
              <w:spacing w:before="60" w:after="60" w:line="240" w:lineRule="auto"/>
              <w:jc w:val="center"/>
              <w:rPr>
                <w:color w:val="000000" w:themeColor="text1"/>
                <w:kern w:val="16"/>
                <w:sz w:val="20"/>
              </w:rPr>
            </w:pPr>
            <w:r w:rsidRPr="00242C3F">
              <w:rPr>
                <w:color w:val="000000" w:themeColor="text1"/>
                <w:kern w:val="16"/>
                <w:sz w:val="20"/>
              </w:rPr>
              <w:t>10</w:t>
            </w:r>
          </w:p>
        </w:tc>
      </w:tr>
      <w:tr w:rsidR="00221B7E" w:rsidRPr="00E871C6" w:rsidTr="00CA72D3">
        <w:trPr>
          <w:cantSplit/>
          <w:trHeight w:val="20"/>
          <w:tblHeader/>
        </w:trPr>
        <w:tc>
          <w:tcPr>
            <w:tcW w:w="1700" w:type="dxa"/>
            <w:tcBorders>
              <w:top w:val="single" w:sz="4" w:space="0" w:color="auto"/>
              <w:left w:val="nil"/>
              <w:bottom w:val="nil"/>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kern w:val="16"/>
                <w:sz w:val="20"/>
              </w:rPr>
              <w:t xml:space="preserve">1 Vergessen </w:t>
            </w:r>
            <w:proofErr w:type="spellStart"/>
            <w:r w:rsidRPr="00242C3F">
              <w:rPr>
                <w:color w:val="000000" w:themeColor="text1"/>
                <w:kern w:val="16"/>
                <w:sz w:val="20"/>
              </w:rPr>
              <w:t>bedr</w:t>
            </w:r>
            <w:proofErr w:type="spellEnd"/>
            <w:r w:rsidRPr="00242C3F">
              <w:rPr>
                <w:color w:val="000000" w:themeColor="text1"/>
                <w:kern w:val="16"/>
                <w:sz w:val="20"/>
              </w:rPr>
              <w:t>.</w:t>
            </w:r>
          </w:p>
        </w:tc>
        <w:tc>
          <w:tcPr>
            <w:tcW w:w="623" w:type="dxa"/>
            <w:gridSpan w:val="2"/>
            <w:tcBorders>
              <w:top w:val="single" w:sz="4" w:space="0" w:color="auto"/>
              <w:left w:val="nil"/>
              <w:bottom w:val="nil"/>
              <w:right w:val="nil"/>
            </w:tcBorders>
            <w:shd w:val="clear" w:color="auto" w:fill="FFFFFF"/>
            <w:tcMar>
              <w:top w:w="0" w:type="dxa"/>
              <w:left w:w="0" w:type="dxa"/>
              <w:bottom w:w="0" w:type="dxa"/>
              <w:right w:w="0" w:type="dxa"/>
            </w:tcMar>
            <w:vAlign w:val="center"/>
          </w:tcPr>
          <w:p w:rsidR="00221B7E" w:rsidRPr="00242C3F" w:rsidRDefault="00221B7E" w:rsidP="00C85349">
            <w:pPr>
              <w:autoSpaceDE w:val="0"/>
              <w:autoSpaceDN w:val="0"/>
              <w:adjustRightInd w:val="0"/>
              <w:spacing w:before="40" w:after="40" w:line="240" w:lineRule="auto"/>
              <w:jc w:val="center"/>
              <w:rPr>
                <w:color w:val="000000" w:themeColor="text1"/>
                <w:sz w:val="20"/>
                <w:lang w:val="en-US"/>
              </w:rPr>
            </w:pPr>
            <w:r w:rsidRPr="00242C3F">
              <w:rPr>
                <w:color w:val="000000" w:themeColor="text1"/>
                <w:sz w:val="20"/>
                <w:lang w:val="en-US"/>
              </w:rPr>
              <w:t>—</w:t>
            </w:r>
          </w:p>
        </w:tc>
        <w:tc>
          <w:tcPr>
            <w:tcW w:w="22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.09</w:t>
            </w:r>
          </w:p>
        </w:tc>
        <w:tc>
          <w:tcPr>
            <w:tcW w:w="22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CA72D3"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CA72D3"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.14</w:t>
            </w:r>
          </w:p>
        </w:tc>
        <w:tc>
          <w:tcPr>
            <w:tcW w:w="22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.08</w:t>
            </w:r>
          </w:p>
        </w:tc>
        <w:tc>
          <w:tcPr>
            <w:tcW w:w="22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.17</w:t>
            </w:r>
          </w:p>
        </w:tc>
        <w:tc>
          <w:tcPr>
            <w:tcW w:w="22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.02</w:t>
            </w:r>
          </w:p>
        </w:tc>
        <w:tc>
          <w:tcPr>
            <w:tcW w:w="22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.15</w:t>
            </w:r>
          </w:p>
        </w:tc>
        <w:tc>
          <w:tcPr>
            <w:tcW w:w="22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.32</w:t>
            </w:r>
            <w:r w:rsidRPr="00242C3F">
              <w:rPr>
                <w:color w:val="000000" w:themeColor="text1"/>
                <w:sz w:val="20"/>
                <w:vertAlign w:val="superscript"/>
                <w:lang w:val="en-US"/>
              </w:rPr>
              <w:t>**</w:t>
            </w:r>
          </w:p>
        </w:tc>
        <w:tc>
          <w:tcPr>
            <w:tcW w:w="22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.24°</w:t>
            </w:r>
          </w:p>
        </w:tc>
        <w:tc>
          <w:tcPr>
            <w:tcW w:w="22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single" w:sz="4" w:space="0" w:color="auto"/>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.35</w:t>
            </w:r>
            <w:r w:rsidRPr="00242C3F">
              <w:rPr>
                <w:color w:val="000000" w:themeColor="text1"/>
                <w:sz w:val="20"/>
                <w:vertAlign w:val="superscript"/>
                <w:lang w:val="en-US"/>
              </w:rPr>
              <w:t>**</w:t>
            </w:r>
          </w:p>
        </w:tc>
      </w:tr>
      <w:tr w:rsidR="00221B7E" w:rsidRPr="00E871C6" w:rsidTr="00CA72D3">
        <w:trPr>
          <w:cantSplit/>
          <w:trHeight w:val="20"/>
          <w:tblHeader/>
        </w:trPr>
        <w:tc>
          <w:tcPr>
            <w:tcW w:w="1700" w:type="dxa"/>
            <w:tcBorders>
              <w:top w:val="nil"/>
              <w:left w:val="nil"/>
              <w:bottom w:val="nil"/>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kern w:val="16"/>
                <w:sz w:val="20"/>
              </w:rPr>
              <w:t xml:space="preserve">2 Vergessen </w:t>
            </w:r>
            <w:proofErr w:type="spellStart"/>
            <w:r w:rsidRPr="00242C3F">
              <w:rPr>
                <w:color w:val="000000" w:themeColor="text1"/>
                <w:kern w:val="16"/>
                <w:sz w:val="20"/>
              </w:rPr>
              <w:t>nichtb</w:t>
            </w:r>
            <w:proofErr w:type="spellEnd"/>
            <w:r w:rsidRPr="00242C3F">
              <w:rPr>
                <w:color w:val="000000" w:themeColor="text1"/>
                <w:kern w:val="16"/>
                <w:sz w:val="20"/>
              </w:rPr>
              <w:t>.</w:t>
            </w:r>
          </w:p>
        </w:tc>
        <w:tc>
          <w:tcPr>
            <w:tcW w:w="224" w:type="dxa"/>
            <w:tcBorders>
              <w:top w:val="nil"/>
              <w:left w:val="nil"/>
              <w:bottom w:val="nil"/>
              <w:right w:val="nil"/>
            </w:tcBorders>
            <w:shd w:val="clear" w:color="auto" w:fill="FFFFFF"/>
            <w:tcMar>
              <w:top w:w="0" w:type="dxa"/>
              <w:left w:w="0" w:type="dxa"/>
              <w:bottom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9"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.26</w:t>
            </w:r>
            <w:r w:rsidRPr="00242C3F">
              <w:rPr>
                <w:color w:val="000000" w:themeColor="text1"/>
                <w:sz w:val="20"/>
                <w:vertAlign w:val="superscript"/>
                <w:lang w:val="en-US"/>
              </w:rPr>
              <w:t>*</w:t>
            </w:r>
          </w:p>
        </w:tc>
        <w:tc>
          <w:tcPr>
            <w:tcW w:w="624" w:type="dxa"/>
            <w:gridSpan w:val="2"/>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center"/>
              <w:rPr>
                <w:color w:val="000000" w:themeColor="text1"/>
                <w:sz w:val="20"/>
                <w:lang w:val="en-US"/>
              </w:rPr>
            </w:pPr>
            <w:r w:rsidRPr="00242C3F">
              <w:rPr>
                <w:color w:val="000000" w:themeColor="text1"/>
                <w:sz w:val="20"/>
                <w:lang w:val="en-US"/>
              </w:rPr>
              <w:t>—</w:t>
            </w:r>
          </w:p>
        </w:tc>
        <w:tc>
          <w:tcPr>
            <w:tcW w:w="227" w:type="dxa"/>
            <w:tcBorders>
              <w:top w:val="nil"/>
              <w:left w:val="nil"/>
              <w:bottom w:val="nil"/>
              <w:right w:val="nil"/>
            </w:tcBorders>
            <w:shd w:val="clear" w:color="auto" w:fill="FFFFFF"/>
            <w:vAlign w:val="center"/>
          </w:tcPr>
          <w:p w:rsidR="00221B7E" w:rsidRPr="00A92CC2" w:rsidRDefault="00CA72D3" w:rsidP="00C85349">
            <w:pPr>
              <w:autoSpaceDE w:val="0"/>
              <w:autoSpaceDN w:val="0"/>
              <w:adjustRightInd w:val="0"/>
              <w:spacing w:before="40" w:after="40" w:line="240" w:lineRule="auto"/>
              <w:jc w:val="right"/>
              <w:rPr>
                <w:color w:val="000000" w:themeColor="text1"/>
                <w:sz w:val="20"/>
                <w:lang w:val="en-US"/>
              </w:rPr>
            </w:pPr>
            <w:r w:rsidRPr="00A92CC2">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CA72D3"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.18</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b/>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b/>
                <w:color w:val="000000" w:themeColor="text1"/>
                <w:sz w:val="20"/>
                <w:lang w:val="en-US"/>
              </w:rPr>
            </w:pPr>
            <w:r w:rsidRPr="00242C3F">
              <w:rPr>
                <w:color w:val="000000" w:themeColor="text1"/>
                <w:sz w:val="20"/>
                <w:lang w:val="en-US"/>
              </w:rPr>
              <w:t>.04</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.13</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.09</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.21°</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.02</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.26</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.17</w:t>
            </w:r>
          </w:p>
        </w:tc>
      </w:tr>
      <w:tr w:rsidR="00221B7E" w:rsidRPr="00CA72D3" w:rsidTr="00E632A3">
        <w:trPr>
          <w:cantSplit/>
          <w:trHeight w:val="20"/>
          <w:tblHeader/>
        </w:trPr>
        <w:tc>
          <w:tcPr>
            <w:tcW w:w="1700" w:type="dxa"/>
            <w:tcBorders>
              <w:top w:val="nil"/>
              <w:left w:val="nil"/>
              <w:bottom w:val="nil"/>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kern w:val="16"/>
                <w:sz w:val="20"/>
              </w:rPr>
              <w:t>3 Zeit FB-</w:t>
            </w:r>
            <w:proofErr w:type="spellStart"/>
            <w:r w:rsidRPr="00242C3F">
              <w:rPr>
                <w:color w:val="000000" w:themeColor="text1"/>
                <w:kern w:val="16"/>
                <w:sz w:val="20"/>
              </w:rPr>
              <w:t>Zw.aufg</w:t>
            </w:r>
            <w:proofErr w:type="spellEnd"/>
            <w:r w:rsidRPr="00242C3F">
              <w:rPr>
                <w:color w:val="000000" w:themeColor="text1"/>
                <w:kern w:val="16"/>
                <w:sz w:val="20"/>
              </w:rPr>
              <w:t>.</w:t>
            </w:r>
          </w:p>
        </w:tc>
        <w:tc>
          <w:tcPr>
            <w:tcW w:w="224" w:type="dxa"/>
            <w:tcBorders>
              <w:top w:val="nil"/>
              <w:left w:val="nil"/>
              <w:bottom w:val="nil"/>
              <w:right w:val="nil"/>
            </w:tcBorders>
            <w:shd w:val="clear" w:color="auto" w:fill="FFFFFF"/>
            <w:tcMar>
              <w:top w:w="0" w:type="dxa"/>
              <w:left w:w="0" w:type="dxa"/>
              <w:bottom w:w="0" w:type="dxa"/>
              <w:right w:w="0" w:type="dxa"/>
            </w:tcMar>
            <w:vAlign w:val="center"/>
          </w:tcPr>
          <w:p w:rsidR="00221B7E" w:rsidRPr="00242C3F" w:rsidRDefault="00E632A3"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9" w:type="dxa"/>
            <w:tcBorders>
              <w:top w:val="nil"/>
              <w:left w:val="nil"/>
              <w:bottom w:val="nil"/>
              <w:right w:val="nil"/>
            </w:tcBorders>
            <w:shd w:val="clear" w:color="auto" w:fill="FFFFFF"/>
            <w:tcMar>
              <w:left w:w="0" w:type="dxa"/>
              <w:right w:w="0" w:type="dxa"/>
            </w:tcMar>
            <w:vAlign w:val="center"/>
          </w:tcPr>
          <w:p w:rsidR="00221B7E" w:rsidRPr="00242C3F" w:rsidRDefault="00E632A3" w:rsidP="00C85349">
            <w:pPr>
              <w:keepNext/>
              <w:keepLines/>
              <w:spacing w:before="40" w:after="40" w:line="240" w:lineRule="auto"/>
              <w:jc w:val="left"/>
              <w:rPr>
                <w:color w:val="000000" w:themeColor="text1"/>
                <w:sz w:val="20"/>
                <w:lang w:val="en-US"/>
              </w:rPr>
            </w:pPr>
            <w:r w:rsidRPr="00242C3F">
              <w:rPr>
                <w:color w:val="000000" w:themeColor="text1"/>
                <w:sz w:val="20"/>
                <w:lang w:val="en-US"/>
              </w:rPr>
              <w:t>.17</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center"/>
              <w:rPr>
                <w:color w:val="000000" w:themeColor="text1"/>
                <w:sz w:val="20"/>
                <w:lang w:val="en-US"/>
              </w:rPr>
            </w:pPr>
          </w:p>
        </w:tc>
        <w:tc>
          <w:tcPr>
            <w:tcW w:w="397" w:type="dxa"/>
            <w:tcBorders>
              <w:top w:val="nil"/>
              <w:left w:val="nil"/>
              <w:bottom w:val="nil"/>
              <w:right w:val="nil"/>
            </w:tcBorders>
            <w:shd w:val="clear" w:color="auto" w:fill="FFFFFF"/>
            <w:vAlign w:val="center"/>
          </w:tcPr>
          <w:p w:rsidR="00221B7E" w:rsidRPr="00242C3F" w:rsidRDefault="00E632A3"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.03</w:t>
            </w:r>
          </w:p>
        </w:tc>
        <w:tc>
          <w:tcPr>
            <w:tcW w:w="624" w:type="dxa"/>
            <w:gridSpan w:val="2"/>
            <w:tcBorders>
              <w:top w:val="nil"/>
              <w:left w:val="nil"/>
              <w:bottom w:val="nil"/>
              <w:right w:val="nil"/>
            </w:tcBorders>
            <w:shd w:val="clear" w:color="auto" w:fill="FFFFFF"/>
            <w:vAlign w:val="center"/>
          </w:tcPr>
          <w:p w:rsidR="00221B7E" w:rsidRPr="00242C3F" w:rsidRDefault="00221B7E" w:rsidP="00C85349">
            <w:pPr>
              <w:autoSpaceDE w:val="0"/>
              <w:autoSpaceDN w:val="0"/>
              <w:adjustRightInd w:val="0"/>
              <w:spacing w:before="40" w:after="40" w:line="240" w:lineRule="auto"/>
              <w:jc w:val="center"/>
              <w:rPr>
                <w:color w:val="000000" w:themeColor="text1"/>
                <w:sz w:val="20"/>
                <w:lang w:val="en-US"/>
              </w:rPr>
            </w:pPr>
            <w:r w:rsidRPr="00242C3F">
              <w:rPr>
                <w:color w:val="000000" w:themeColor="text1"/>
                <w:sz w:val="20"/>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CA72D3"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.04</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CA72D3"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CA72D3"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.01</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CA72D3"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.10</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CA72D3"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.18</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CA72D3"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.07</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CA72D3"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.12</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CA72D3"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tcPr>
          <w:p w:rsidR="00221B7E" w:rsidRPr="00242C3F" w:rsidRDefault="00CA72D3"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.03</w:t>
            </w:r>
          </w:p>
        </w:tc>
      </w:tr>
      <w:tr w:rsidR="00221B7E" w:rsidRPr="00E871C6" w:rsidTr="00E632A3">
        <w:trPr>
          <w:cantSplit/>
          <w:trHeight w:val="20"/>
          <w:tblHeader/>
        </w:trPr>
        <w:tc>
          <w:tcPr>
            <w:tcW w:w="1700" w:type="dxa"/>
            <w:tcBorders>
              <w:top w:val="nil"/>
              <w:left w:val="nil"/>
              <w:bottom w:val="nil"/>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kern w:val="16"/>
                <w:sz w:val="20"/>
              </w:rPr>
              <w:t>4 Ängstlichkeit</w:t>
            </w:r>
          </w:p>
        </w:tc>
        <w:tc>
          <w:tcPr>
            <w:tcW w:w="224" w:type="dxa"/>
            <w:tcBorders>
              <w:top w:val="nil"/>
              <w:left w:val="nil"/>
              <w:bottom w:val="nil"/>
              <w:right w:val="nil"/>
            </w:tcBorders>
            <w:shd w:val="clear" w:color="auto" w:fill="FFFFFF"/>
            <w:tcMar>
              <w:top w:w="0" w:type="dxa"/>
              <w:left w:w="0" w:type="dxa"/>
              <w:bottom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9"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.20</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.12</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E632A3"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vAlign w:val="center"/>
          </w:tcPr>
          <w:p w:rsidR="00221B7E" w:rsidRPr="00242C3F" w:rsidRDefault="00E632A3"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.07</w:t>
            </w:r>
          </w:p>
        </w:tc>
        <w:tc>
          <w:tcPr>
            <w:tcW w:w="624" w:type="dxa"/>
            <w:gridSpan w:val="2"/>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center"/>
              <w:rPr>
                <w:color w:val="000000" w:themeColor="text1"/>
                <w:sz w:val="20"/>
                <w:lang w:val="en-US"/>
              </w:rPr>
            </w:pPr>
            <w:r w:rsidRPr="00242C3F">
              <w:rPr>
                <w:color w:val="000000" w:themeColor="text1"/>
                <w:sz w:val="20"/>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.37</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.20</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.08</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.26</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.20</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.28</w:t>
            </w:r>
            <w:r w:rsidRPr="00242C3F">
              <w:rPr>
                <w:color w:val="000000" w:themeColor="text1"/>
                <w:sz w:val="20"/>
                <w:vertAlign w:val="superscript"/>
                <w:lang w:val="en-US"/>
              </w:rPr>
              <w:t>*</w:t>
            </w:r>
          </w:p>
        </w:tc>
      </w:tr>
      <w:tr w:rsidR="00221B7E" w:rsidRPr="00E871C6" w:rsidTr="007B0A98">
        <w:trPr>
          <w:cantSplit/>
          <w:trHeight w:val="20"/>
          <w:tblHeader/>
        </w:trPr>
        <w:tc>
          <w:tcPr>
            <w:tcW w:w="1700" w:type="dxa"/>
            <w:tcBorders>
              <w:top w:val="nil"/>
              <w:left w:val="nil"/>
              <w:bottom w:val="nil"/>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kern w:val="16"/>
                <w:sz w:val="20"/>
              </w:rPr>
              <w:t>5 Negativer Affekt</w:t>
            </w:r>
          </w:p>
        </w:tc>
        <w:tc>
          <w:tcPr>
            <w:tcW w:w="224" w:type="dxa"/>
            <w:tcBorders>
              <w:top w:val="nil"/>
              <w:left w:val="nil"/>
              <w:bottom w:val="nil"/>
              <w:right w:val="nil"/>
            </w:tcBorders>
            <w:shd w:val="clear" w:color="auto" w:fill="FFFFFF"/>
            <w:tcMar>
              <w:top w:w="0" w:type="dxa"/>
              <w:left w:w="0" w:type="dxa"/>
              <w:bottom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9"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.03</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.01</w:t>
            </w:r>
          </w:p>
        </w:tc>
        <w:tc>
          <w:tcPr>
            <w:tcW w:w="227" w:type="dxa"/>
            <w:tcBorders>
              <w:top w:val="nil"/>
              <w:left w:val="nil"/>
              <w:bottom w:val="nil"/>
              <w:right w:val="nil"/>
            </w:tcBorders>
            <w:shd w:val="clear" w:color="auto" w:fill="FFFFFF"/>
            <w:vAlign w:val="center"/>
          </w:tcPr>
          <w:p w:rsidR="00221B7E" w:rsidRPr="00242C3F" w:rsidRDefault="00E632A3"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E632A3" w:rsidP="00C85349">
            <w:pPr>
              <w:keepNext/>
              <w:keepLines/>
              <w:spacing w:before="40" w:after="40" w:line="240" w:lineRule="auto"/>
              <w:jc w:val="left"/>
              <w:rPr>
                <w:color w:val="000000" w:themeColor="text1"/>
                <w:kern w:val="16"/>
                <w:sz w:val="20"/>
              </w:rPr>
            </w:pPr>
            <w:r w:rsidRPr="00242C3F">
              <w:rPr>
                <w:color w:val="000000" w:themeColor="text1"/>
                <w:sz w:val="20"/>
                <w:lang w:val="en-US"/>
              </w:rPr>
              <w:t>.30</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rPr>
                <w:color w:val="000000" w:themeColor="text1"/>
                <w:sz w:val="20"/>
                <w:lang w:val="en-US"/>
              </w:rPr>
            </w:pPr>
            <w:r w:rsidRPr="00242C3F">
              <w:rPr>
                <w:color w:val="000000" w:themeColor="text1"/>
                <w:sz w:val="20"/>
                <w:lang w:val="en-US"/>
              </w:rPr>
              <w:t>.28</w:t>
            </w:r>
            <w:r w:rsidRPr="00242C3F">
              <w:rPr>
                <w:color w:val="000000" w:themeColor="text1"/>
                <w:sz w:val="20"/>
                <w:vertAlign w:val="superscript"/>
                <w:lang w:val="en-US"/>
              </w:rPr>
              <w:t>*</w:t>
            </w:r>
          </w:p>
        </w:tc>
        <w:tc>
          <w:tcPr>
            <w:tcW w:w="624" w:type="dxa"/>
            <w:gridSpan w:val="2"/>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center"/>
              <w:rPr>
                <w:color w:val="000000" w:themeColor="text1"/>
                <w:sz w:val="20"/>
                <w:lang w:val="en-US"/>
              </w:rPr>
            </w:pPr>
            <w:r w:rsidRPr="00242C3F">
              <w:rPr>
                <w:color w:val="000000" w:themeColor="text1"/>
                <w:sz w:val="20"/>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.43</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b/>
                <w:color w:val="000000" w:themeColor="text1"/>
                <w:sz w:val="20"/>
                <w:lang w:val="en-US"/>
              </w:rPr>
            </w:pPr>
            <w:r w:rsidRPr="00242C3F">
              <w:rPr>
                <w:color w:val="000000" w:themeColor="text1"/>
                <w:sz w:val="20"/>
                <w:lang w:val="en-US"/>
              </w:rPr>
              <w:t>.03</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.28</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b/>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b/>
                <w:color w:val="000000" w:themeColor="text1"/>
                <w:sz w:val="20"/>
                <w:lang w:val="en-US"/>
              </w:rPr>
            </w:pPr>
            <w:r w:rsidRPr="00242C3F">
              <w:rPr>
                <w:color w:val="000000" w:themeColor="text1"/>
                <w:sz w:val="20"/>
                <w:lang w:val="en-US"/>
              </w:rPr>
              <w:t>.04</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.20</w:t>
            </w:r>
          </w:p>
        </w:tc>
      </w:tr>
      <w:tr w:rsidR="00221B7E" w:rsidRPr="00E871C6" w:rsidTr="00CA72D3">
        <w:trPr>
          <w:cantSplit/>
          <w:trHeight w:val="20"/>
          <w:tblHeader/>
        </w:trPr>
        <w:tc>
          <w:tcPr>
            <w:tcW w:w="1700" w:type="dxa"/>
            <w:tcBorders>
              <w:top w:val="nil"/>
              <w:left w:val="nil"/>
              <w:bottom w:val="nil"/>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kern w:val="16"/>
                <w:sz w:val="20"/>
              </w:rPr>
              <w:t>6 Positiver Affekt</w:t>
            </w:r>
          </w:p>
        </w:tc>
        <w:tc>
          <w:tcPr>
            <w:tcW w:w="224" w:type="dxa"/>
            <w:tcBorders>
              <w:top w:val="nil"/>
              <w:left w:val="nil"/>
              <w:bottom w:val="nil"/>
              <w:right w:val="nil"/>
            </w:tcBorders>
            <w:shd w:val="clear" w:color="auto" w:fill="FFFFFF"/>
            <w:tcMar>
              <w:top w:w="0" w:type="dxa"/>
              <w:left w:w="0" w:type="dxa"/>
              <w:bottom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9"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.13</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.05</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E632A3" w:rsidP="00C85349">
            <w:pPr>
              <w:keepNext/>
              <w:keepLines/>
              <w:spacing w:before="40" w:after="40" w:line="240" w:lineRule="auto"/>
              <w:jc w:val="left"/>
              <w:rPr>
                <w:color w:val="000000" w:themeColor="text1"/>
                <w:kern w:val="16"/>
                <w:sz w:val="20"/>
              </w:rPr>
            </w:pPr>
            <w:r w:rsidRPr="00242C3F">
              <w:rPr>
                <w:color w:val="000000" w:themeColor="text1"/>
                <w:sz w:val="20"/>
                <w:lang w:val="en-US"/>
              </w:rPr>
              <w:t>.39</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.37</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.45</w:t>
            </w:r>
            <w:r w:rsidRPr="00242C3F">
              <w:rPr>
                <w:color w:val="000000" w:themeColor="text1"/>
                <w:sz w:val="20"/>
                <w:vertAlign w:val="superscript"/>
                <w:lang w:val="en-US"/>
              </w:rPr>
              <w:t>**</w:t>
            </w:r>
          </w:p>
        </w:tc>
        <w:tc>
          <w:tcPr>
            <w:tcW w:w="624" w:type="dxa"/>
            <w:gridSpan w:val="2"/>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center"/>
              <w:rPr>
                <w:b/>
                <w:color w:val="000000" w:themeColor="text1"/>
                <w:sz w:val="20"/>
                <w:lang w:val="en-US"/>
              </w:rPr>
            </w:pPr>
            <w:r w:rsidRPr="00242C3F">
              <w:rPr>
                <w:color w:val="000000" w:themeColor="text1"/>
                <w:sz w:val="20"/>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b/>
                <w:color w:val="000000" w:themeColor="text1"/>
                <w:sz w:val="20"/>
                <w:lang w:val="en-US"/>
              </w:rPr>
            </w:pPr>
            <w:r w:rsidRPr="00242C3F">
              <w:rPr>
                <w:color w:val="000000" w:themeColor="text1"/>
                <w:sz w:val="20"/>
                <w:lang w:val="en-US"/>
              </w:rPr>
              <w:t>.1</w:t>
            </w:r>
            <w:r w:rsidR="00CA72D3" w:rsidRPr="00242C3F">
              <w:rPr>
                <w:color w:val="000000" w:themeColor="text1"/>
                <w:sz w:val="20"/>
                <w:lang w:val="en-US"/>
              </w:rPr>
              <w:t>7</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.06</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.06</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.07</w:t>
            </w:r>
          </w:p>
        </w:tc>
      </w:tr>
      <w:tr w:rsidR="00221B7E" w:rsidRPr="00E871C6" w:rsidTr="00CA72D3">
        <w:trPr>
          <w:cantSplit/>
          <w:trHeight w:val="20"/>
          <w:tblHeader/>
        </w:trPr>
        <w:tc>
          <w:tcPr>
            <w:tcW w:w="1700" w:type="dxa"/>
            <w:tcBorders>
              <w:top w:val="nil"/>
              <w:left w:val="nil"/>
              <w:bottom w:val="nil"/>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kern w:val="16"/>
                <w:sz w:val="20"/>
              </w:rPr>
              <w:t>7 Geschlecht</w:t>
            </w:r>
          </w:p>
        </w:tc>
        <w:tc>
          <w:tcPr>
            <w:tcW w:w="224" w:type="dxa"/>
            <w:tcBorders>
              <w:top w:val="nil"/>
              <w:left w:val="nil"/>
              <w:bottom w:val="nil"/>
              <w:right w:val="nil"/>
            </w:tcBorders>
            <w:shd w:val="clear" w:color="auto" w:fill="FFFFFF"/>
            <w:tcMar>
              <w:top w:w="0" w:type="dxa"/>
              <w:left w:w="0" w:type="dxa"/>
              <w:bottom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9"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.21°</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.14</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E632A3" w:rsidP="00C85349">
            <w:pPr>
              <w:keepNext/>
              <w:keepLines/>
              <w:spacing w:before="40" w:after="40" w:line="240" w:lineRule="auto"/>
              <w:jc w:val="left"/>
              <w:rPr>
                <w:color w:val="000000" w:themeColor="text1"/>
                <w:kern w:val="16"/>
                <w:sz w:val="20"/>
              </w:rPr>
            </w:pPr>
            <w:r w:rsidRPr="00242C3F">
              <w:rPr>
                <w:color w:val="000000" w:themeColor="text1"/>
                <w:sz w:val="20"/>
                <w:lang w:val="en-US"/>
              </w:rPr>
              <w:t>.13</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.38</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.21°</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.16</w:t>
            </w:r>
          </w:p>
        </w:tc>
        <w:tc>
          <w:tcPr>
            <w:tcW w:w="624" w:type="dxa"/>
            <w:gridSpan w:val="2"/>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center"/>
              <w:rPr>
                <w:b/>
                <w:color w:val="000000" w:themeColor="text1"/>
                <w:sz w:val="20"/>
                <w:lang w:val="en-US"/>
              </w:rPr>
            </w:pPr>
            <w:r w:rsidRPr="00242C3F">
              <w:rPr>
                <w:color w:val="000000" w:themeColor="text1"/>
                <w:sz w:val="20"/>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b/>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b/>
                <w:color w:val="000000" w:themeColor="text1"/>
                <w:sz w:val="20"/>
                <w:lang w:val="en-US"/>
              </w:rPr>
            </w:pPr>
            <w:r w:rsidRPr="00242C3F">
              <w:rPr>
                <w:color w:val="000000" w:themeColor="text1"/>
                <w:sz w:val="20"/>
                <w:lang w:val="en-US"/>
              </w:rPr>
              <w:t>.17</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b/>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b/>
                <w:color w:val="000000" w:themeColor="text1"/>
                <w:sz w:val="20"/>
                <w:lang w:val="en-US"/>
              </w:rPr>
            </w:pPr>
            <w:r w:rsidRPr="00242C3F">
              <w:rPr>
                <w:color w:val="000000" w:themeColor="text1"/>
                <w:sz w:val="20"/>
                <w:lang w:val="en-US"/>
              </w:rPr>
              <w:t>.30</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.28</w:t>
            </w:r>
            <w:r w:rsidRPr="00242C3F">
              <w:rPr>
                <w:color w:val="000000" w:themeColor="text1"/>
                <w:sz w:val="20"/>
                <w:vertAlign w:val="superscript"/>
                <w:lang w:val="en-US"/>
              </w:rPr>
              <w:t>*</w:t>
            </w:r>
          </w:p>
        </w:tc>
      </w:tr>
      <w:tr w:rsidR="00221B7E" w:rsidRPr="00E871C6" w:rsidTr="00CA72D3">
        <w:trPr>
          <w:cantSplit/>
          <w:trHeight w:val="20"/>
          <w:tblHeader/>
        </w:trPr>
        <w:tc>
          <w:tcPr>
            <w:tcW w:w="1700" w:type="dxa"/>
            <w:tcBorders>
              <w:top w:val="nil"/>
              <w:left w:val="nil"/>
              <w:bottom w:val="nil"/>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kern w:val="16"/>
                <w:sz w:val="20"/>
              </w:rPr>
              <w:t xml:space="preserve">8 </w:t>
            </w:r>
            <w:r w:rsidR="00FF692A">
              <w:rPr>
                <w:color w:val="000000" w:themeColor="text1"/>
                <w:kern w:val="16"/>
                <w:sz w:val="20"/>
              </w:rPr>
              <w:t>VIG</w:t>
            </w:r>
          </w:p>
        </w:tc>
        <w:tc>
          <w:tcPr>
            <w:tcW w:w="224" w:type="dxa"/>
            <w:tcBorders>
              <w:top w:val="nil"/>
              <w:left w:val="nil"/>
              <w:bottom w:val="nil"/>
              <w:right w:val="nil"/>
            </w:tcBorders>
            <w:shd w:val="clear" w:color="auto" w:fill="FFFFFF"/>
            <w:tcMar>
              <w:top w:w="0" w:type="dxa"/>
              <w:left w:w="0" w:type="dxa"/>
              <w:bottom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9"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.09</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.07</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E632A3" w:rsidP="00C85349">
            <w:pPr>
              <w:keepNext/>
              <w:keepLines/>
              <w:spacing w:before="40" w:after="40" w:line="240" w:lineRule="auto"/>
              <w:jc w:val="left"/>
              <w:rPr>
                <w:color w:val="000000" w:themeColor="text1"/>
                <w:kern w:val="16"/>
                <w:sz w:val="20"/>
              </w:rPr>
            </w:pPr>
            <w:r w:rsidRPr="00242C3F">
              <w:rPr>
                <w:color w:val="000000" w:themeColor="text1"/>
                <w:sz w:val="20"/>
                <w:lang w:val="en-US"/>
              </w:rPr>
              <w:t>.02</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.52</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.1</w:t>
            </w:r>
            <w:r w:rsidR="00E632A3" w:rsidRPr="00242C3F">
              <w:rPr>
                <w:color w:val="000000" w:themeColor="text1"/>
                <w:sz w:val="20"/>
                <w:lang w:val="en-US"/>
              </w:rPr>
              <w:t>7</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.33</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.24°</w:t>
            </w:r>
          </w:p>
        </w:tc>
        <w:tc>
          <w:tcPr>
            <w:tcW w:w="624" w:type="dxa"/>
            <w:gridSpan w:val="2"/>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center"/>
              <w:rPr>
                <w:color w:val="000000" w:themeColor="text1"/>
                <w:sz w:val="20"/>
                <w:lang w:val="en-US"/>
              </w:rPr>
            </w:pPr>
            <w:r w:rsidRPr="00242C3F">
              <w:rPr>
                <w:color w:val="000000" w:themeColor="text1"/>
                <w:sz w:val="20"/>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.32</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.82</w:t>
            </w:r>
            <w:r w:rsidRPr="00242C3F">
              <w:rPr>
                <w:color w:val="000000" w:themeColor="text1"/>
                <w:sz w:val="20"/>
                <w:vertAlign w:val="superscript"/>
                <w:lang w:val="en-US"/>
              </w:rPr>
              <w:t>**</w:t>
            </w:r>
          </w:p>
        </w:tc>
      </w:tr>
      <w:tr w:rsidR="00221B7E" w:rsidRPr="00E871C6" w:rsidTr="00CA72D3">
        <w:trPr>
          <w:cantSplit/>
          <w:trHeight w:val="20"/>
          <w:tblHeader/>
        </w:trPr>
        <w:tc>
          <w:tcPr>
            <w:tcW w:w="1700" w:type="dxa"/>
            <w:tcBorders>
              <w:top w:val="nil"/>
              <w:left w:val="nil"/>
              <w:bottom w:val="nil"/>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kern w:val="16"/>
                <w:sz w:val="20"/>
              </w:rPr>
              <w:t xml:space="preserve">9 </w:t>
            </w:r>
            <w:r w:rsidR="00FF692A">
              <w:rPr>
                <w:color w:val="000000" w:themeColor="text1"/>
                <w:kern w:val="16"/>
                <w:sz w:val="20"/>
              </w:rPr>
              <w:t>KOV</w:t>
            </w:r>
          </w:p>
        </w:tc>
        <w:tc>
          <w:tcPr>
            <w:tcW w:w="224" w:type="dxa"/>
            <w:tcBorders>
              <w:top w:val="nil"/>
              <w:left w:val="nil"/>
              <w:bottom w:val="nil"/>
              <w:right w:val="nil"/>
            </w:tcBorders>
            <w:shd w:val="clear" w:color="auto" w:fill="FFFFFF"/>
            <w:tcMar>
              <w:top w:w="0" w:type="dxa"/>
              <w:left w:w="0" w:type="dxa"/>
              <w:bottom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9"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.02</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.07</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E632A3" w:rsidP="00C85349">
            <w:pPr>
              <w:keepNext/>
              <w:keepLines/>
              <w:spacing w:before="40" w:after="40" w:line="240" w:lineRule="auto"/>
              <w:jc w:val="left"/>
              <w:rPr>
                <w:color w:val="000000" w:themeColor="text1"/>
                <w:kern w:val="16"/>
                <w:sz w:val="20"/>
              </w:rPr>
            </w:pPr>
            <w:r w:rsidRPr="00242C3F">
              <w:rPr>
                <w:color w:val="000000" w:themeColor="text1"/>
                <w:kern w:val="16"/>
                <w:sz w:val="20"/>
              </w:rPr>
              <w:t>.01</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.45</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.32</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.42</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.00</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.47</w:t>
            </w:r>
            <w:r w:rsidRPr="00242C3F">
              <w:rPr>
                <w:color w:val="000000" w:themeColor="text1"/>
                <w:sz w:val="20"/>
                <w:vertAlign w:val="superscript"/>
                <w:lang w:val="en-US"/>
              </w:rPr>
              <w:t>**</w:t>
            </w:r>
          </w:p>
        </w:tc>
        <w:tc>
          <w:tcPr>
            <w:tcW w:w="624" w:type="dxa"/>
            <w:gridSpan w:val="2"/>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center"/>
              <w:rPr>
                <w:color w:val="000000" w:themeColor="text1"/>
                <w:sz w:val="20"/>
                <w:lang w:val="en-US"/>
              </w:rPr>
            </w:pPr>
            <w:r w:rsidRPr="00242C3F">
              <w:rPr>
                <w:color w:val="000000" w:themeColor="text1"/>
                <w:sz w:val="20"/>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right"/>
              <w:rPr>
                <w:color w:val="000000" w:themeColor="text1"/>
                <w:sz w:val="20"/>
                <w:lang w:val="en-US"/>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autoSpaceDE w:val="0"/>
              <w:autoSpaceDN w:val="0"/>
              <w:adjustRightInd w:val="0"/>
              <w:spacing w:before="40" w:after="40" w:line="240" w:lineRule="auto"/>
              <w:jc w:val="left"/>
              <w:rPr>
                <w:color w:val="000000" w:themeColor="text1"/>
                <w:sz w:val="20"/>
                <w:lang w:val="en-US"/>
              </w:rPr>
            </w:pPr>
            <w:r w:rsidRPr="00242C3F">
              <w:rPr>
                <w:color w:val="000000" w:themeColor="text1"/>
                <w:sz w:val="20"/>
                <w:lang w:val="en-US"/>
              </w:rPr>
              <w:t>.80</w:t>
            </w:r>
            <w:r w:rsidRPr="00242C3F">
              <w:rPr>
                <w:color w:val="000000" w:themeColor="text1"/>
                <w:sz w:val="20"/>
                <w:vertAlign w:val="superscript"/>
                <w:lang w:val="en-US"/>
              </w:rPr>
              <w:t>**</w:t>
            </w:r>
          </w:p>
        </w:tc>
      </w:tr>
      <w:tr w:rsidR="00221B7E" w:rsidRPr="00E871C6" w:rsidTr="00CA72D3">
        <w:trPr>
          <w:cantSplit/>
          <w:trHeight w:val="20"/>
          <w:tblHeader/>
        </w:trPr>
        <w:tc>
          <w:tcPr>
            <w:tcW w:w="1700" w:type="dxa"/>
            <w:tcBorders>
              <w:top w:val="nil"/>
              <w:left w:val="nil"/>
              <w:bottom w:val="nil"/>
              <w:right w:val="nil"/>
            </w:tcBorders>
            <w:shd w:val="clear" w:color="auto" w:fill="FFFFFF"/>
            <w:tcMar>
              <w:top w:w="30" w:type="dxa"/>
              <w:left w:w="30" w:type="dxa"/>
              <w:bottom w:w="30" w:type="dxa"/>
              <w:right w:w="3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kern w:val="16"/>
                <w:sz w:val="20"/>
              </w:rPr>
              <w:t xml:space="preserve">10 </w:t>
            </w:r>
            <w:proofErr w:type="spellStart"/>
            <w:r w:rsidRPr="00242C3F">
              <w:rPr>
                <w:color w:val="000000" w:themeColor="text1"/>
                <w:kern w:val="16"/>
                <w:sz w:val="20"/>
              </w:rPr>
              <w:t>Vig</w:t>
            </w:r>
            <w:proofErr w:type="spellEnd"/>
            <w:r w:rsidRPr="00242C3F">
              <w:rPr>
                <w:color w:val="000000" w:themeColor="text1"/>
                <w:kern w:val="16"/>
                <w:sz w:val="20"/>
              </w:rPr>
              <w:t>.-Ver.-Score</w:t>
            </w:r>
          </w:p>
        </w:tc>
        <w:tc>
          <w:tcPr>
            <w:tcW w:w="224" w:type="dxa"/>
            <w:tcBorders>
              <w:top w:val="nil"/>
              <w:left w:val="nil"/>
              <w:bottom w:val="nil"/>
              <w:right w:val="nil"/>
            </w:tcBorders>
            <w:shd w:val="clear" w:color="auto" w:fill="FFFFFF"/>
            <w:tcMar>
              <w:top w:w="0" w:type="dxa"/>
              <w:left w:w="0" w:type="dxa"/>
              <w:bottom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9"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.04</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.00</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E632A3" w:rsidP="00C85349">
            <w:pPr>
              <w:keepNext/>
              <w:keepLines/>
              <w:spacing w:before="40" w:after="40" w:line="240" w:lineRule="auto"/>
              <w:jc w:val="left"/>
              <w:rPr>
                <w:color w:val="000000" w:themeColor="text1"/>
                <w:kern w:val="16"/>
                <w:sz w:val="20"/>
              </w:rPr>
            </w:pPr>
            <w:r w:rsidRPr="00242C3F">
              <w:rPr>
                <w:color w:val="000000" w:themeColor="text1"/>
                <w:kern w:val="16"/>
                <w:sz w:val="20"/>
              </w:rPr>
              <w:t>.00</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.56</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.29</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.44</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.14</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.85</w:t>
            </w:r>
            <w:r w:rsidRPr="00242C3F">
              <w:rPr>
                <w:color w:val="000000" w:themeColor="text1"/>
                <w:sz w:val="20"/>
                <w:vertAlign w:val="superscript"/>
                <w:lang w:val="en-US"/>
              </w:rPr>
              <w:t>**</w:t>
            </w:r>
          </w:p>
        </w:tc>
        <w:tc>
          <w:tcPr>
            <w:tcW w:w="22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right"/>
              <w:rPr>
                <w:color w:val="000000" w:themeColor="text1"/>
                <w:kern w:val="16"/>
                <w:sz w:val="20"/>
              </w:rPr>
            </w:pPr>
            <w:r w:rsidRPr="00242C3F">
              <w:rPr>
                <w:color w:val="000000" w:themeColor="text1"/>
                <w:sz w:val="20"/>
                <w:lang w:val="en-US"/>
              </w:rPr>
              <w:t>−</w:t>
            </w:r>
          </w:p>
        </w:tc>
        <w:tc>
          <w:tcPr>
            <w:tcW w:w="397" w:type="dxa"/>
            <w:tcBorders>
              <w:top w:val="nil"/>
              <w:left w:val="nil"/>
              <w:bottom w:val="nil"/>
              <w:right w:val="nil"/>
            </w:tcBorders>
            <w:shd w:val="clear" w:color="auto" w:fill="FFFFFF"/>
            <w:tcMar>
              <w:left w:w="0" w:type="dxa"/>
              <w:right w:w="0" w:type="dxa"/>
            </w:tcMar>
            <w:vAlign w:val="center"/>
          </w:tcPr>
          <w:p w:rsidR="00221B7E" w:rsidRPr="00242C3F" w:rsidRDefault="00221B7E" w:rsidP="00C85349">
            <w:pPr>
              <w:keepNext/>
              <w:keepLines/>
              <w:spacing w:before="40" w:after="40" w:line="240" w:lineRule="auto"/>
              <w:jc w:val="left"/>
              <w:rPr>
                <w:color w:val="000000" w:themeColor="text1"/>
                <w:kern w:val="16"/>
                <w:sz w:val="20"/>
              </w:rPr>
            </w:pPr>
            <w:r w:rsidRPr="00242C3F">
              <w:rPr>
                <w:color w:val="000000" w:themeColor="text1"/>
                <w:sz w:val="20"/>
                <w:lang w:val="en-US"/>
              </w:rPr>
              <w:t>.86</w:t>
            </w:r>
            <w:r w:rsidRPr="00242C3F">
              <w:rPr>
                <w:color w:val="000000" w:themeColor="text1"/>
                <w:sz w:val="20"/>
                <w:vertAlign w:val="superscript"/>
                <w:lang w:val="en-US"/>
              </w:rPr>
              <w:t>**</w:t>
            </w:r>
          </w:p>
        </w:tc>
        <w:tc>
          <w:tcPr>
            <w:tcW w:w="624" w:type="dxa"/>
            <w:gridSpan w:val="2"/>
            <w:tcBorders>
              <w:top w:val="nil"/>
              <w:left w:val="nil"/>
              <w:bottom w:val="nil"/>
              <w:right w:val="nil"/>
            </w:tcBorders>
            <w:shd w:val="clear" w:color="auto" w:fill="FFFFFF"/>
            <w:tcMar>
              <w:left w:w="0" w:type="dxa"/>
              <w:right w:w="0" w:type="dxa"/>
            </w:tcMar>
          </w:tcPr>
          <w:p w:rsidR="00221B7E" w:rsidRPr="00242C3F" w:rsidRDefault="00221B7E" w:rsidP="00C85349">
            <w:pPr>
              <w:autoSpaceDE w:val="0"/>
              <w:autoSpaceDN w:val="0"/>
              <w:adjustRightInd w:val="0"/>
              <w:spacing w:before="40" w:after="40" w:line="240" w:lineRule="auto"/>
              <w:jc w:val="center"/>
              <w:rPr>
                <w:color w:val="000000" w:themeColor="text1"/>
                <w:sz w:val="20"/>
                <w:lang w:val="en-US"/>
              </w:rPr>
            </w:pPr>
            <w:r w:rsidRPr="00242C3F">
              <w:rPr>
                <w:color w:val="000000" w:themeColor="text1"/>
                <w:sz w:val="20"/>
                <w:lang w:val="en-US"/>
              </w:rPr>
              <w:t>—</w:t>
            </w:r>
          </w:p>
        </w:tc>
      </w:tr>
      <w:tr w:rsidR="00221B7E" w:rsidRPr="00E871C6" w:rsidTr="00CA72D3">
        <w:trPr>
          <w:cantSplit/>
          <w:trHeight w:val="20"/>
        </w:trPr>
        <w:tc>
          <w:tcPr>
            <w:tcW w:w="7939" w:type="dxa"/>
            <w:gridSpan w:val="21"/>
            <w:tcBorders>
              <w:top w:val="single" w:sz="12" w:space="0" w:color="auto"/>
              <w:left w:val="nil"/>
              <w:bottom w:val="nil"/>
              <w:right w:val="nil"/>
            </w:tcBorders>
            <w:shd w:val="clear" w:color="auto" w:fill="FFFFFF"/>
          </w:tcPr>
          <w:p w:rsidR="00221B7E" w:rsidRPr="00242C3F" w:rsidRDefault="00221B7E" w:rsidP="00C85349">
            <w:pPr>
              <w:pStyle w:val="Tabellenanmerkung"/>
              <w:rPr>
                <w:color w:val="000000" w:themeColor="text1"/>
              </w:rPr>
            </w:pPr>
            <w:r w:rsidRPr="00242C3F">
              <w:rPr>
                <w:i/>
                <w:color w:val="000000" w:themeColor="text1"/>
              </w:rPr>
              <w:t>Anmerkungen.</w:t>
            </w:r>
            <w:r w:rsidRPr="00242C3F">
              <w:rPr>
                <w:color w:val="000000" w:themeColor="text1"/>
              </w:rPr>
              <w:t xml:space="preserve"> Vergessen </w:t>
            </w:r>
            <w:proofErr w:type="spellStart"/>
            <w:r w:rsidRPr="00242C3F">
              <w:rPr>
                <w:color w:val="000000" w:themeColor="text1"/>
              </w:rPr>
              <w:t>bedr</w:t>
            </w:r>
            <w:proofErr w:type="spellEnd"/>
            <w:r w:rsidRPr="00242C3F">
              <w:rPr>
                <w:color w:val="000000" w:themeColor="text1"/>
              </w:rPr>
              <w:t>./</w:t>
            </w:r>
            <w:proofErr w:type="spellStart"/>
            <w:r w:rsidRPr="00242C3F">
              <w:rPr>
                <w:color w:val="000000" w:themeColor="text1"/>
              </w:rPr>
              <w:t>nichtb</w:t>
            </w:r>
            <w:proofErr w:type="spellEnd"/>
            <w:r w:rsidRPr="00242C3F">
              <w:rPr>
                <w:color w:val="000000" w:themeColor="text1"/>
              </w:rPr>
              <w:t xml:space="preserve">. = </w:t>
            </w:r>
            <w:proofErr w:type="spellStart"/>
            <w:r w:rsidRPr="00242C3F">
              <w:rPr>
                <w:color w:val="000000" w:themeColor="text1"/>
              </w:rPr>
              <w:t>Vergessensscore</w:t>
            </w:r>
            <w:proofErr w:type="spellEnd"/>
            <w:r w:rsidRPr="00242C3F">
              <w:rPr>
                <w:color w:val="000000" w:themeColor="text1"/>
              </w:rPr>
              <w:t xml:space="preserve"> für bedrohliche bzw. nichtbedrohliche Bilder, </w:t>
            </w:r>
            <w:r w:rsidR="00CA72D3" w:rsidRPr="00242C3F">
              <w:rPr>
                <w:color w:val="000000" w:themeColor="text1"/>
              </w:rPr>
              <w:t>Zeit FB-</w:t>
            </w:r>
            <w:proofErr w:type="spellStart"/>
            <w:r w:rsidR="00CA72D3" w:rsidRPr="00242C3F">
              <w:rPr>
                <w:color w:val="000000" w:themeColor="text1"/>
              </w:rPr>
              <w:t>Zw.aufg</w:t>
            </w:r>
            <w:proofErr w:type="spellEnd"/>
            <w:r w:rsidR="00CA72D3" w:rsidRPr="00242C3F">
              <w:rPr>
                <w:color w:val="000000" w:themeColor="text1"/>
              </w:rPr>
              <w:t xml:space="preserve">. = Bearbeitungszeit des Fragebogens zwischen den beiden Teilen der Zwischenaufgabe, </w:t>
            </w:r>
            <w:r w:rsidRPr="00242C3F">
              <w:rPr>
                <w:color w:val="000000" w:themeColor="text1"/>
              </w:rPr>
              <w:t>Negative</w:t>
            </w:r>
            <w:r w:rsidRPr="00F518D4">
              <w:rPr>
                <w:color w:val="000000" w:themeColor="text1"/>
                <w:spacing w:val="10"/>
              </w:rPr>
              <w:t>r/</w:t>
            </w:r>
            <w:r w:rsidRPr="00242C3F">
              <w:rPr>
                <w:color w:val="000000" w:themeColor="text1"/>
              </w:rPr>
              <w:t>Positiver Affekt = gemittelter negativer bzw. positiver Affekt von Er</w:t>
            </w:r>
            <w:r w:rsidR="00CA185E">
              <w:rPr>
                <w:color w:val="000000" w:themeColor="text1"/>
              </w:rPr>
              <w:t>hebungszeitpunkt</w:t>
            </w:r>
            <w:r w:rsidRPr="00242C3F">
              <w:rPr>
                <w:color w:val="000000" w:themeColor="text1"/>
              </w:rPr>
              <w:t xml:space="preserve"> 1 und 2, Geschlecht = effektkodiertes Geschl</w:t>
            </w:r>
            <w:r w:rsidR="00FF692A">
              <w:rPr>
                <w:color w:val="000000" w:themeColor="text1"/>
              </w:rPr>
              <w:t xml:space="preserve">echt (−1 = Frauen, 1 = Männer), VIG = Vigilanz, KOV = </w:t>
            </w:r>
            <w:r w:rsidR="00873295">
              <w:rPr>
                <w:color w:val="000000" w:themeColor="text1"/>
              </w:rPr>
              <w:t>k</w:t>
            </w:r>
            <w:r w:rsidRPr="00242C3F">
              <w:rPr>
                <w:color w:val="000000" w:themeColor="text1"/>
              </w:rPr>
              <w:t xml:space="preserve">ognitive Vermeidung, </w:t>
            </w:r>
            <w:proofErr w:type="spellStart"/>
            <w:r w:rsidRPr="00242C3F">
              <w:rPr>
                <w:color w:val="000000" w:themeColor="text1"/>
              </w:rPr>
              <w:t>Vig</w:t>
            </w:r>
            <w:proofErr w:type="spellEnd"/>
            <w:r w:rsidRPr="00242C3F">
              <w:rPr>
                <w:color w:val="000000" w:themeColor="text1"/>
              </w:rPr>
              <w:t>.-Ver.-Score = Vigilanz-Vermeidungs-Score.</w:t>
            </w:r>
            <w:r w:rsidRPr="00242C3F">
              <w:rPr>
                <w:color w:val="000000" w:themeColor="text1"/>
              </w:rPr>
              <w:tab/>
            </w:r>
            <w:r w:rsidRPr="00242C3F">
              <w:rPr>
                <w:color w:val="000000" w:themeColor="text1"/>
              </w:rPr>
              <w:br/>
              <w:t xml:space="preserve">° </w:t>
            </w:r>
            <w:r w:rsidRPr="00242C3F">
              <w:rPr>
                <w:i/>
                <w:color w:val="000000" w:themeColor="text1"/>
              </w:rPr>
              <w:t>p</w:t>
            </w:r>
            <w:r w:rsidRPr="00242C3F">
              <w:rPr>
                <w:color w:val="000000" w:themeColor="text1"/>
              </w:rPr>
              <w:t xml:space="preserve"> &lt; .10, * </w:t>
            </w:r>
            <w:r w:rsidRPr="00242C3F">
              <w:rPr>
                <w:i/>
                <w:color w:val="000000" w:themeColor="text1"/>
              </w:rPr>
              <w:t>p</w:t>
            </w:r>
            <w:r w:rsidRPr="00242C3F">
              <w:rPr>
                <w:color w:val="000000" w:themeColor="text1"/>
              </w:rPr>
              <w:t xml:space="preserve"> &lt; .05, ** </w:t>
            </w:r>
            <w:r w:rsidRPr="00242C3F">
              <w:rPr>
                <w:i/>
                <w:color w:val="000000" w:themeColor="text1"/>
              </w:rPr>
              <w:t>p</w:t>
            </w:r>
            <w:r w:rsidRPr="00242C3F">
              <w:rPr>
                <w:color w:val="000000" w:themeColor="text1"/>
              </w:rPr>
              <w:t xml:space="preserve"> &lt; .01.</w:t>
            </w:r>
          </w:p>
        </w:tc>
      </w:tr>
    </w:tbl>
    <w:p w:rsidR="00CB2C4A" w:rsidRPr="009121D9" w:rsidRDefault="004016BA" w:rsidP="00A20421">
      <w:pPr>
        <w:pStyle w:val="berschrift3"/>
      </w:pPr>
      <w:bookmarkStart w:id="96" w:name="_Toc429311645"/>
      <w:r w:rsidRPr="009121D9">
        <w:t xml:space="preserve">Zusammenhang von Vergessen und </w:t>
      </w:r>
      <w:r w:rsidR="001D78C7" w:rsidRPr="009121D9">
        <w:t>Enkodierung</w:t>
      </w:r>
      <w:bookmarkEnd w:id="96"/>
    </w:p>
    <w:p w:rsidR="00EF55EF" w:rsidRDefault="00A20421" w:rsidP="00A20421">
      <w:r>
        <w:t>Hier stünde noch mehr Text. Nutzen Sie die Möglichkeit, mit dynamischen Querverweisen auf andere Abschnitte zu verweisen, z. B. „</w:t>
      </w:r>
      <w:r w:rsidR="009121D9" w:rsidRPr="009121D9">
        <w:t xml:space="preserve">Wie in Abschnitt </w:t>
      </w:r>
      <w:r w:rsidR="007C68C4" w:rsidRPr="009121D9">
        <w:fldChar w:fldCharType="begin"/>
      </w:r>
      <w:r w:rsidR="009121D9" w:rsidRPr="009121D9">
        <w:instrText xml:space="preserve"> REF _Ref302339744 \r \h </w:instrText>
      </w:r>
      <w:r w:rsidR="007C68C4" w:rsidRPr="009121D9">
        <w:fldChar w:fldCharType="separate"/>
      </w:r>
      <w:r w:rsidR="00D40A91">
        <w:t>4.2</w:t>
      </w:r>
      <w:r w:rsidR="007C68C4" w:rsidRPr="009121D9">
        <w:fldChar w:fldCharType="end"/>
      </w:r>
      <w:r w:rsidR="009121D9" w:rsidRPr="009121D9">
        <w:t xml:space="preserve"> gezeigt wurde, variierten diese Bewertungszeiten auch in Abhängigkeit von der Angstbewältigungsdisposi</w:t>
      </w:r>
      <w:r w:rsidR="009121D9">
        <w:t>tion.</w:t>
      </w:r>
      <w:r>
        <w:t>“</w:t>
      </w:r>
    </w:p>
    <w:p w:rsidR="00EF55EF" w:rsidRDefault="00EF55EF" w:rsidP="00A20421">
      <w:pPr>
        <w:sectPr w:rsidR="00EF55EF" w:rsidSect="002267EB">
          <w:type w:val="continuous"/>
          <w:pgSz w:w="11906" w:h="16838" w:code="9"/>
          <w:pgMar w:top="1588" w:right="1985" w:bottom="1304" w:left="1985" w:header="851" w:footer="720" w:gutter="0"/>
          <w:cols w:space="720"/>
          <w:docGrid w:linePitch="326"/>
        </w:sectPr>
      </w:pPr>
    </w:p>
    <w:p w:rsidR="00744837" w:rsidRPr="00514AA1" w:rsidRDefault="005B59EA" w:rsidP="00C85349">
      <w:pPr>
        <w:pStyle w:val="berschrift1"/>
      </w:pPr>
      <w:bookmarkStart w:id="97" w:name="_Ref303248992"/>
      <w:bookmarkStart w:id="98" w:name="_Toc429310857"/>
      <w:bookmarkStart w:id="99" w:name="_Toc429311646"/>
      <w:r w:rsidRPr="00514AA1">
        <w:lastRenderedPageBreak/>
        <w:t>Diskussion</w:t>
      </w:r>
      <w:bookmarkEnd w:id="63"/>
      <w:bookmarkEnd w:id="97"/>
      <w:bookmarkEnd w:id="98"/>
      <w:bookmarkEnd w:id="99"/>
    </w:p>
    <w:p w:rsidR="00BB5F15" w:rsidRPr="00BB5F15" w:rsidRDefault="00BB5F15" w:rsidP="00C85349">
      <w:r>
        <w:t xml:space="preserve">Die Diskussion </w:t>
      </w:r>
      <w:r w:rsidR="00A20421">
        <w:t xml:space="preserve">kann noch einmal in Unterabschnitte gegliedert werden, dies ist jedoch </w:t>
      </w:r>
      <w:r w:rsidR="00E25CEB">
        <w:t>keineswegs immer erforderlich</w:t>
      </w:r>
      <w:r w:rsidR="00A20421">
        <w:t>. In unsere</w:t>
      </w:r>
      <w:r w:rsidR="00BB0DD7">
        <w:t>m</w:t>
      </w:r>
      <w:r w:rsidR="00A20421">
        <w:t xml:space="preserve"> Beispield</w:t>
      </w:r>
      <w:r w:rsidR="00BB0DD7">
        <w:t>okument</w:t>
      </w:r>
      <w:r w:rsidR="00A20421">
        <w:t xml:space="preserve"> orientiert sich die Gliederung der Diskussion an </w:t>
      </w:r>
      <w:r>
        <w:t>der Gliederung der Ergebnisdarstellung und behandelt die verschiedenen Aspekte (Selbstberichtsdaten, Bildbeurteilung sowie Erinnerung und Vergessen) daher in separaten Abschnitten. Abschließend wird ein Fazit aus der ersten Studie gezogen.</w:t>
      </w:r>
    </w:p>
    <w:p w:rsidR="006E00FD" w:rsidRDefault="006E00FD" w:rsidP="00C85349">
      <w:pPr>
        <w:pStyle w:val="berschrift2"/>
      </w:pPr>
      <w:bookmarkStart w:id="100" w:name="_Ref304381480"/>
      <w:bookmarkStart w:id="101" w:name="_Ref304381485"/>
      <w:bookmarkStart w:id="102" w:name="_Ref304381488"/>
      <w:bookmarkStart w:id="103" w:name="_Toc429311647"/>
      <w:r>
        <w:t>Selbstberichtsdaten</w:t>
      </w:r>
      <w:bookmarkEnd w:id="100"/>
      <w:bookmarkEnd w:id="101"/>
      <w:bookmarkEnd w:id="102"/>
      <w:bookmarkEnd w:id="103"/>
    </w:p>
    <w:p w:rsidR="00FC3C29" w:rsidRDefault="00A20421" w:rsidP="00C85349">
      <w:r>
        <w:t>Diskussion der Selbstberichtsdaten. Beachten Sie, dass in der Diskussion keine statistischen Angaben mehr gemacht werden. Allenfalls wird auf Effektstärken Bezug genommen – diese dürfen dann auch in der Diskussion wiederholt werden.</w:t>
      </w:r>
    </w:p>
    <w:p w:rsidR="00FC03FF" w:rsidRPr="00514AA1" w:rsidRDefault="00656158" w:rsidP="00C85349">
      <w:pPr>
        <w:pStyle w:val="berschrift2"/>
      </w:pPr>
      <w:bookmarkStart w:id="104" w:name="_Ref307493031"/>
      <w:bookmarkStart w:id="105" w:name="_Toc429311648"/>
      <w:r w:rsidRPr="00514AA1">
        <w:t>Bildbeurteilung</w:t>
      </w:r>
      <w:bookmarkEnd w:id="104"/>
      <w:bookmarkEnd w:id="105"/>
    </w:p>
    <w:p w:rsidR="00CB26DF" w:rsidRDefault="00A20421" w:rsidP="00C85349">
      <w:r>
        <w:t>Diskussion der Ergebnisse der Bildbeurteilung.</w:t>
      </w:r>
    </w:p>
    <w:p w:rsidR="001C6285" w:rsidRPr="00514AA1" w:rsidRDefault="001C6285" w:rsidP="00C85349">
      <w:pPr>
        <w:pStyle w:val="berschrift2"/>
      </w:pPr>
      <w:bookmarkStart w:id="106" w:name="_Toc429311649"/>
      <w:r w:rsidRPr="00514AA1">
        <w:t>Erinnerung und Vergessen</w:t>
      </w:r>
      <w:bookmarkEnd w:id="106"/>
    </w:p>
    <w:p w:rsidR="00ED5F35" w:rsidRDefault="00CF3BCD" w:rsidP="00C85349">
      <w:r>
        <w:t>Diskussion der Befunde zum Erinnern und Vergessen.</w:t>
      </w:r>
    </w:p>
    <w:p w:rsidR="008C1A67" w:rsidRDefault="008C1A67" w:rsidP="00C85349">
      <w:pPr>
        <w:pStyle w:val="berschrift2"/>
      </w:pPr>
      <w:bookmarkStart w:id="107" w:name="_Toc429311650"/>
      <w:r>
        <w:t>Fazit</w:t>
      </w:r>
      <w:bookmarkEnd w:id="107"/>
    </w:p>
    <w:p w:rsidR="00A20421" w:rsidRPr="00A20421" w:rsidRDefault="00A20421" w:rsidP="00A20421">
      <w:r>
        <w:t>Schlussfazit der Arbeit.</w:t>
      </w:r>
    </w:p>
    <w:bookmarkEnd w:id="12"/>
    <w:bookmarkEnd w:id="13"/>
    <w:p w:rsidR="002267EB" w:rsidRDefault="002267EB" w:rsidP="006303A3">
      <w:pPr>
        <w:pStyle w:val="berschriftohneZhlungmitEintraginsInhaltsverzeichnis"/>
        <w:rPr>
          <w:color w:val="000000" w:themeColor="text1"/>
          <w:lang w:val="en-US"/>
        </w:rPr>
        <w:sectPr w:rsidR="002267EB" w:rsidSect="002267EB">
          <w:type w:val="continuous"/>
          <w:pgSz w:w="11906" w:h="16838" w:code="9"/>
          <w:pgMar w:top="1588" w:right="1985" w:bottom="1304" w:left="1985" w:header="851" w:footer="720" w:gutter="0"/>
          <w:cols w:space="720"/>
          <w:docGrid w:linePitch="326"/>
        </w:sectPr>
      </w:pPr>
    </w:p>
    <w:p w:rsidR="00920665" w:rsidRDefault="00920665" w:rsidP="006303A3">
      <w:pPr>
        <w:pStyle w:val="berschriftohneZhlungmitEintraginsInhaltsverzeichnis"/>
        <w:rPr>
          <w:color w:val="000000" w:themeColor="text1"/>
          <w:lang w:val="en-US"/>
        </w:rPr>
      </w:pPr>
      <w:bookmarkStart w:id="108" w:name="_Toc429310858"/>
      <w:bookmarkStart w:id="109" w:name="_Toc429311651"/>
      <w:proofErr w:type="spellStart"/>
      <w:r w:rsidRPr="00C93C10">
        <w:rPr>
          <w:color w:val="000000" w:themeColor="text1"/>
          <w:lang w:val="en-US"/>
        </w:rPr>
        <w:lastRenderedPageBreak/>
        <w:t>Literatur</w:t>
      </w:r>
      <w:bookmarkEnd w:id="108"/>
      <w:bookmarkEnd w:id="109"/>
      <w:proofErr w:type="spellEnd"/>
    </w:p>
    <w:p w:rsidR="00A20421" w:rsidRPr="009053FE" w:rsidRDefault="00A20421" w:rsidP="00A20421">
      <w:r w:rsidRPr="009053FE">
        <w:t>Entscheiden Sie sich, ob Sie das Literaturverzeichnis nach den Regeln der APA oder der DGPs erstellen</w:t>
      </w:r>
      <w:r w:rsidR="00BA79F6" w:rsidRPr="009053FE">
        <w:t xml:space="preserve"> wollen</w:t>
      </w:r>
      <w:r w:rsidRPr="009053FE">
        <w:t>. Die Unterschiede sind zwar nicht groß, aber Ihre Literatureinträge sollten trotzdem</w:t>
      </w:r>
      <w:r w:rsidR="00BA79F6" w:rsidRPr="009053FE">
        <w:t xml:space="preserve"> konsistent gestaltet und formatiert sein. Hier nur wenige Beispiele für Literatureinträge nach den DGPs-Vorgaben.</w:t>
      </w:r>
    </w:p>
    <w:p w:rsidR="00D86185" w:rsidRPr="00C93C10" w:rsidRDefault="00D86185" w:rsidP="003E6070">
      <w:pPr>
        <w:pStyle w:val="Literatur"/>
        <w:rPr>
          <w:color w:val="000000" w:themeColor="text1"/>
          <w:lang w:val="en-US"/>
        </w:rPr>
      </w:pPr>
      <w:proofErr w:type="spellStart"/>
      <w:r w:rsidRPr="00C93C10">
        <w:rPr>
          <w:color w:val="000000" w:themeColor="text1"/>
          <w:lang w:val="en-US"/>
        </w:rPr>
        <w:t>Airaksinen</w:t>
      </w:r>
      <w:proofErr w:type="spellEnd"/>
      <w:r w:rsidRPr="00C93C10">
        <w:rPr>
          <w:color w:val="000000" w:themeColor="text1"/>
          <w:lang w:val="en-US"/>
        </w:rPr>
        <w:t xml:space="preserve">, E., Larsson, M., Lundberg, I. &amp; </w:t>
      </w:r>
      <w:proofErr w:type="spellStart"/>
      <w:r w:rsidRPr="00C93C10">
        <w:rPr>
          <w:color w:val="000000" w:themeColor="text1"/>
          <w:lang w:val="en-US"/>
        </w:rPr>
        <w:t>Forsell</w:t>
      </w:r>
      <w:proofErr w:type="spellEnd"/>
      <w:r w:rsidRPr="00C93C10">
        <w:rPr>
          <w:color w:val="000000" w:themeColor="text1"/>
          <w:lang w:val="en-US"/>
        </w:rPr>
        <w:t xml:space="preserve">, Y. (2004). Cognitive functions in depressive disorders: Evidence from a population-based study. </w:t>
      </w:r>
      <w:r w:rsidRPr="00C93C10">
        <w:rPr>
          <w:i/>
          <w:iCs/>
          <w:color w:val="000000" w:themeColor="text1"/>
          <w:lang w:val="en-US"/>
        </w:rPr>
        <w:t>Psychological Medicin</w:t>
      </w:r>
      <w:r w:rsidRPr="006759D3">
        <w:rPr>
          <w:i/>
          <w:iCs/>
          <w:color w:val="000000" w:themeColor="text1"/>
          <w:lang w:val="en-US"/>
        </w:rPr>
        <w:t>e</w:t>
      </w:r>
      <w:r w:rsidRPr="006759D3">
        <w:rPr>
          <w:i/>
          <w:color w:val="000000" w:themeColor="text1"/>
          <w:lang w:val="en-US"/>
        </w:rPr>
        <w:t xml:space="preserve">, </w:t>
      </w:r>
      <w:r w:rsidRPr="006759D3">
        <w:rPr>
          <w:i/>
          <w:iCs/>
          <w:color w:val="000000" w:themeColor="text1"/>
          <w:lang w:val="en-US"/>
        </w:rPr>
        <w:t>34</w:t>
      </w:r>
      <w:r w:rsidRPr="006759D3">
        <w:rPr>
          <w:i/>
          <w:color w:val="000000" w:themeColor="text1"/>
          <w:lang w:val="en-US"/>
        </w:rPr>
        <w:t>,</w:t>
      </w:r>
      <w:r w:rsidRPr="00C93C10">
        <w:rPr>
          <w:color w:val="000000" w:themeColor="text1"/>
          <w:lang w:val="en-US"/>
        </w:rPr>
        <w:t xml:space="preserve"> 83–91.</w:t>
      </w:r>
    </w:p>
    <w:p w:rsidR="00D86185" w:rsidRPr="00C93C10" w:rsidRDefault="00D86185" w:rsidP="003E6070">
      <w:pPr>
        <w:pStyle w:val="Literatur"/>
        <w:rPr>
          <w:color w:val="000000" w:themeColor="text1"/>
          <w:lang w:val="en-US"/>
        </w:rPr>
      </w:pPr>
      <w:proofErr w:type="spellStart"/>
      <w:r w:rsidRPr="00C93C10">
        <w:rPr>
          <w:color w:val="000000" w:themeColor="text1"/>
          <w:lang w:val="en-US"/>
        </w:rPr>
        <w:t>Alberini</w:t>
      </w:r>
      <w:proofErr w:type="spellEnd"/>
      <w:r w:rsidRPr="00C93C10">
        <w:rPr>
          <w:color w:val="000000" w:themeColor="text1"/>
          <w:lang w:val="en-US"/>
        </w:rPr>
        <w:t>, C. M. (2005). Mechanisms of memory stabilization: Are consolidation and reconsolida</w:t>
      </w:r>
      <w:r w:rsidRPr="00C93C10">
        <w:rPr>
          <w:color w:val="000000" w:themeColor="text1"/>
          <w:lang w:val="en-US"/>
        </w:rPr>
        <w:softHyphen/>
        <w:t xml:space="preserve">tion similar or distinct processes? </w:t>
      </w:r>
      <w:r w:rsidRPr="006759D3">
        <w:rPr>
          <w:i/>
          <w:iCs/>
          <w:color w:val="000000" w:themeColor="text1"/>
          <w:lang w:val="en-US"/>
        </w:rPr>
        <w:t>Trends in Neurosciences</w:t>
      </w:r>
      <w:r w:rsidRPr="006759D3">
        <w:rPr>
          <w:i/>
          <w:color w:val="000000" w:themeColor="text1"/>
          <w:lang w:val="en-US"/>
        </w:rPr>
        <w:t xml:space="preserve">, </w:t>
      </w:r>
      <w:r w:rsidRPr="006759D3">
        <w:rPr>
          <w:i/>
          <w:iCs/>
          <w:color w:val="000000" w:themeColor="text1"/>
          <w:lang w:val="en-US"/>
        </w:rPr>
        <w:t>28</w:t>
      </w:r>
      <w:r w:rsidRPr="006759D3">
        <w:rPr>
          <w:i/>
          <w:color w:val="000000" w:themeColor="text1"/>
          <w:lang w:val="en-US"/>
        </w:rPr>
        <w:t xml:space="preserve">, </w:t>
      </w:r>
      <w:r w:rsidRPr="00C93C10">
        <w:rPr>
          <w:color w:val="000000" w:themeColor="text1"/>
          <w:lang w:val="en-US"/>
        </w:rPr>
        <w:t>51–56.</w:t>
      </w:r>
    </w:p>
    <w:p w:rsidR="00D86185" w:rsidRPr="003424F8" w:rsidRDefault="00D86185" w:rsidP="003E6070">
      <w:pPr>
        <w:pStyle w:val="Literatur"/>
        <w:rPr>
          <w:color w:val="000000" w:themeColor="text1"/>
          <w:lang w:val="en-US"/>
        </w:rPr>
      </w:pPr>
      <w:r w:rsidRPr="00C93C10">
        <w:rPr>
          <w:color w:val="000000" w:themeColor="text1"/>
          <w:lang w:val="en-US"/>
        </w:rPr>
        <w:t xml:space="preserve">James, W. (1890/1931). </w:t>
      </w:r>
      <w:r w:rsidRPr="00C93C10">
        <w:rPr>
          <w:i/>
          <w:iCs/>
          <w:color w:val="000000" w:themeColor="text1"/>
          <w:lang w:val="en-US"/>
        </w:rPr>
        <w:t>The principles of psychology</w:t>
      </w:r>
      <w:r w:rsidRPr="00C93C10">
        <w:rPr>
          <w:color w:val="000000" w:themeColor="text1"/>
          <w:lang w:val="en-US"/>
        </w:rPr>
        <w:t xml:space="preserve"> (Vol. 1). New York, NY: Henry Holt. </w:t>
      </w:r>
      <w:r w:rsidRPr="003424F8">
        <w:rPr>
          <w:color w:val="000000" w:themeColor="text1"/>
          <w:lang w:val="en-US"/>
        </w:rPr>
        <w:t>(</w:t>
      </w:r>
      <w:proofErr w:type="spellStart"/>
      <w:r w:rsidR="00BA79F6" w:rsidRPr="009053FE">
        <w:rPr>
          <w:lang w:val="en-US"/>
        </w:rPr>
        <w:t>Nachdruck</w:t>
      </w:r>
      <w:proofErr w:type="spellEnd"/>
      <w:r w:rsidR="00BA79F6" w:rsidRPr="009053FE">
        <w:rPr>
          <w:lang w:val="en-US"/>
        </w:rPr>
        <w:t xml:space="preserve"> </w:t>
      </w:r>
      <w:r w:rsidRPr="003424F8">
        <w:rPr>
          <w:color w:val="000000" w:themeColor="text1"/>
          <w:lang w:val="en-US"/>
        </w:rPr>
        <w:t xml:space="preserve">der </w:t>
      </w:r>
      <w:proofErr w:type="spellStart"/>
      <w:r w:rsidRPr="003424F8">
        <w:rPr>
          <w:color w:val="000000" w:themeColor="text1"/>
          <w:lang w:val="en-US"/>
        </w:rPr>
        <w:t>Ausgabe</w:t>
      </w:r>
      <w:proofErr w:type="spellEnd"/>
      <w:r w:rsidRPr="003424F8">
        <w:rPr>
          <w:color w:val="000000" w:themeColor="text1"/>
          <w:lang w:val="en-US"/>
        </w:rPr>
        <w:t xml:space="preserve"> von 1890)</w:t>
      </w:r>
    </w:p>
    <w:p w:rsidR="006303A3" w:rsidRPr="00C93C10" w:rsidRDefault="00D86185" w:rsidP="00EF55EF">
      <w:pPr>
        <w:pStyle w:val="Literatur"/>
        <w:rPr>
          <w:color w:val="000000" w:themeColor="text1"/>
          <w:kern w:val="16"/>
          <w:lang w:val="en-US"/>
        </w:rPr>
      </w:pPr>
      <w:proofErr w:type="spellStart"/>
      <w:r w:rsidRPr="00C93C10">
        <w:rPr>
          <w:color w:val="000000" w:themeColor="text1"/>
          <w:lang w:val="en-US"/>
        </w:rPr>
        <w:t>Zald</w:t>
      </w:r>
      <w:proofErr w:type="spellEnd"/>
      <w:r w:rsidRPr="00C93C10">
        <w:rPr>
          <w:color w:val="000000" w:themeColor="text1"/>
          <w:lang w:val="en-US"/>
        </w:rPr>
        <w:t xml:space="preserve">, D. H. (2003). The human amygdala and the emotional evaluation of sensory stimuli. </w:t>
      </w:r>
      <w:r w:rsidRPr="006759D3">
        <w:rPr>
          <w:i/>
          <w:iCs/>
          <w:color w:val="000000" w:themeColor="text1"/>
          <w:lang w:val="en-US"/>
        </w:rPr>
        <w:t>Brain Research Reviews</w:t>
      </w:r>
      <w:r w:rsidRPr="006759D3">
        <w:rPr>
          <w:i/>
          <w:color w:val="000000" w:themeColor="text1"/>
          <w:lang w:val="en-US"/>
        </w:rPr>
        <w:t xml:space="preserve">, </w:t>
      </w:r>
      <w:r w:rsidRPr="006759D3">
        <w:rPr>
          <w:i/>
          <w:iCs/>
          <w:color w:val="000000" w:themeColor="text1"/>
          <w:lang w:val="en-US"/>
        </w:rPr>
        <w:t>41</w:t>
      </w:r>
      <w:r w:rsidRPr="006759D3">
        <w:rPr>
          <w:i/>
          <w:color w:val="000000" w:themeColor="text1"/>
          <w:lang w:val="en-US"/>
        </w:rPr>
        <w:t>,</w:t>
      </w:r>
      <w:r w:rsidRPr="009053FE">
        <w:rPr>
          <w:color w:val="000000" w:themeColor="text1"/>
          <w:lang w:val="en-US"/>
        </w:rPr>
        <w:t xml:space="preserve"> 88–123.</w:t>
      </w:r>
    </w:p>
    <w:p w:rsidR="005212B7" w:rsidRPr="00C93C10" w:rsidRDefault="005212B7" w:rsidP="006303A3">
      <w:pPr>
        <w:pStyle w:val="berschriftohneZhlungmitEintraginsInhaltsverzeichnis"/>
        <w:rPr>
          <w:lang w:val="en-US"/>
        </w:rPr>
        <w:sectPr w:rsidR="005212B7" w:rsidRPr="00C93C10" w:rsidSect="002267EB">
          <w:headerReference w:type="default" r:id="rId28"/>
          <w:pgSz w:w="11906" w:h="16838" w:code="9"/>
          <w:pgMar w:top="1588" w:right="1985" w:bottom="1304" w:left="1985" w:header="851" w:footer="720" w:gutter="0"/>
          <w:cols w:space="720"/>
          <w:docGrid w:linePitch="326"/>
        </w:sectPr>
      </w:pPr>
      <w:bookmarkStart w:id="110" w:name="_Hlt492884388"/>
      <w:bookmarkStart w:id="111" w:name="_Ref491742270"/>
      <w:bookmarkStart w:id="112" w:name="_Ref491742277"/>
      <w:bookmarkEnd w:id="110"/>
    </w:p>
    <w:p w:rsidR="00124B16" w:rsidRDefault="00124B16" w:rsidP="006303A3">
      <w:pPr>
        <w:pStyle w:val="berschriftohneZhlungmitEintraginsInhaltsverzeichnis"/>
      </w:pPr>
      <w:bookmarkStart w:id="113" w:name="_Toc429310859"/>
      <w:bookmarkStart w:id="114" w:name="_Toc429311652"/>
      <w:r w:rsidRPr="006303A3">
        <w:lastRenderedPageBreak/>
        <w:t xml:space="preserve">Anhang A: </w:t>
      </w:r>
      <w:bookmarkEnd w:id="111"/>
      <w:bookmarkEnd w:id="112"/>
      <w:r w:rsidR="006303A3">
        <w:t>Untersuchungsmaterialien</w:t>
      </w:r>
      <w:bookmarkEnd w:id="113"/>
      <w:bookmarkEnd w:id="114"/>
    </w:p>
    <w:p w:rsidR="006E3DEB" w:rsidRDefault="006E3DEB" w:rsidP="006E3DEB">
      <w:r>
        <w:t>A-1</w:t>
      </w:r>
      <w:r>
        <w:tab/>
      </w:r>
      <w:r w:rsidRPr="006E3DEB">
        <w:t>Reizmaterial (Beispielbilder)</w:t>
      </w:r>
    </w:p>
    <w:p w:rsidR="006E3DEB" w:rsidRPr="000A21C5" w:rsidRDefault="006E3DEB" w:rsidP="006E3DEB">
      <w:pPr>
        <w:rPr>
          <w:lang w:val="en-US"/>
        </w:rPr>
      </w:pPr>
      <w:r w:rsidRPr="000A21C5">
        <w:rPr>
          <w:lang w:val="en-US"/>
        </w:rPr>
        <w:t>A-2</w:t>
      </w:r>
      <w:r w:rsidRPr="000A21C5">
        <w:rPr>
          <w:lang w:val="en-US"/>
        </w:rPr>
        <w:tab/>
      </w:r>
      <w:proofErr w:type="spellStart"/>
      <w:r w:rsidRPr="000A21C5">
        <w:rPr>
          <w:lang w:val="en-US"/>
        </w:rPr>
        <w:t>Fragebogen</w:t>
      </w:r>
      <w:proofErr w:type="spellEnd"/>
      <w:r w:rsidRPr="000A21C5">
        <w:rPr>
          <w:lang w:val="en-US"/>
        </w:rPr>
        <w:t xml:space="preserve"> </w:t>
      </w:r>
      <w:r w:rsidRPr="000A21C5">
        <w:rPr>
          <w:i/>
          <w:lang w:val="en-US"/>
        </w:rPr>
        <w:t>Thought Control Questionnaire</w:t>
      </w:r>
      <w:r w:rsidRPr="000A21C5">
        <w:rPr>
          <w:lang w:val="en-US"/>
        </w:rPr>
        <w:t xml:space="preserve"> (TCQ)</w:t>
      </w:r>
    </w:p>
    <w:p w:rsidR="006E3DEB" w:rsidRPr="000A21C5" w:rsidRDefault="006E3DEB" w:rsidP="006E3DEB">
      <w:pPr>
        <w:rPr>
          <w:lang w:val="en-US"/>
        </w:rPr>
      </w:pPr>
      <w:r w:rsidRPr="000A21C5">
        <w:rPr>
          <w:lang w:val="en-US"/>
        </w:rPr>
        <w:t>A-3</w:t>
      </w:r>
      <w:r w:rsidRPr="000A21C5">
        <w:rPr>
          <w:lang w:val="en-US"/>
        </w:rPr>
        <w:tab/>
      </w:r>
      <w:proofErr w:type="spellStart"/>
      <w:r w:rsidRPr="000A21C5">
        <w:rPr>
          <w:lang w:val="en-US"/>
        </w:rPr>
        <w:t>Fragebogen</w:t>
      </w:r>
      <w:proofErr w:type="spellEnd"/>
      <w:r w:rsidRPr="000A21C5">
        <w:rPr>
          <w:lang w:val="en-US"/>
        </w:rPr>
        <w:t xml:space="preserve"> </w:t>
      </w:r>
      <w:r w:rsidRPr="000A21C5">
        <w:rPr>
          <w:i/>
          <w:lang w:val="en-US"/>
        </w:rPr>
        <w:t>White Bear Suppression Inventory</w:t>
      </w:r>
      <w:r w:rsidRPr="000A21C5">
        <w:rPr>
          <w:lang w:val="en-US"/>
        </w:rPr>
        <w:t xml:space="preserve"> (WBSI)</w:t>
      </w:r>
    </w:p>
    <w:p w:rsidR="004F6D0A" w:rsidRPr="009053FE" w:rsidRDefault="004F6D0A" w:rsidP="006A53C4">
      <w:pPr>
        <w:rPr>
          <w:kern w:val="16"/>
          <w:lang w:val="en-US"/>
        </w:rPr>
      </w:pPr>
      <w:r w:rsidRPr="009053FE">
        <w:rPr>
          <w:kern w:val="16"/>
          <w:lang w:val="en-US"/>
        </w:rPr>
        <w:br w:type="page"/>
      </w:r>
    </w:p>
    <w:p w:rsidR="004F6D0A" w:rsidRDefault="004F6D0A" w:rsidP="00EA25D9">
      <w:pPr>
        <w:pStyle w:val="A-Anhangsberschriften"/>
      </w:pPr>
      <w:r w:rsidRPr="009053FE">
        <w:rPr>
          <w:lang w:val="en-US"/>
        </w:rPr>
        <w:lastRenderedPageBreak/>
        <w:t xml:space="preserve"> </w:t>
      </w:r>
      <w:bookmarkStart w:id="115" w:name="_Ref304125226"/>
      <w:r>
        <w:t>Reiz</w:t>
      </w:r>
      <w:r w:rsidR="00C01DDF">
        <w:t>material (Beispielbilder)</w:t>
      </w:r>
      <w:bookmarkEnd w:id="115"/>
    </w:p>
    <w:p w:rsidR="004F6D0A" w:rsidRDefault="00741718" w:rsidP="00145834">
      <w:pPr>
        <w:pStyle w:val="AbbildungSelbst"/>
        <w:jc w:val="center"/>
      </w:pPr>
      <w:r>
        <w:rPr>
          <w:kern w:val="0"/>
          <w:sz w:val="16"/>
        </w:rPr>
        <w:drawing>
          <wp:inline distT="0" distB="0" distL="0" distR="0" wp14:anchorId="06062E43" wp14:editId="36298294">
            <wp:extent cx="4078014" cy="5328745"/>
            <wp:effectExtent l="0" t="0" r="0" b="0"/>
            <wp:docPr id="93" name="Grafik 92" descr="Anhang_A1_neu.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hang_A1_neu.emf"/>
                    <pic:cNvPicPr/>
                  </pic:nvPicPr>
                  <pic:blipFill rotWithShape="1">
                    <a:blip r:embed="rId29"/>
                    <a:srcRect b="32640"/>
                    <a:stretch/>
                  </pic:blipFill>
                  <pic:spPr bwMode="auto">
                    <a:xfrm>
                      <a:off x="0" y="0"/>
                      <a:ext cx="4082738" cy="5334918"/>
                    </a:xfrm>
                    <a:prstGeom prst="rect">
                      <a:avLst/>
                    </a:prstGeom>
                    <a:ln>
                      <a:noFill/>
                    </a:ln>
                    <a:extLst>
                      <a:ext uri="{53640926-AAD7-44D8-BBD7-CCE9431645EC}">
                        <a14:shadowObscured xmlns:a14="http://schemas.microsoft.com/office/drawing/2010/main"/>
                      </a:ext>
                    </a:extLst>
                  </pic:spPr>
                </pic:pic>
              </a:graphicData>
            </a:graphic>
          </wp:inline>
        </w:drawing>
      </w:r>
    </w:p>
    <w:p w:rsidR="004F6D0A" w:rsidRDefault="004F6D0A">
      <w:pPr>
        <w:spacing w:before="0" w:line="240" w:lineRule="auto"/>
        <w:jc w:val="left"/>
        <w:rPr>
          <w:kern w:val="16"/>
        </w:rPr>
      </w:pPr>
      <w:r>
        <w:rPr>
          <w:kern w:val="16"/>
        </w:rPr>
        <w:br w:type="page"/>
      </w:r>
    </w:p>
    <w:p w:rsidR="004F6D0A" w:rsidRPr="000A21C5" w:rsidRDefault="004F6D0A" w:rsidP="00EA25D9">
      <w:pPr>
        <w:pStyle w:val="A-Anhangsberschriften"/>
        <w:rPr>
          <w:lang w:val="en-US"/>
        </w:rPr>
      </w:pPr>
      <w:bookmarkStart w:id="116" w:name="_Ref304125227"/>
      <w:proofErr w:type="spellStart"/>
      <w:r w:rsidRPr="000A21C5">
        <w:rPr>
          <w:lang w:val="en-US"/>
        </w:rPr>
        <w:lastRenderedPageBreak/>
        <w:t>Fragebogen</w:t>
      </w:r>
      <w:proofErr w:type="spellEnd"/>
      <w:r w:rsidRPr="000A21C5">
        <w:rPr>
          <w:lang w:val="en-US"/>
        </w:rPr>
        <w:t xml:space="preserve"> </w:t>
      </w:r>
      <w:r w:rsidRPr="000A21C5">
        <w:rPr>
          <w:i/>
          <w:lang w:val="en-US"/>
        </w:rPr>
        <w:t>Thought Control Questionnaire</w:t>
      </w:r>
      <w:r w:rsidRPr="000A21C5">
        <w:rPr>
          <w:lang w:val="en-US"/>
        </w:rPr>
        <w:t xml:space="preserve"> (TCQ)</w:t>
      </w:r>
      <w:bookmarkEnd w:id="116"/>
    </w:p>
    <w:p w:rsidR="004F6D0A" w:rsidRPr="000A21C5" w:rsidRDefault="004F6D0A" w:rsidP="004F6D0A">
      <w:pPr>
        <w:pStyle w:val="KeinLeerraum"/>
        <w:rPr>
          <w:lang w:val="en-US"/>
        </w:rPr>
      </w:pPr>
    </w:p>
    <w:tbl>
      <w:tblPr>
        <w:tblW w:w="7938" w:type="dxa"/>
        <w:tblInd w:w="108" w:type="dxa"/>
        <w:tblLayout w:type="fixed"/>
        <w:tblLook w:val="04A0" w:firstRow="1" w:lastRow="0" w:firstColumn="1" w:lastColumn="0" w:noHBand="0" w:noVBand="1"/>
      </w:tblPr>
      <w:tblGrid>
        <w:gridCol w:w="340"/>
        <w:gridCol w:w="6123"/>
        <w:gridCol w:w="1475"/>
      </w:tblGrid>
      <w:tr w:rsidR="004F6D0A" w:rsidRPr="00167A0A" w:rsidTr="004F6D0A">
        <w:trPr>
          <w:trHeight w:val="605"/>
        </w:trPr>
        <w:tc>
          <w:tcPr>
            <w:tcW w:w="7938" w:type="dxa"/>
            <w:gridSpan w:val="3"/>
            <w:tcBorders>
              <w:top w:val="single" w:sz="12" w:space="0" w:color="auto"/>
              <w:bottom w:val="single" w:sz="4" w:space="0" w:color="auto"/>
            </w:tcBorders>
            <w:shd w:val="clear" w:color="auto" w:fill="auto"/>
          </w:tcPr>
          <w:p w:rsidR="004F6D0A" w:rsidRPr="00904FDD" w:rsidRDefault="004F6D0A" w:rsidP="004F6D0A">
            <w:pPr>
              <w:autoSpaceDE w:val="0"/>
              <w:autoSpaceDN w:val="0"/>
              <w:adjustRightInd w:val="0"/>
              <w:spacing w:before="60" w:after="60" w:line="280" w:lineRule="exact"/>
              <w:jc w:val="left"/>
              <w:rPr>
                <w:sz w:val="20"/>
              </w:rPr>
            </w:pPr>
            <w:r>
              <w:rPr>
                <w:iCs/>
                <w:sz w:val="20"/>
              </w:rPr>
              <w:t>[</w:t>
            </w:r>
            <w:r w:rsidRPr="00904FDD">
              <w:rPr>
                <w:iCs/>
                <w:sz w:val="20"/>
              </w:rPr>
              <w:t>Instruktion:</w:t>
            </w:r>
            <w:r>
              <w:rPr>
                <w:iCs/>
                <w:sz w:val="20"/>
              </w:rPr>
              <w:t>]</w:t>
            </w:r>
            <w:r>
              <w:rPr>
                <w:iCs/>
                <w:sz w:val="20"/>
              </w:rPr>
              <w:br/>
            </w:r>
            <w:r w:rsidRPr="00904FDD">
              <w:rPr>
                <w:i/>
                <w:iCs/>
                <w:sz w:val="20"/>
              </w:rPr>
              <w:t xml:space="preserve">Die meisten Menschen erleben unangenehme und/oder ungewollte Gedanken, sowohl in wörtlicher als auch in bildlicher Form, die schwer kontrollierbar sein können. </w:t>
            </w:r>
            <w:r w:rsidRPr="00904FDD">
              <w:rPr>
                <w:sz w:val="20"/>
              </w:rPr>
              <w:t xml:space="preserve">Im Folgenden geht es um die </w:t>
            </w:r>
            <w:r w:rsidRPr="00904FDD">
              <w:rPr>
                <w:i/>
                <w:iCs/>
                <w:sz w:val="20"/>
              </w:rPr>
              <w:t>Strategien</w:t>
            </w:r>
            <w:r w:rsidRPr="00904FDD">
              <w:rPr>
                <w:sz w:val="20"/>
              </w:rPr>
              <w:t xml:space="preserve">, die Sie </w:t>
            </w:r>
            <w:r w:rsidRPr="00904FDD">
              <w:rPr>
                <w:bCs/>
                <w:i/>
                <w:sz w:val="20"/>
              </w:rPr>
              <w:t>im Allgemeinen</w:t>
            </w:r>
            <w:r w:rsidRPr="00904FDD">
              <w:rPr>
                <w:bCs/>
                <w:sz w:val="20"/>
              </w:rPr>
              <w:t xml:space="preserve"> </w:t>
            </w:r>
            <w:r w:rsidRPr="00904FDD">
              <w:rPr>
                <w:sz w:val="20"/>
              </w:rPr>
              <w:t xml:space="preserve">einsetzen, um solche Gedanken zu kontrollieren. Unten sind einige Verhaltensweisen aufgeführt, die man einsetzen kann, um solche Gedanken zu kontrollieren. Bitte geben Sie an, </w:t>
            </w:r>
            <w:r w:rsidRPr="00904FDD">
              <w:rPr>
                <w:i/>
                <w:iCs/>
                <w:sz w:val="20"/>
              </w:rPr>
              <w:t>wie oft Sie jede Strategie einsetzen</w:t>
            </w:r>
            <w:r w:rsidRPr="00904FDD">
              <w:rPr>
                <w:sz w:val="20"/>
              </w:rPr>
              <w:t>.</w:t>
            </w:r>
          </w:p>
          <w:p w:rsidR="004F6D0A" w:rsidRPr="00904FDD" w:rsidRDefault="004F6D0A" w:rsidP="004F6D0A">
            <w:pPr>
              <w:autoSpaceDE w:val="0"/>
              <w:autoSpaceDN w:val="0"/>
              <w:adjustRightInd w:val="0"/>
              <w:spacing w:before="60" w:after="60" w:line="280" w:lineRule="exact"/>
              <w:jc w:val="left"/>
              <w:rPr>
                <w:sz w:val="20"/>
              </w:rPr>
            </w:pPr>
            <w:r w:rsidRPr="00904FDD">
              <w:rPr>
                <w:sz w:val="20"/>
              </w:rPr>
              <w:t xml:space="preserve">Wenn ich einen unangenehmen oder ungewollten Gedanken habe, tue ich </w:t>
            </w:r>
            <w:r>
              <w:rPr>
                <w:sz w:val="20"/>
              </w:rPr>
              <w:t>F</w:t>
            </w:r>
            <w:r w:rsidRPr="00904FDD">
              <w:rPr>
                <w:sz w:val="20"/>
              </w:rPr>
              <w:t>olgendes:</w:t>
            </w:r>
          </w:p>
        </w:tc>
      </w:tr>
      <w:tr w:rsidR="004F6D0A" w:rsidRPr="00904FDD" w:rsidTr="009009F3">
        <w:trPr>
          <w:trHeight w:val="227"/>
        </w:trPr>
        <w:tc>
          <w:tcPr>
            <w:tcW w:w="340" w:type="dxa"/>
            <w:tcBorders>
              <w:top w:val="single" w:sz="4" w:space="0" w:color="auto"/>
              <w:bottom w:val="single" w:sz="4" w:space="0" w:color="auto"/>
            </w:tcBorders>
            <w:shd w:val="clear" w:color="auto" w:fill="auto"/>
            <w:tcMar>
              <w:left w:w="28" w:type="dxa"/>
              <w:right w:w="57" w:type="dxa"/>
            </w:tcMar>
            <w:vAlign w:val="bottom"/>
          </w:tcPr>
          <w:p w:rsidR="004F6D0A" w:rsidRPr="00904FDD" w:rsidRDefault="004F6D0A" w:rsidP="004F6D0A">
            <w:pPr>
              <w:autoSpaceDE w:val="0"/>
              <w:autoSpaceDN w:val="0"/>
              <w:adjustRightInd w:val="0"/>
              <w:spacing w:before="40" w:after="40" w:line="240" w:lineRule="auto"/>
              <w:jc w:val="center"/>
              <w:rPr>
                <w:sz w:val="20"/>
              </w:rPr>
            </w:pPr>
          </w:p>
        </w:tc>
        <w:tc>
          <w:tcPr>
            <w:tcW w:w="6123" w:type="dxa"/>
            <w:tcBorders>
              <w:top w:val="single" w:sz="4" w:space="0" w:color="auto"/>
              <w:bottom w:val="single" w:sz="4" w:space="0" w:color="auto"/>
            </w:tcBorders>
            <w:shd w:val="clear" w:color="auto" w:fill="auto"/>
            <w:noWrap/>
            <w:vAlign w:val="center"/>
          </w:tcPr>
          <w:p w:rsidR="004F6D0A" w:rsidRPr="00904FDD" w:rsidRDefault="004F6D0A" w:rsidP="002267EB">
            <w:pPr>
              <w:autoSpaceDE w:val="0"/>
              <w:autoSpaceDN w:val="0"/>
              <w:adjustRightInd w:val="0"/>
              <w:spacing w:before="40" w:after="40" w:line="240" w:lineRule="auto"/>
              <w:jc w:val="center"/>
              <w:rPr>
                <w:sz w:val="20"/>
              </w:rPr>
            </w:pPr>
            <w:r w:rsidRPr="00904FDD">
              <w:rPr>
                <w:sz w:val="20"/>
              </w:rPr>
              <w:t>Item</w:t>
            </w:r>
          </w:p>
        </w:tc>
        <w:tc>
          <w:tcPr>
            <w:tcW w:w="1475" w:type="dxa"/>
            <w:tcBorders>
              <w:top w:val="single" w:sz="4" w:space="0" w:color="auto"/>
              <w:bottom w:val="single" w:sz="4" w:space="0" w:color="auto"/>
            </w:tcBorders>
            <w:shd w:val="clear" w:color="auto" w:fill="auto"/>
            <w:noWrap/>
            <w:tcMar>
              <w:left w:w="57" w:type="dxa"/>
              <w:right w:w="57" w:type="dxa"/>
            </w:tcMar>
            <w:vAlign w:val="center"/>
          </w:tcPr>
          <w:p w:rsidR="004F6D0A" w:rsidRPr="00904FDD" w:rsidRDefault="004F6D0A" w:rsidP="002267EB">
            <w:pPr>
              <w:autoSpaceDE w:val="0"/>
              <w:autoSpaceDN w:val="0"/>
              <w:adjustRightInd w:val="0"/>
              <w:spacing w:before="40" w:after="40" w:line="240" w:lineRule="auto"/>
              <w:jc w:val="center"/>
              <w:rPr>
                <w:sz w:val="20"/>
              </w:rPr>
            </w:pPr>
            <w:r w:rsidRPr="00904FDD">
              <w:rPr>
                <w:sz w:val="20"/>
              </w:rPr>
              <w:t>Skala</w:t>
            </w:r>
          </w:p>
        </w:tc>
      </w:tr>
      <w:tr w:rsidR="004F6D0A" w:rsidRPr="00167A0A" w:rsidTr="009009F3">
        <w:tblPrEx>
          <w:tblCellMar>
            <w:left w:w="0" w:type="dxa"/>
            <w:right w:w="0" w:type="dxa"/>
          </w:tblCellMar>
          <w:tblLook w:val="01E0" w:firstRow="1" w:lastRow="1" w:firstColumn="1" w:lastColumn="1" w:noHBand="0" w:noVBand="0"/>
        </w:tblPrEx>
        <w:trPr>
          <w:trHeight w:val="57"/>
        </w:trPr>
        <w:tc>
          <w:tcPr>
            <w:tcW w:w="340" w:type="dxa"/>
            <w:tcBorders>
              <w:top w:val="single" w:sz="4" w:space="0" w:color="auto"/>
            </w:tcBorders>
            <w:shd w:val="clear" w:color="auto" w:fill="auto"/>
            <w:tcMar>
              <w:left w:w="28" w:type="dxa"/>
              <w:right w:w="57" w:type="dxa"/>
            </w:tcMar>
          </w:tcPr>
          <w:p w:rsidR="004F6D0A" w:rsidRPr="00167A0A" w:rsidRDefault="004F6D0A" w:rsidP="004F6D0A">
            <w:pPr>
              <w:pStyle w:val="StandardZeilenabstand1"/>
              <w:spacing w:before="20" w:after="20" w:line="240" w:lineRule="auto"/>
              <w:jc w:val="right"/>
              <w:rPr>
                <w:sz w:val="20"/>
                <w:szCs w:val="20"/>
              </w:rPr>
            </w:pPr>
            <w:r w:rsidRPr="00167A0A">
              <w:rPr>
                <w:sz w:val="20"/>
                <w:szCs w:val="20"/>
              </w:rPr>
              <w:t>1.</w:t>
            </w:r>
          </w:p>
        </w:tc>
        <w:tc>
          <w:tcPr>
            <w:tcW w:w="6123" w:type="dxa"/>
            <w:tcBorders>
              <w:top w:val="single" w:sz="4" w:space="0" w:color="auto"/>
            </w:tcBorders>
            <w:shd w:val="clear" w:color="auto" w:fill="auto"/>
          </w:tcPr>
          <w:p w:rsidR="004F6D0A" w:rsidRPr="00167A0A" w:rsidRDefault="004F6D0A" w:rsidP="004F6D0A">
            <w:pPr>
              <w:spacing w:before="20" w:after="20" w:line="240" w:lineRule="auto"/>
              <w:jc w:val="left"/>
              <w:rPr>
                <w:sz w:val="20"/>
              </w:rPr>
            </w:pPr>
            <w:r w:rsidRPr="00167A0A">
              <w:rPr>
                <w:sz w:val="20"/>
              </w:rPr>
              <w:t>Ich rufe mir stattdessen positive Bilder ins Gedächtnis.</w:t>
            </w:r>
          </w:p>
        </w:tc>
        <w:tc>
          <w:tcPr>
            <w:tcW w:w="1475" w:type="dxa"/>
            <w:tcBorders>
              <w:top w:val="single" w:sz="4" w:space="0" w:color="auto"/>
            </w:tcBorders>
            <w:shd w:val="clear" w:color="auto" w:fill="auto"/>
            <w:noWrap/>
            <w:tcMar>
              <w:left w:w="57" w:type="dxa"/>
              <w:right w:w="28" w:type="dxa"/>
            </w:tcMar>
          </w:tcPr>
          <w:p w:rsidR="004F6D0A" w:rsidRPr="00167A0A" w:rsidRDefault="004F6D0A" w:rsidP="004F6D0A">
            <w:pPr>
              <w:spacing w:before="20" w:after="20" w:line="240" w:lineRule="auto"/>
              <w:jc w:val="left"/>
              <w:rPr>
                <w:sz w:val="20"/>
              </w:rPr>
            </w:pPr>
            <w:r>
              <w:rPr>
                <w:sz w:val="20"/>
              </w:rPr>
              <w:t>Ablenkung</w:t>
            </w:r>
          </w:p>
        </w:tc>
      </w:tr>
      <w:tr w:rsidR="004F6D0A" w:rsidRPr="00167A0A" w:rsidTr="009009F3">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4F6D0A" w:rsidRPr="00167A0A" w:rsidRDefault="004F6D0A" w:rsidP="004F6D0A">
            <w:pPr>
              <w:pStyle w:val="StandardZeilenabstand1"/>
              <w:spacing w:before="20" w:after="20" w:line="240" w:lineRule="auto"/>
              <w:jc w:val="right"/>
              <w:rPr>
                <w:sz w:val="20"/>
                <w:szCs w:val="20"/>
              </w:rPr>
            </w:pPr>
            <w:r w:rsidRPr="00167A0A">
              <w:rPr>
                <w:sz w:val="20"/>
                <w:szCs w:val="20"/>
              </w:rPr>
              <w:t>2.</w:t>
            </w:r>
          </w:p>
        </w:tc>
        <w:tc>
          <w:tcPr>
            <w:tcW w:w="6123" w:type="dxa"/>
            <w:shd w:val="clear" w:color="auto" w:fill="auto"/>
          </w:tcPr>
          <w:p w:rsidR="004F6D0A" w:rsidRPr="00167A0A" w:rsidRDefault="004F6D0A" w:rsidP="004F6D0A">
            <w:pPr>
              <w:spacing w:before="20" w:after="20" w:line="240" w:lineRule="auto"/>
              <w:jc w:val="left"/>
              <w:rPr>
                <w:sz w:val="20"/>
              </w:rPr>
            </w:pPr>
            <w:r w:rsidRPr="00167A0A">
              <w:rPr>
                <w:sz w:val="20"/>
              </w:rPr>
              <w:t>Ich sage zu mir selbst, dass ich nicht so dumm sein soll.</w:t>
            </w:r>
          </w:p>
        </w:tc>
        <w:tc>
          <w:tcPr>
            <w:tcW w:w="1475" w:type="dxa"/>
            <w:shd w:val="clear" w:color="auto" w:fill="auto"/>
            <w:noWrap/>
            <w:tcMar>
              <w:left w:w="57" w:type="dxa"/>
              <w:right w:w="28" w:type="dxa"/>
            </w:tcMar>
          </w:tcPr>
          <w:p w:rsidR="004F6D0A" w:rsidRPr="00167A0A" w:rsidRDefault="004F6D0A" w:rsidP="004F6D0A">
            <w:pPr>
              <w:spacing w:before="20" w:after="20" w:line="240" w:lineRule="auto"/>
              <w:jc w:val="left"/>
              <w:rPr>
                <w:sz w:val="20"/>
              </w:rPr>
            </w:pPr>
            <w:r w:rsidRPr="00167A0A">
              <w:rPr>
                <w:sz w:val="20"/>
              </w:rPr>
              <w:t>Selbstbestrafung</w:t>
            </w:r>
          </w:p>
        </w:tc>
      </w:tr>
      <w:tr w:rsidR="009009F3" w:rsidRPr="00167A0A" w:rsidTr="009009F3">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pStyle w:val="StandardZeilenabstand1"/>
              <w:spacing w:before="20" w:after="20" w:line="240" w:lineRule="auto"/>
              <w:jc w:val="right"/>
              <w:rPr>
                <w:sz w:val="20"/>
                <w:szCs w:val="20"/>
              </w:rPr>
            </w:pPr>
            <w:r w:rsidRPr="00167A0A">
              <w:rPr>
                <w:sz w:val="20"/>
                <w:szCs w:val="20"/>
              </w:rPr>
              <w:t>3.</w:t>
            </w:r>
          </w:p>
        </w:tc>
        <w:tc>
          <w:tcPr>
            <w:tcW w:w="7598" w:type="dxa"/>
            <w:gridSpan w:val="2"/>
            <w:vMerge w:val="restart"/>
            <w:shd w:val="clear" w:color="auto" w:fill="auto"/>
            <w:vAlign w:val="center"/>
          </w:tcPr>
          <w:p w:rsidR="009009F3" w:rsidRPr="00167A0A" w:rsidRDefault="009009F3" w:rsidP="009009F3">
            <w:pPr>
              <w:spacing w:before="20" w:after="20" w:line="240" w:lineRule="auto"/>
              <w:jc w:val="center"/>
              <w:rPr>
                <w:sz w:val="20"/>
              </w:rPr>
            </w:pPr>
            <w:r w:rsidRPr="009009F3">
              <w:rPr>
                <w:b/>
                <w:sz w:val="20"/>
              </w:rPr>
              <w:t>Items aus Urheberrechtsgründen entfernt</w:t>
            </w: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pStyle w:val="StandardZeilenabstand1"/>
              <w:spacing w:before="20" w:after="20" w:line="240" w:lineRule="auto"/>
              <w:jc w:val="right"/>
              <w:rPr>
                <w:bCs/>
                <w:sz w:val="20"/>
                <w:szCs w:val="20"/>
              </w:rPr>
            </w:pPr>
            <w:r w:rsidRPr="00167A0A">
              <w:rPr>
                <w:bCs/>
                <w:sz w:val="20"/>
                <w:szCs w:val="20"/>
              </w:rPr>
              <w:t>4.</w:t>
            </w:r>
          </w:p>
        </w:tc>
        <w:tc>
          <w:tcPr>
            <w:tcW w:w="7598" w:type="dxa"/>
            <w:gridSpan w:val="2"/>
            <w:vMerge/>
            <w:shd w:val="clear" w:color="auto" w:fill="auto"/>
            <w:vAlign w:val="center"/>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pStyle w:val="StandardZeilenabstand1"/>
              <w:spacing w:before="20" w:after="20" w:line="240" w:lineRule="auto"/>
              <w:jc w:val="right"/>
              <w:rPr>
                <w:sz w:val="20"/>
                <w:szCs w:val="20"/>
              </w:rPr>
            </w:pPr>
            <w:r w:rsidRPr="00167A0A">
              <w:rPr>
                <w:sz w:val="20"/>
                <w:szCs w:val="20"/>
              </w:rPr>
              <w:t>5.</w:t>
            </w:r>
          </w:p>
        </w:tc>
        <w:tc>
          <w:tcPr>
            <w:tcW w:w="7598" w:type="dxa"/>
            <w:gridSpan w:val="2"/>
            <w:vMerge/>
            <w:shd w:val="clear" w:color="auto" w:fill="auto"/>
          </w:tcPr>
          <w:p w:rsidR="009009F3" w:rsidRPr="00904FDD"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pStyle w:val="StandardZeilenabstand1"/>
              <w:spacing w:before="20" w:after="20" w:line="240" w:lineRule="auto"/>
              <w:jc w:val="right"/>
              <w:rPr>
                <w:sz w:val="20"/>
                <w:szCs w:val="20"/>
              </w:rPr>
            </w:pPr>
            <w:r w:rsidRPr="00167A0A">
              <w:rPr>
                <w:sz w:val="20"/>
                <w:szCs w:val="20"/>
              </w:rPr>
              <w:t>6.</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pStyle w:val="StandardZeilenabstand1"/>
              <w:spacing w:before="20" w:after="20" w:line="240" w:lineRule="auto"/>
              <w:jc w:val="right"/>
              <w:rPr>
                <w:sz w:val="20"/>
                <w:szCs w:val="20"/>
              </w:rPr>
            </w:pPr>
            <w:r w:rsidRPr="00167A0A">
              <w:rPr>
                <w:sz w:val="20"/>
                <w:szCs w:val="20"/>
              </w:rPr>
              <w:t>7.</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pStyle w:val="StandardZeilenabstand1"/>
              <w:spacing w:before="20" w:after="20" w:line="240" w:lineRule="auto"/>
              <w:jc w:val="right"/>
              <w:rPr>
                <w:sz w:val="20"/>
                <w:szCs w:val="20"/>
              </w:rPr>
            </w:pPr>
            <w:r w:rsidRPr="00167A0A">
              <w:rPr>
                <w:sz w:val="20"/>
                <w:szCs w:val="20"/>
              </w:rPr>
              <w:t>8.</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pStyle w:val="StandardZeilenabstand1"/>
              <w:spacing w:before="20" w:after="20" w:line="240" w:lineRule="auto"/>
              <w:jc w:val="right"/>
              <w:rPr>
                <w:sz w:val="20"/>
                <w:szCs w:val="20"/>
              </w:rPr>
            </w:pPr>
            <w:r w:rsidRPr="00167A0A">
              <w:rPr>
                <w:sz w:val="20"/>
                <w:szCs w:val="20"/>
              </w:rPr>
              <w:t>9.</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10.</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11.</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12.</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13.</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14.</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15.</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16.</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17.</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18.</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19.</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20.</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21.</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22.</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23.</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24.</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25.</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26.</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27.</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9009F3" w:rsidRPr="00167A0A" w:rsidTr="00F876A2">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9009F3" w:rsidRPr="00167A0A" w:rsidRDefault="009009F3" w:rsidP="004F6D0A">
            <w:pPr>
              <w:spacing w:before="20" w:after="20" w:line="240" w:lineRule="auto"/>
              <w:jc w:val="right"/>
              <w:rPr>
                <w:sz w:val="20"/>
              </w:rPr>
            </w:pPr>
            <w:r w:rsidRPr="00167A0A">
              <w:rPr>
                <w:sz w:val="20"/>
              </w:rPr>
              <w:t>28.</w:t>
            </w:r>
          </w:p>
        </w:tc>
        <w:tc>
          <w:tcPr>
            <w:tcW w:w="7598" w:type="dxa"/>
            <w:gridSpan w:val="2"/>
            <w:vMerge/>
            <w:shd w:val="clear" w:color="auto" w:fill="auto"/>
          </w:tcPr>
          <w:p w:rsidR="009009F3" w:rsidRPr="00167A0A" w:rsidRDefault="009009F3" w:rsidP="004F6D0A">
            <w:pPr>
              <w:spacing w:before="20" w:after="20" w:line="240" w:lineRule="auto"/>
              <w:jc w:val="left"/>
              <w:rPr>
                <w:sz w:val="20"/>
              </w:rPr>
            </w:pPr>
          </w:p>
        </w:tc>
      </w:tr>
      <w:tr w:rsidR="004F6D0A" w:rsidRPr="00167A0A" w:rsidTr="009009F3">
        <w:tblPrEx>
          <w:tblCellMar>
            <w:left w:w="0" w:type="dxa"/>
            <w:right w:w="0" w:type="dxa"/>
          </w:tblCellMar>
          <w:tblLook w:val="01E0" w:firstRow="1" w:lastRow="1" w:firstColumn="1" w:lastColumn="1" w:noHBand="0" w:noVBand="0"/>
        </w:tblPrEx>
        <w:trPr>
          <w:trHeight w:val="57"/>
        </w:trPr>
        <w:tc>
          <w:tcPr>
            <w:tcW w:w="340" w:type="dxa"/>
            <w:shd w:val="clear" w:color="auto" w:fill="auto"/>
            <w:tcMar>
              <w:left w:w="28" w:type="dxa"/>
              <w:right w:w="57" w:type="dxa"/>
            </w:tcMar>
          </w:tcPr>
          <w:p w:rsidR="004F6D0A" w:rsidRPr="00167A0A" w:rsidRDefault="004F6D0A" w:rsidP="004F6D0A">
            <w:pPr>
              <w:spacing w:before="20" w:after="20" w:line="240" w:lineRule="auto"/>
              <w:jc w:val="right"/>
              <w:rPr>
                <w:sz w:val="20"/>
              </w:rPr>
            </w:pPr>
            <w:r w:rsidRPr="00167A0A">
              <w:rPr>
                <w:sz w:val="20"/>
              </w:rPr>
              <w:t>29.</w:t>
            </w:r>
          </w:p>
        </w:tc>
        <w:tc>
          <w:tcPr>
            <w:tcW w:w="6123" w:type="dxa"/>
            <w:shd w:val="clear" w:color="auto" w:fill="auto"/>
          </w:tcPr>
          <w:p w:rsidR="004F6D0A" w:rsidRPr="00167A0A" w:rsidRDefault="004F6D0A" w:rsidP="004F6D0A">
            <w:pPr>
              <w:spacing w:before="20" w:after="20" w:line="240" w:lineRule="auto"/>
              <w:jc w:val="left"/>
              <w:rPr>
                <w:sz w:val="20"/>
              </w:rPr>
            </w:pPr>
            <w:r w:rsidRPr="00167A0A">
              <w:rPr>
                <w:sz w:val="20"/>
              </w:rPr>
              <w:t>Ich rede mit einem Freund/einer Freundin über den Gedanken.</w:t>
            </w:r>
          </w:p>
        </w:tc>
        <w:tc>
          <w:tcPr>
            <w:tcW w:w="1475" w:type="dxa"/>
            <w:shd w:val="clear" w:color="auto" w:fill="auto"/>
            <w:noWrap/>
            <w:tcMar>
              <w:left w:w="57" w:type="dxa"/>
              <w:right w:w="28" w:type="dxa"/>
            </w:tcMar>
          </w:tcPr>
          <w:p w:rsidR="004F6D0A" w:rsidRPr="00167A0A" w:rsidRDefault="004F6D0A" w:rsidP="004F6D0A">
            <w:pPr>
              <w:spacing w:before="20" w:after="20" w:line="240" w:lineRule="auto"/>
              <w:jc w:val="left"/>
              <w:rPr>
                <w:sz w:val="20"/>
              </w:rPr>
            </w:pPr>
            <w:r w:rsidRPr="00904FDD">
              <w:rPr>
                <w:sz w:val="20"/>
              </w:rPr>
              <w:t>soziale Kontrolle</w:t>
            </w:r>
          </w:p>
        </w:tc>
      </w:tr>
      <w:tr w:rsidR="004F6D0A" w:rsidRPr="00167A0A" w:rsidTr="009009F3">
        <w:tblPrEx>
          <w:tblCellMar>
            <w:left w:w="0" w:type="dxa"/>
            <w:right w:w="0" w:type="dxa"/>
          </w:tblCellMar>
          <w:tblLook w:val="01E0" w:firstRow="1" w:lastRow="1" w:firstColumn="1" w:lastColumn="1" w:noHBand="0" w:noVBand="0"/>
        </w:tblPrEx>
        <w:trPr>
          <w:trHeight w:val="57"/>
        </w:trPr>
        <w:tc>
          <w:tcPr>
            <w:tcW w:w="340" w:type="dxa"/>
            <w:tcBorders>
              <w:bottom w:val="single" w:sz="12" w:space="0" w:color="auto"/>
            </w:tcBorders>
            <w:shd w:val="clear" w:color="auto" w:fill="auto"/>
            <w:tcMar>
              <w:left w:w="28" w:type="dxa"/>
              <w:right w:w="57" w:type="dxa"/>
            </w:tcMar>
          </w:tcPr>
          <w:p w:rsidR="004F6D0A" w:rsidRPr="00167A0A" w:rsidRDefault="004F6D0A" w:rsidP="004F6D0A">
            <w:pPr>
              <w:spacing w:before="20" w:after="20" w:line="240" w:lineRule="auto"/>
              <w:jc w:val="right"/>
              <w:rPr>
                <w:sz w:val="20"/>
              </w:rPr>
            </w:pPr>
            <w:r w:rsidRPr="00167A0A">
              <w:rPr>
                <w:sz w:val="20"/>
              </w:rPr>
              <w:t>30.</w:t>
            </w:r>
          </w:p>
        </w:tc>
        <w:tc>
          <w:tcPr>
            <w:tcW w:w="6123" w:type="dxa"/>
            <w:tcBorders>
              <w:bottom w:val="single" w:sz="12" w:space="0" w:color="auto"/>
            </w:tcBorders>
            <w:shd w:val="clear" w:color="auto" w:fill="auto"/>
          </w:tcPr>
          <w:p w:rsidR="004F6D0A" w:rsidRPr="00167A0A" w:rsidRDefault="004F6D0A" w:rsidP="004F6D0A">
            <w:pPr>
              <w:spacing w:before="20" w:after="20" w:line="240" w:lineRule="auto"/>
              <w:jc w:val="left"/>
              <w:rPr>
                <w:sz w:val="20"/>
              </w:rPr>
            </w:pPr>
            <w:r w:rsidRPr="00167A0A">
              <w:rPr>
                <w:sz w:val="20"/>
              </w:rPr>
              <w:t>Ich sorge dafür, dass ich immer beschäftigt bin.</w:t>
            </w:r>
          </w:p>
        </w:tc>
        <w:tc>
          <w:tcPr>
            <w:tcW w:w="1475" w:type="dxa"/>
            <w:tcBorders>
              <w:bottom w:val="single" w:sz="12" w:space="0" w:color="auto"/>
            </w:tcBorders>
            <w:shd w:val="clear" w:color="auto" w:fill="auto"/>
            <w:noWrap/>
            <w:tcMar>
              <w:left w:w="57" w:type="dxa"/>
              <w:right w:w="28" w:type="dxa"/>
            </w:tcMar>
          </w:tcPr>
          <w:p w:rsidR="004F6D0A" w:rsidRPr="00167A0A" w:rsidRDefault="004F6D0A" w:rsidP="004F6D0A">
            <w:pPr>
              <w:spacing w:before="20" w:after="20" w:line="240" w:lineRule="auto"/>
              <w:jc w:val="left"/>
              <w:rPr>
                <w:sz w:val="20"/>
              </w:rPr>
            </w:pPr>
            <w:r>
              <w:rPr>
                <w:sz w:val="20"/>
              </w:rPr>
              <w:t>Ablenkung</w:t>
            </w:r>
          </w:p>
        </w:tc>
      </w:tr>
    </w:tbl>
    <w:p w:rsidR="004F6D0A" w:rsidRDefault="004F6D0A">
      <w:pPr>
        <w:spacing w:before="0" w:line="240" w:lineRule="auto"/>
        <w:jc w:val="left"/>
        <w:rPr>
          <w:kern w:val="16"/>
        </w:rPr>
      </w:pPr>
      <w:r>
        <w:rPr>
          <w:kern w:val="16"/>
        </w:rPr>
        <w:br w:type="page"/>
      </w:r>
    </w:p>
    <w:p w:rsidR="004F6D0A" w:rsidRPr="000A21C5" w:rsidRDefault="004F6D0A" w:rsidP="00EA25D9">
      <w:pPr>
        <w:pStyle w:val="A-Anhangsberschriften"/>
        <w:rPr>
          <w:lang w:val="en-US"/>
        </w:rPr>
      </w:pPr>
      <w:bookmarkStart w:id="117" w:name="_Ref304125228"/>
      <w:proofErr w:type="spellStart"/>
      <w:r w:rsidRPr="000A21C5">
        <w:rPr>
          <w:lang w:val="en-US"/>
        </w:rPr>
        <w:lastRenderedPageBreak/>
        <w:t>Fragebogen</w:t>
      </w:r>
      <w:proofErr w:type="spellEnd"/>
      <w:r w:rsidRPr="000A21C5">
        <w:rPr>
          <w:lang w:val="en-US"/>
        </w:rPr>
        <w:t xml:space="preserve"> </w:t>
      </w:r>
      <w:r w:rsidRPr="000A21C5">
        <w:rPr>
          <w:i/>
          <w:lang w:val="en-US"/>
        </w:rPr>
        <w:t>White Bear Suppression Inventory</w:t>
      </w:r>
      <w:r w:rsidRPr="000A21C5">
        <w:rPr>
          <w:lang w:val="en-US"/>
        </w:rPr>
        <w:t xml:space="preserve"> (WBSI)</w:t>
      </w:r>
      <w:bookmarkEnd w:id="117"/>
    </w:p>
    <w:p w:rsidR="004F6D0A" w:rsidRPr="000A21C5" w:rsidRDefault="004F6D0A" w:rsidP="004F6D0A">
      <w:pPr>
        <w:pStyle w:val="KeinLeerraum"/>
        <w:rPr>
          <w:lang w:val="en-US"/>
        </w:rPr>
      </w:pPr>
    </w:p>
    <w:tbl>
      <w:tblPr>
        <w:tblW w:w="7938" w:type="dxa"/>
        <w:tblInd w:w="85" w:type="dxa"/>
        <w:tblLayout w:type="fixed"/>
        <w:tblCellMar>
          <w:left w:w="71" w:type="dxa"/>
          <w:right w:w="71" w:type="dxa"/>
        </w:tblCellMar>
        <w:tblLook w:val="00A0" w:firstRow="1" w:lastRow="0" w:firstColumn="1" w:lastColumn="0" w:noHBand="0" w:noVBand="0"/>
      </w:tblPr>
      <w:tblGrid>
        <w:gridCol w:w="340"/>
        <w:gridCol w:w="4309"/>
        <w:gridCol w:w="1644"/>
        <w:gridCol w:w="1645"/>
      </w:tblGrid>
      <w:tr w:rsidR="004F6D0A" w:rsidRPr="00B47834" w:rsidTr="009009F3">
        <w:trPr>
          <w:trHeight w:val="340"/>
        </w:trPr>
        <w:tc>
          <w:tcPr>
            <w:tcW w:w="340" w:type="dxa"/>
            <w:tcBorders>
              <w:top w:val="single" w:sz="12" w:space="0" w:color="auto"/>
            </w:tcBorders>
            <w:vAlign w:val="center"/>
          </w:tcPr>
          <w:p w:rsidR="004F6D0A" w:rsidRPr="000A21C5" w:rsidRDefault="004F6D0A" w:rsidP="00B442EE">
            <w:pPr>
              <w:spacing w:before="0" w:line="240" w:lineRule="auto"/>
              <w:ind w:left="113" w:right="113"/>
              <w:jc w:val="center"/>
              <w:rPr>
                <w:bCs/>
                <w:sz w:val="20"/>
                <w:lang w:val="en-US"/>
              </w:rPr>
            </w:pPr>
          </w:p>
        </w:tc>
        <w:tc>
          <w:tcPr>
            <w:tcW w:w="4309" w:type="dxa"/>
            <w:tcBorders>
              <w:top w:val="single" w:sz="12" w:space="0" w:color="auto"/>
            </w:tcBorders>
            <w:vAlign w:val="center"/>
          </w:tcPr>
          <w:p w:rsidR="004F6D0A" w:rsidRPr="000A21C5" w:rsidRDefault="004F6D0A" w:rsidP="00B442EE">
            <w:pPr>
              <w:autoSpaceDE w:val="0"/>
              <w:autoSpaceDN w:val="0"/>
              <w:adjustRightInd w:val="0"/>
              <w:spacing w:before="0" w:line="240" w:lineRule="auto"/>
              <w:jc w:val="center"/>
              <w:rPr>
                <w:sz w:val="20"/>
                <w:lang w:val="en-US"/>
              </w:rPr>
            </w:pPr>
          </w:p>
        </w:tc>
        <w:tc>
          <w:tcPr>
            <w:tcW w:w="3289" w:type="dxa"/>
            <w:gridSpan w:val="2"/>
            <w:tcBorders>
              <w:top w:val="single" w:sz="12" w:space="0" w:color="auto"/>
            </w:tcBorders>
            <w:tcMar>
              <w:left w:w="0" w:type="dxa"/>
              <w:right w:w="0" w:type="dxa"/>
            </w:tcMar>
            <w:vAlign w:val="center"/>
          </w:tcPr>
          <w:p w:rsidR="004F6D0A" w:rsidRDefault="004F6D0A" w:rsidP="00B442EE">
            <w:pPr>
              <w:autoSpaceDE w:val="0"/>
              <w:autoSpaceDN w:val="0"/>
              <w:adjustRightInd w:val="0"/>
              <w:spacing w:before="0" w:line="240" w:lineRule="auto"/>
              <w:jc w:val="center"/>
              <w:rPr>
                <w:sz w:val="20"/>
              </w:rPr>
            </w:pPr>
            <w:r>
              <w:rPr>
                <w:sz w:val="20"/>
              </w:rPr>
              <w:t>Skalen</w:t>
            </w:r>
            <w:r w:rsidR="00B442EE">
              <w:rPr>
                <w:sz w:val="20"/>
              </w:rPr>
              <w:t>zuordnung in der</w:t>
            </w:r>
          </w:p>
        </w:tc>
      </w:tr>
      <w:tr w:rsidR="004F6D0A" w:rsidRPr="00B47834" w:rsidTr="002C23B8">
        <w:trPr>
          <w:trHeight w:val="340"/>
        </w:trPr>
        <w:tc>
          <w:tcPr>
            <w:tcW w:w="340" w:type="dxa"/>
            <w:tcBorders>
              <w:bottom w:val="single" w:sz="4" w:space="0" w:color="auto"/>
            </w:tcBorders>
            <w:vAlign w:val="center"/>
          </w:tcPr>
          <w:p w:rsidR="004F6D0A" w:rsidRPr="00B47834" w:rsidRDefault="004F6D0A" w:rsidP="001E08D8">
            <w:pPr>
              <w:spacing w:before="60" w:after="60" w:line="240" w:lineRule="auto"/>
              <w:ind w:left="113" w:right="113"/>
              <w:jc w:val="center"/>
              <w:rPr>
                <w:bCs/>
                <w:sz w:val="20"/>
              </w:rPr>
            </w:pPr>
          </w:p>
        </w:tc>
        <w:tc>
          <w:tcPr>
            <w:tcW w:w="4309" w:type="dxa"/>
            <w:tcBorders>
              <w:bottom w:val="single" w:sz="4" w:space="0" w:color="auto"/>
            </w:tcBorders>
            <w:vAlign w:val="center"/>
          </w:tcPr>
          <w:p w:rsidR="004F6D0A" w:rsidRPr="00904FDD" w:rsidRDefault="004F6D0A" w:rsidP="002267EB">
            <w:pPr>
              <w:autoSpaceDE w:val="0"/>
              <w:autoSpaceDN w:val="0"/>
              <w:adjustRightInd w:val="0"/>
              <w:spacing w:before="60" w:after="60" w:line="240" w:lineRule="auto"/>
              <w:jc w:val="center"/>
              <w:rPr>
                <w:sz w:val="20"/>
              </w:rPr>
            </w:pPr>
            <w:r w:rsidRPr="00904FDD">
              <w:rPr>
                <w:sz w:val="20"/>
              </w:rPr>
              <w:t>Item</w:t>
            </w:r>
          </w:p>
        </w:tc>
        <w:tc>
          <w:tcPr>
            <w:tcW w:w="1644" w:type="dxa"/>
            <w:tcBorders>
              <w:bottom w:val="single" w:sz="4" w:space="0" w:color="auto"/>
            </w:tcBorders>
            <w:vAlign w:val="center"/>
          </w:tcPr>
          <w:p w:rsidR="004F6D0A" w:rsidRPr="00904FDD" w:rsidRDefault="004F6D0A" w:rsidP="001E08D8">
            <w:pPr>
              <w:autoSpaceDE w:val="0"/>
              <w:autoSpaceDN w:val="0"/>
              <w:adjustRightInd w:val="0"/>
              <w:spacing w:before="60" w:after="60" w:line="240" w:lineRule="auto"/>
              <w:jc w:val="center"/>
              <w:rPr>
                <w:sz w:val="20"/>
              </w:rPr>
            </w:pPr>
            <w:r>
              <w:rPr>
                <w:sz w:val="20"/>
              </w:rPr>
              <w:t>2-Faktor-Lösung</w:t>
            </w:r>
            <w:r w:rsidR="00C01DDF" w:rsidRPr="00C01DDF">
              <w:rPr>
                <w:sz w:val="20"/>
                <w:vertAlign w:val="superscript"/>
              </w:rPr>
              <w:t>a</w:t>
            </w:r>
          </w:p>
        </w:tc>
        <w:tc>
          <w:tcPr>
            <w:tcW w:w="1645" w:type="dxa"/>
            <w:tcBorders>
              <w:bottom w:val="single" w:sz="4" w:space="0" w:color="auto"/>
            </w:tcBorders>
            <w:vAlign w:val="center"/>
          </w:tcPr>
          <w:p w:rsidR="004F6D0A" w:rsidRPr="00904FDD" w:rsidRDefault="004F6D0A" w:rsidP="001E08D8">
            <w:pPr>
              <w:autoSpaceDE w:val="0"/>
              <w:autoSpaceDN w:val="0"/>
              <w:adjustRightInd w:val="0"/>
              <w:spacing w:before="60" w:after="60" w:line="240" w:lineRule="auto"/>
              <w:jc w:val="center"/>
              <w:rPr>
                <w:sz w:val="20"/>
              </w:rPr>
            </w:pPr>
            <w:r>
              <w:rPr>
                <w:sz w:val="20"/>
              </w:rPr>
              <w:t>3-Faktor-Lösung</w:t>
            </w:r>
            <w:r w:rsidR="00C01DDF" w:rsidRPr="00C01DDF">
              <w:rPr>
                <w:sz w:val="20"/>
                <w:vertAlign w:val="superscript"/>
              </w:rPr>
              <w:t>b</w:t>
            </w:r>
          </w:p>
        </w:tc>
      </w:tr>
      <w:tr w:rsidR="004F6D0A" w:rsidRPr="00B47834" w:rsidTr="00C01DDF">
        <w:tc>
          <w:tcPr>
            <w:tcW w:w="340" w:type="dxa"/>
            <w:tcBorders>
              <w:top w:val="single" w:sz="4" w:space="0" w:color="auto"/>
            </w:tcBorders>
            <w:shd w:val="clear" w:color="auto" w:fill="auto"/>
            <w:tcMar>
              <w:left w:w="0" w:type="dxa"/>
              <w:right w:w="85" w:type="dxa"/>
            </w:tcMar>
          </w:tcPr>
          <w:p w:rsidR="004F6D0A" w:rsidRPr="00B47834" w:rsidRDefault="004F6D0A" w:rsidP="004F6D0A">
            <w:pPr>
              <w:spacing w:before="80" w:after="80" w:line="240" w:lineRule="auto"/>
              <w:jc w:val="right"/>
              <w:rPr>
                <w:sz w:val="20"/>
              </w:rPr>
            </w:pPr>
            <w:r w:rsidRPr="00B47834">
              <w:rPr>
                <w:sz w:val="20"/>
              </w:rPr>
              <w:t>1.</w:t>
            </w:r>
          </w:p>
        </w:tc>
        <w:tc>
          <w:tcPr>
            <w:tcW w:w="4309" w:type="dxa"/>
            <w:tcBorders>
              <w:top w:val="single" w:sz="4" w:space="0" w:color="auto"/>
            </w:tcBorders>
            <w:shd w:val="clear" w:color="auto" w:fill="auto"/>
            <w:tcMar>
              <w:left w:w="0" w:type="dxa"/>
              <w:right w:w="57" w:type="dxa"/>
            </w:tcMar>
          </w:tcPr>
          <w:p w:rsidR="004F6D0A" w:rsidRPr="00B47834" w:rsidRDefault="004F6D0A" w:rsidP="004F6D0A">
            <w:pPr>
              <w:spacing w:before="80" w:after="80" w:line="240" w:lineRule="auto"/>
              <w:jc w:val="left"/>
              <w:rPr>
                <w:sz w:val="20"/>
              </w:rPr>
            </w:pPr>
            <w:r w:rsidRPr="00B47834">
              <w:rPr>
                <w:sz w:val="20"/>
              </w:rPr>
              <w:t>Es gibt Dinge, über die ich lieber nicht nachdenke.</w:t>
            </w:r>
          </w:p>
        </w:tc>
        <w:tc>
          <w:tcPr>
            <w:tcW w:w="1644" w:type="dxa"/>
            <w:tcBorders>
              <w:top w:val="single" w:sz="4" w:space="0" w:color="auto"/>
            </w:tcBorders>
            <w:shd w:val="clear" w:color="auto" w:fill="auto"/>
          </w:tcPr>
          <w:p w:rsidR="004F6D0A" w:rsidRPr="00B47834" w:rsidRDefault="004F6D0A" w:rsidP="004F6D0A">
            <w:pPr>
              <w:spacing w:before="80" w:after="80" w:line="240" w:lineRule="auto"/>
              <w:jc w:val="left"/>
              <w:rPr>
                <w:sz w:val="20"/>
              </w:rPr>
            </w:pPr>
            <w:r>
              <w:rPr>
                <w:sz w:val="20"/>
              </w:rPr>
              <w:t>Unterdrückung</w:t>
            </w:r>
          </w:p>
        </w:tc>
        <w:tc>
          <w:tcPr>
            <w:tcW w:w="1645" w:type="dxa"/>
            <w:tcBorders>
              <w:top w:val="single" w:sz="4" w:space="0" w:color="auto"/>
            </w:tcBorders>
          </w:tcPr>
          <w:p w:rsidR="004F6D0A" w:rsidRDefault="004F6D0A" w:rsidP="004F6D0A">
            <w:pPr>
              <w:spacing w:before="80" w:after="80" w:line="240" w:lineRule="auto"/>
              <w:jc w:val="left"/>
              <w:rPr>
                <w:sz w:val="20"/>
              </w:rPr>
            </w:pPr>
            <w:r>
              <w:rPr>
                <w:sz w:val="20"/>
              </w:rPr>
              <w:t>Unterdrückung</w:t>
            </w:r>
          </w:p>
        </w:tc>
      </w:tr>
      <w:tr w:rsidR="004F6D0A" w:rsidRPr="00B47834" w:rsidTr="00C01DDF">
        <w:tc>
          <w:tcPr>
            <w:tcW w:w="340" w:type="dxa"/>
            <w:shd w:val="clear" w:color="auto" w:fill="auto"/>
            <w:tcMar>
              <w:left w:w="0" w:type="dxa"/>
              <w:right w:w="85" w:type="dxa"/>
            </w:tcMar>
          </w:tcPr>
          <w:p w:rsidR="004F6D0A" w:rsidRPr="00B47834" w:rsidRDefault="004F6D0A" w:rsidP="004F6D0A">
            <w:pPr>
              <w:spacing w:before="80" w:after="80" w:line="240" w:lineRule="auto"/>
              <w:jc w:val="right"/>
              <w:rPr>
                <w:sz w:val="20"/>
              </w:rPr>
            </w:pPr>
            <w:r w:rsidRPr="00B47834">
              <w:rPr>
                <w:sz w:val="20"/>
              </w:rPr>
              <w:t>2.</w:t>
            </w:r>
          </w:p>
        </w:tc>
        <w:tc>
          <w:tcPr>
            <w:tcW w:w="4309" w:type="dxa"/>
            <w:shd w:val="clear" w:color="auto" w:fill="auto"/>
            <w:tcMar>
              <w:left w:w="0" w:type="dxa"/>
              <w:right w:w="57" w:type="dxa"/>
            </w:tcMar>
          </w:tcPr>
          <w:p w:rsidR="004F6D0A" w:rsidRPr="00B47834" w:rsidRDefault="004F6D0A" w:rsidP="004F6D0A">
            <w:pPr>
              <w:spacing w:before="80" w:after="80" w:line="240" w:lineRule="auto"/>
              <w:jc w:val="left"/>
              <w:rPr>
                <w:sz w:val="20"/>
              </w:rPr>
            </w:pPr>
            <w:r w:rsidRPr="00B47834">
              <w:rPr>
                <w:sz w:val="20"/>
              </w:rPr>
              <w:t>Manchmal frage ich mich, warum ich die Gedanken habe,</w:t>
            </w:r>
            <w:r>
              <w:rPr>
                <w:sz w:val="20"/>
              </w:rPr>
              <w:t xml:space="preserve"> </w:t>
            </w:r>
            <w:r w:rsidRPr="00B47834">
              <w:rPr>
                <w:sz w:val="20"/>
              </w:rPr>
              <w:t>die ich habe.</w:t>
            </w:r>
          </w:p>
        </w:tc>
        <w:tc>
          <w:tcPr>
            <w:tcW w:w="1644" w:type="dxa"/>
            <w:shd w:val="clear" w:color="auto" w:fill="auto"/>
          </w:tcPr>
          <w:p w:rsidR="004F6D0A" w:rsidRPr="00B47834" w:rsidRDefault="004F6D0A" w:rsidP="004F6D0A">
            <w:pPr>
              <w:spacing w:before="80" w:after="80" w:line="240" w:lineRule="auto"/>
              <w:jc w:val="left"/>
              <w:rPr>
                <w:sz w:val="20"/>
              </w:rPr>
            </w:pPr>
            <w:r>
              <w:rPr>
                <w:sz w:val="20"/>
              </w:rPr>
              <w:t>Intrusionen</w:t>
            </w:r>
          </w:p>
        </w:tc>
        <w:tc>
          <w:tcPr>
            <w:tcW w:w="1645" w:type="dxa"/>
          </w:tcPr>
          <w:p w:rsidR="004F6D0A" w:rsidRDefault="004F6D0A" w:rsidP="004F6D0A">
            <w:pPr>
              <w:spacing w:before="80" w:after="80" w:line="240" w:lineRule="auto"/>
              <w:jc w:val="left"/>
              <w:rPr>
                <w:sz w:val="20"/>
              </w:rPr>
            </w:pPr>
            <w:r>
              <w:rPr>
                <w:sz w:val="20"/>
              </w:rPr>
              <w:t>Intrusionen</w:t>
            </w:r>
          </w:p>
        </w:tc>
      </w:tr>
      <w:tr w:rsidR="009009F3" w:rsidRPr="00B47834" w:rsidTr="009009F3">
        <w:tc>
          <w:tcPr>
            <w:tcW w:w="340" w:type="dxa"/>
            <w:shd w:val="clear" w:color="auto" w:fill="auto"/>
            <w:tcMar>
              <w:left w:w="0" w:type="dxa"/>
              <w:right w:w="85" w:type="dxa"/>
            </w:tcMar>
          </w:tcPr>
          <w:p w:rsidR="009009F3" w:rsidRPr="00B47834" w:rsidRDefault="009009F3" w:rsidP="004F6D0A">
            <w:pPr>
              <w:spacing w:before="80" w:after="80" w:line="240" w:lineRule="auto"/>
              <w:jc w:val="right"/>
              <w:rPr>
                <w:sz w:val="20"/>
              </w:rPr>
            </w:pPr>
            <w:r w:rsidRPr="00B47834">
              <w:rPr>
                <w:sz w:val="20"/>
              </w:rPr>
              <w:t>3.</w:t>
            </w:r>
          </w:p>
        </w:tc>
        <w:tc>
          <w:tcPr>
            <w:tcW w:w="7598" w:type="dxa"/>
            <w:gridSpan w:val="3"/>
            <w:vMerge w:val="restart"/>
            <w:shd w:val="clear" w:color="auto" w:fill="auto"/>
            <w:tcMar>
              <w:left w:w="0" w:type="dxa"/>
              <w:right w:w="57" w:type="dxa"/>
            </w:tcMar>
            <w:vAlign w:val="center"/>
          </w:tcPr>
          <w:p w:rsidR="009009F3" w:rsidRDefault="009009F3" w:rsidP="009009F3">
            <w:pPr>
              <w:spacing w:before="80" w:after="80" w:line="240" w:lineRule="auto"/>
              <w:jc w:val="center"/>
              <w:rPr>
                <w:sz w:val="20"/>
              </w:rPr>
            </w:pPr>
            <w:r w:rsidRPr="009009F3">
              <w:rPr>
                <w:b/>
                <w:sz w:val="20"/>
              </w:rPr>
              <w:t>Items aus Urheberrechtsgründen entfernt</w:t>
            </w:r>
          </w:p>
        </w:tc>
      </w:tr>
      <w:tr w:rsidR="009009F3" w:rsidRPr="00B47834" w:rsidTr="00F876A2">
        <w:tc>
          <w:tcPr>
            <w:tcW w:w="340" w:type="dxa"/>
            <w:shd w:val="clear" w:color="auto" w:fill="auto"/>
            <w:tcMar>
              <w:left w:w="0" w:type="dxa"/>
              <w:right w:w="85" w:type="dxa"/>
            </w:tcMar>
          </w:tcPr>
          <w:p w:rsidR="009009F3" w:rsidRPr="00B47834" w:rsidRDefault="009009F3" w:rsidP="004F6D0A">
            <w:pPr>
              <w:spacing w:before="80" w:after="80" w:line="240" w:lineRule="auto"/>
              <w:jc w:val="right"/>
              <w:rPr>
                <w:sz w:val="20"/>
              </w:rPr>
            </w:pPr>
            <w:r w:rsidRPr="00B47834">
              <w:rPr>
                <w:sz w:val="20"/>
              </w:rPr>
              <w:t>4.</w:t>
            </w:r>
          </w:p>
        </w:tc>
        <w:tc>
          <w:tcPr>
            <w:tcW w:w="7598" w:type="dxa"/>
            <w:gridSpan w:val="3"/>
            <w:vMerge/>
            <w:shd w:val="clear" w:color="auto" w:fill="auto"/>
            <w:tcMar>
              <w:left w:w="0" w:type="dxa"/>
              <w:right w:w="57" w:type="dxa"/>
            </w:tcMar>
          </w:tcPr>
          <w:p w:rsidR="009009F3" w:rsidRDefault="009009F3" w:rsidP="004F6D0A">
            <w:pPr>
              <w:spacing w:before="80" w:after="80" w:line="240" w:lineRule="auto"/>
              <w:jc w:val="left"/>
              <w:rPr>
                <w:sz w:val="20"/>
              </w:rPr>
            </w:pPr>
          </w:p>
        </w:tc>
      </w:tr>
      <w:tr w:rsidR="009009F3" w:rsidRPr="00B47834" w:rsidTr="00F876A2">
        <w:tc>
          <w:tcPr>
            <w:tcW w:w="340" w:type="dxa"/>
            <w:shd w:val="clear" w:color="auto" w:fill="auto"/>
            <w:tcMar>
              <w:left w:w="0" w:type="dxa"/>
              <w:right w:w="85" w:type="dxa"/>
            </w:tcMar>
          </w:tcPr>
          <w:p w:rsidR="009009F3" w:rsidRPr="00B47834" w:rsidRDefault="009009F3" w:rsidP="004F6D0A">
            <w:pPr>
              <w:spacing w:before="80" w:after="80" w:line="240" w:lineRule="auto"/>
              <w:jc w:val="right"/>
              <w:rPr>
                <w:sz w:val="20"/>
              </w:rPr>
            </w:pPr>
            <w:r w:rsidRPr="00B47834">
              <w:rPr>
                <w:sz w:val="20"/>
              </w:rPr>
              <w:t>5.</w:t>
            </w:r>
          </w:p>
        </w:tc>
        <w:tc>
          <w:tcPr>
            <w:tcW w:w="7598" w:type="dxa"/>
            <w:gridSpan w:val="3"/>
            <w:vMerge/>
            <w:shd w:val="clear" w:color="auto" w:fill="auto"/>
            <w:tcMar>
              <w:left w:w="0" w:type="dxa"/>
              <w:right w:w="57" w:type="dxa"/>
            </w:tcMar>
          </w:tcPr>
          <w:p w:rsidR="009009F3" w:rsidRDefault="009009F3" w:rsidP="004F6D0A">
            <w:pPr>
              <w:spacing w:before="80" w:after="80" w:line="240" w:lineRule="auto"/>
              <w:jc w:val="left"/>
              <w:rPr>
                <w:sz w:val="20"/>
              </w:rPr>
            </w:pPr>
          </w:p>
        </w:tc>
      </w:tr>
      <w:tr w:rsidR="009009F3" w:rsidRPr="00B47834" w:rsidTr="00F876A2">
        <w:tc>
          <w:tcPr>
            <w:tcW w:w="340" w:type="dxa"/>
            <w:shd w:val="clear" w:color="auto" w:fill="auto"/>
            <w:tcMar>
              <w:left w:w="0" w:type="dxa"/>
              <w:right w:w="85" w:type="dxa"/>
            </w:tcMar>
          </w:tcPr>
          <w:p w:rsidR="009009F3" w:rsidRPr="00B47834" w:rsidRDefault="009009F3" w:rsidP="004F6D0A">
            <w:pPr>
              <w:spacing w:before="80" w:after="80" w:line="240" w:lineRule="auto"/>
              <w:jc w:val="right"/>
              <w:rPr>
                <w:sz w:val="20"/>
              </w:rPr>
            </w:pPr>
            <w:r w:rsidRPr="00B47834">
              <w:rPr>
                <w:sz w:val="20"/>
              </w:rPr>
              <w:t>6.</w:t>
            </w:r>
          </w:p>
        </w:tc>
        <w:tc>
          <w:tcPr>
            <w:tcW w:w="7598" w:type="dxa"/>
            <w:gridSpan w:val="3"/>
            <w:vMerge/>
            <w:shd w:val="clear" w:color="auto" w:fill="auto"/>
            <w:tcMar>
              <w:left w:w="0" w:type="dxa"/>
              <w:right w:w="57" w:type="dxa"/>
            </w:tcMar>
          </w:tcPr>
          <w:p w:rsidR="009009F3" w:rsidRDefault="009009F3" w:rsidP="004F6D0A">
            <w:pPr>
              <w:spacing w:before="80" w:after="80" w:line="240" w:lineRule="auto"/>
              <w:jc w:val="left"/>
              <w:rPr>
                <w:sz w:val="20"/>
              </w:rPr>
            </w:pPr>
          </w:p>
        </w:tc>
      </w:tr>
      <w:tr w:rsidR="009009F3" w:rsidRPr="00B47834" w:rsidTr="00F876A2">
        <w:tc>
          <w:tcPr>
            <w:tcW w:w="340" w:type="dxa"/>
            <w:shd w:val="clear" w:color="auto" w:fill="auto"/>
            <w:tcMar>
              <w:left w:w="0" w:type="dxa"/>
              <w:right w:w="85" w:type="dxa"/>
            </w:tcMar>
          </w:tcPr>
          <w:p w:rsidR="009009F3" w:rsidRPr="00B47834" w:rsidRDefault="009009F3" w:rsidP="004F6D0A">
            <w:pPr>
              <w:spacing w:before="80" w:after="80" w:line="240" w:lineRule="auto"/>
              <w:jc w:val="right"/>
              <w:rPr>
                <w:sz w:val="20"/>
              </w:rPr>
            </w:pPr>
            <w:r w:rsidRPr="00B47834">
              <w:rPr>
                <w:sz w:val="20"/>
              </w:rPr>
              <w:t>7.</w:t>
            </w:r>
          </w:p>
        </w:tc>
        <w:tc>
          <w:tcPr>
            <w:tcW w:w="7598" w:type="dxa"/>
            <w:gridSpan w:val="3"/>
            <w:vMerge/>
            <w:shd w:val="clear" w:color="auto" w:fill="auto"/>
            <w:tcMar>
              <w:left w:w="0" w:type="dxa"/>
              <w:right w:w="57" w:type="dxa"/>
            </w:tcMar>
          </w:tcPr>
          <w:p w:rsidR="009009F3" w:rsidRDefault="009009F3" w:rsidP="004F6D0A">
            <w:pPr>
              <w:spacing w:before="80" w:after="80" w:line="240" w:lineRule="auto"/>
              <w:jc w:val="left"/>
              <w:rPr>
                <w:sz w:val="20"/>
              </w:rPr>
            </w:pPr>
          </w:p>
        </w:tc>
      </w:tr>
      <w:tr w:rsidR="009009F3" w:rsidRPr="00B47834" w:rsidTr="00F876A2">
        <w:tc>
          <w:tcPr>
            <w:tcW w:w="340" w:type="dxa"/>
            <w:shd w:val="clear" w:color="auto" w:fill="auto"/>
            <w:tcMar>
              <w:left w:w="0" w:type="dxa"/>
              <w:right w:w="85" w:type="dxa"/>
            </w:tcMar>
          </w:tcPr>
          <w:p w:rsidR="009009F3" w:rsidRPr="00B47834" w:rsidRDefault="009009F3" w:rsidP="004F6D0A">
            <w:pPr>
              <w:spacing w:before="80" w:after="80" w:line="240" w:lineRule="auto"/>
              <w:jc w:val="right"/>
              <w:rPr>
                <w:sz w:val="20"/>
              </w:rPr>
            </w:pPr>
            <w:r w:rsidRPr="00B47834">
              <w:rPr>
                <w:sz w:val="20"/>
              </w:rPr>
              <w:t>8.</w:t>
            </w:r>
          </w:p>
        </w:tc>
        <w:tc>
          <w:tcPr>
            <w:tcW w:w="7598" w:type="dxa"/>
            <w:gridSpan w:val="3"/>
            <w:vMerge/>
            <w:shd w:val="clear" w:color="auto" w:fill="auto"/>
            <w:tcMar>
              <w:left w:w="0" w:type="dxa"/>
              <w:right w:w="57" w:type="dxa"/>
            </w:tcMar>
          </w:tcPr>
          <w:p w:rsidR="009009F3" w:rsidRDefault="009009F3" w:rsidP="004F6D0A">
            <w:pPr>
              <w:spacing w:before="80" w:after="80" w:line="240" w:lineRule="auto"/>
              <w:jc w:val="left"/>
              <w:rPr>
                <w:sz w:val="20"/>
              </w:rPr>
            </w:pPr>
          </w:p>
        </w:tc>
      </w:tr>
      <w:tr w:rsidR="009009F3" w:rsidRPr="00B47834" w:rsidTr="00F876A2">
        <w:tc>
          <w:tcPr>
            <w:tcW w:w="340" w:type="dxa"/>
            <w:shd w:val="clear" w:color="auto" w:fill="auto"/>
            <w:tcMar>
              <w:left w:w="0" w:type="dxa"/>
              <w:right w:w="85" w:type="dxa"/>
            </w:tcMar>
          </w:tcPr>
          <w:p w:rsidR="009009F3" w:rsidRPr="00B47834" w:rsidRDefault="009009F3" w:rsidP="004F6D0A">
            <w:pPr>
              <w:spacing w:before="80" w:after="80" w:line="240" w:lineRule="auto"/>
              <w:jc w:val="right"/>
              <w:rPr>
                <w:sz w:val="20"/>
              </w:rPr>
            </w:pPr>
            <w:r w:rsidRPr="00B47834">
              <w:rPr>
                <w:sz w:val="20"/>
              </w:rPr>
              <w:t>9.</w:t>
            </w:r>
          </w:p>
        </w:tc>
        <w:tc>
          <w:tcPr>
            <w:tcW w:w="7598" w:type="dxa"/>
            <w:gridSpan w:val="3"/>
            <w:vMerge/>
            <w:shd w:val="clear" w:color="auto" w:fill="auto"/>
            <w:tcMar>
              <w:left w:w="0" w:type="dxa"/>
              <w:right w:w="57" w:type="dxa"/>
            </w:tcMar>
          </w:tcPr>
          <w:p w:rsidR="009009F3" w:rsidRDefault="009009F3" w:rsidP="004F6D0A">
            <w:pPr>
              <w:spacing w:before="80" w:after="80" w:line="240" w:lineRule="auto"/>
              <w:jc w:val="left"/>
              <w:rPr>
                <w:sz w:val="20"/>
              </w:rPr>
            </w:pPr>
          </w:p>
        </w:tc>
      </w:tr>
      <w:tr w:rsidR="009009F3" w:rsidRPr="00B47834" w:rsidTr="00F876A2">
        <w:tc>
          <w:tcPr>
            <w:tcW w:w="340" w:type="dxa"/>
            <w:shd w:val="clear" w:color="auto" w:fill="auto"/>
            <w:tcMar>
              <w:left w:w="0" w:type="dxa"/>
              <w:right w:w="85" w:type="dxa"/>
            </w:tcMar>
          </w:tcPr>
          <w:p w:rsidR="009009F3" w:rsidRPr="00B47834" w:rsidRDefault="009009F3" w:rsidP="004F6D0A">
            <w:pPr>
              <w:spacing w:before="80" w:after="80" w:line="240" w:lineRule="auto"/>
              <w:jc w:val="right"/>
              <w:rPr>
                <w:sz w:val="20"/>
              </w:rPr>
            </w:pPr>
            <w:r w:rsidRPr="00B47834">
              <w:rPr>
                <w:sz w:val="20"/>
              </w:rPr>
              <w:t>10.</w:t>
            </w:r>
          </w:p>
        </w:tc>
        <w:tc>
          <w:tcPr>
            <w:tcW w:w="7598" w:type="dxa"/>
            <w:gridSpan w:val="3"/>
            <w:vMerge/>
            <w:shd w:val="clear" w:color="auto" w:fill="auto"/>
            <w:tcMar>
              <w:left w:w="0" w:type="dxa"/>
              <w:right w:w="57" w:type="dxa"/>
            </w:tcMar>
          </w:tcPr>
          <w:p w:rsidR="009009F3" w:rsidRDefault="009009F3" w:rsidP="004F6D0A">
            <w:pPr>
              <w:spacing w:before="80" w:after="80" w:line="240" w:lineRule="auto"/>
              <w:jc w:val="left"/>
              <w:rPr>
                <w:sz w:val="20"/>
              </w:rPr>
            </w:pPr>
          </w:p>
        </w:tc>
      </w:tr>
      <w:tr w:rsidR="009009F3" w:rsidRPr="00B47834" w:rsidTr="00F876A2">
        <w:tc>
          <w:tcPr>
            <w:tcW w:w="340" w:type="dxa"/>
            <w:shd w:val="clear" w:color="auto" w:fill="auto"/>
            <w:tcMar>
              <w:left w:w="0" w:type="dxa"/>
              <w:right w:w="85" w:type="dxa"/>
            </w:tcMar>
          </w:tcPr>
          <w:p w:rsidR="009009F3" w:rsidRPr="00B47834" w:rsidRDefault="009009F3" w:rsidP="004F6D0A">
            <w:pPr>
              <w:spacing w:before="80" w:after="80" w:line="240" w:lineRule="auto"/>
              <w:jc w:val="right"/>
              <w:rPr>
                <w:sz w:val="20"/>
              </w:rPr>
            </w:pPr>
            <w:r w:rsidRPr="00B47834">
              <w:rPr>
                <w:sz w:val="20"/>
              </w:rPr>
              <w:t>11.</w:t>
            </w:r>
          </w:p>
        </w:tc>
        <w:tc>
          <w:tcPr>
            <w:tcW w:w="7598" w:type="dxa"/>
            <w:gridSpan w:val="3"/>
            <w:vMerge/>
            <w:shd w:val="clear" w:color="auto" w:fill="auto"/>
            <w:tcMar>
              <w:left w:w="0" w:type="dxa"/>
              <w:right w:w="57" w:type="dxa"/>
            </w:tcMar>
          </w:tcPr>
          <w:p w:rsidR="009009F3" w:rsidRDefault="009009F3" w:rsidP="004F6D0A">
            <w:pPr>
              <w:spacing w:before="80" w:after="80" w:line="240" w:lineRule="auto"/>
              <w:jc w:val="left"/>
              <w:rPr>
                <w:sz w:val="20"/>
              </w:rPr>
            </w:pPr>
          </w:p>
        </w:tc>
      </w:tr>
      <w:tr w:rsidR="009009F3" w:rsidRPr="00B47834" w:rsidTr="00F876A2">
        <w:tc>
          <w:tcPr>
            <w:tcW w:w="340" w:type="dxa"/>
            <w:shd w:val="clear" w:color="auto" w:fill="auto"/>
            <w:tcMar>
              <w:left w:w="0" w:type="dxa"/>
              <w:right w:w="85" w:type="dxa"/>
            </w:tcMar>
          </w:tcPr>
          <w:p w:rsidR="009009F3" w:rsidRPr="00B47834" w:rsidRDefault="009009F3" w:rsidP="004F6D0A">
            <w:pPr>
              <w:spacing w:before="80" w:after="80" w:line="240" w:lineRule="auto"/>
              <w:jc w:val="right"/>
              <w:rPr>
                <w:sz w:val="20"/>
              </w:rPr>
            </w:pPr>
            <w:r w:rsidRPr="00B47834">
              <w:rPr>
                <w:sz w:val="20"/>
              </w:rPr>
              <w:t>12.</w:t>
            </w:r>
          </w:p>
        </w:tc>
        <w:tc>
          <w:tcPr>
            <w:tcW w:w="7598" w:type="dxa"/>
            <w:gridSpan w:val="3"/>
            <w:vMerge/>
            <w:shd w:val="clear" w:color="auto" w:fill="auto"/>
            <w:tcMar>
              <w:left w:w="0" w:type="dxa"/>
              <w:right w:w="57" w:type="dxa"/>
            </w:tcMar>
          </w:tcPr>
          <w:p w:rsidR="009009F3" w:rsidRDefault="009009F3" w:rsidP="004F6D0A">
            <w:pPr>
              <w:spacing w:before="80" w:after="80" w:line="240" w:lineRule="auto"/>
              <w:jc w:val="left"/>
              <w:rPr>
                <w:sz w:val="20"/>
              </w:rPr>
            </w:pPr>
          </w:p>
        </w:tc>
      </w:tr>
      <w:tr w:rsidR="009009F3" w:rsidRPr="00B47834" w:rsidTr="00F876A2">
        <w:tc>
          <w:tcPr>
            <w:tcW w:w="340" w:type="dxa"/>
            <w:shd w:val="clear" w:color="auto" w:fill="auto"/>
            <w:tcMar>
              <w:left w:w="0" w:type="dxa"/>
              <w:right w:w="85" w:type="dxa"/>
            </w:tcMar>
          </w:tcPr>
          <w:p w:rsidR="009009F3" w:rsidRPr="00B47834" w:rsidRDefault="009009F3" w:rsidP="004F6D0A">
            <w:pPr>
              <w:spacing w:before="80" w:after="80" w:line="240" w:lineRule="auto"/>
              <w:jc w:val="right"/>
              <w:rPr>
                <w:sz w:val="20"/>
              </w:rPr>
            </w:pPr>
            <w:r w:rsidRPr="00B47834">
              <w:rPr>
                <w:sz w:val="20"/>
              </w:rPr>
              <w:t>13.</w:t>
            </w:r>
          </w:p>
        </w:tc>
        <w:tc>
          <w:tcPr>
            <w:tcW w:w="7598" w:type="dxa"/>
            <w:gridSpan w:val="3"/>
            <w:vMerge/>
            <w:shd w:val="clear" w:color="auto" w:fill="auto"/>
            <w:tcMar>
              <w:left w:w="0" w:type="dxa"/>
              <w:right w:w="57" w:type="dxa"/>
            </w:tcMar>
          </w:tcPr>
          <w:p w:rsidR="009009F3" w:rsidRDefault="009009F3" w:rsidP="004F6D0A">
            <w:pPr>
              <w:spacing w:before="80" w:after="80" w:line="240" w:lineRule="auto"/>
              <w:jc w:val="left"/>
              <w:rPr>
                <w:sz w:val="20"/>
              </w:rPr>
            </w:pPr>
          </w:p>
        </w:tc>
      </w:tr>
      <w:tr w:rsidR="004F6D0A" w:rsidRPr="00B47834" w:rsidTr="00C01DDF">
        <w:tc>
          <w:tcPr>
            <w:tcW w:w="340" w:type="dxa"/>
            <w:shd w:val="clear" w:color="auto" w:fill="auto"/>
            <w:tcMar>
              <w:left w:w="0" w:type="dxa"/>
              <w:right w:w="85" w:type="dxa"/>
            </w:tcMar>
          </w:tcPr>
          <w:p w:rsidR="004F6D0A" w:rsidRPr="00B47834" w:rsidRDefault="004F6D0A" w:rsidP="004F6D0A">
            <w:pPr>
              <w:spacing w:before="80" w:after="80" w:line="240" w:lineRule="auto"/>
              <w:jc w:val="right"/>
              <w:rPr>
                <w:sz w:val="20"/>
              </w:rPr>
            </w:pPr>
            <w:r w:rsidRPr="00B47834">
              <w:rPr>
                <w:sz w:val="20"/>
              </w:rPr>
              <w:t>14.</w:t>
            </w:r>
          </w:p>
        </w:tc>
        <w:tc>
          <w:tcPr>
            <w:tcW w:w="4309" w:type="dxa"/>
            <w:shd w:val="clear" w:color="auto" w:fill="auto"/>
            <w:tcMar>
              <w:left w:w="0" w:type="dxa"/>
              <w:right w:w="57" w:type="dxa"/>
            </w:tcMar>
          </w:tcPr>
          <w:p w:rsidR="004F6D0A" w:rsidRPr="00B47834" w:rsidRDefault="004F6D0A" w:rsidP="004F6D0A">
            <w:pPr>
              <w:spacing w:before="80" w:after="80" w:line="240" w:lineRule="auto"/>
              <w:jc w:val="left"/>
              <w:rPr>
                <w:sz w:val="20"/>
              </w:rPr>
            </w:pPr>
            <w:r w:rsidRPr="00B47834">
              <w:rPr>
                <w:sz w:val="20"/>
              </w:rPr>
              <w:t>Ich habe Gedanken, die ich zu vermeiden versuche.</w:t>
            </w:r>
          </w:p>
        </w:tc>
        <w:tc>
          <w:tcPr>
            <w:tcW w:w="1644" w:type="dxa"/>
            <w:shd w:val="clear" w:color="auto" w:fill="auto"/>
          </w:tcPr>
          <w:p w:rsidR="004F6D0A" w:rsidRPr="00B47834" w:rsidRDefault="004F6D0A" w:rsidP="004F6D0A">
            <w:pPr>
              <w:spacing w:before="80" w:after="80" w:line="240" w:lineRule="auto"/>
              <w:jc w:val="left"/>
              <w:rPr>
                <w:sz w:val="20"/>
              </w:rPr>
            </w:pPr>
            <w:r>
              <w:rPr>
                <w:sz w:val="20"/>
              </w:rPr>
              <w:t>Unterdrückung</w:t>
            </w:r>
          </w:p>
        </w:tc>
        <w:tc>
          <w:tcPr>
            <w:tcW w:w="1645" w:type="dxa"/>
          </w:tcPr>
          <w:p w:rsidR="004F6D0A" w:rsidRDefault="004F6D0A" w:rsidP="004F6D0A">
            <w:pPr>
              <w:spacing w:before="80" w:after="80" w:line="240" w:lineRule="auto"/>
              <w:jc w:val="left"/>
              <w:rPr>
                <w:sz w:val="20"/>
              </w:rPr>
            </w:pPr>
            <w:r>
              <w:rPr>
                <w:sz w:val="20"/>
              </w:rPr>
              <w:t>Unterdrückung</w:t>
            </w:r>
          </w:p>
        </w:tc>
      </w:tr>
      <w:tr w:rsidR="004F6D0A" w:rsidRPr="00B47834" w:rsidTr="00C01DDF">
        <w:tc>
          <w:tcPr>
            <w:tcW w:w="340" w:type="dxa"/>
            <w:tcBorders>
              <w:bottom w:val="single" w:sz="12" w:space="0" w:color="auto"/>
            </w:tcBorders>
            <w:shd w:val="clear" w:color="auto" w:fill="auto"/>
            <w:tcMar>
              <w:left w:w="0" w:type="dxa"/>
              <w:right w:w="85" w:type="dxa"/>
            </w:tcMar>
          </w:tcPr>
          <w:p w:rsidR="004F6D0A" w:rsidRPr="00B47834" w:rsidRDefault="004F6D0A" w:rsidP="004F6D0A">
            <w:pPr>
              <w:spacing w:before="80" w:after="80" w:line="240" w:lineRule="auto"/>
              <w:jc w:val="right"/>
              <w:rPr>
                <w:sz w:val="20"/>
              </w:rPr>
            </w:pPr>
            <w:r w:rsidRPr="00B47834">
              <w:rPr>
                <w:sz w:val="20"/>
              </w:rPr>
              <w:t>15.</w:t>
            </w:r>
          </w:p>
        </w:tc>
        <w:tc>
          <w:tcPr>
            <w:tcW w:w="4309" w:type="dxa"/>
            <w:tcBorders>
              <w:bottom w:val="single" w:sz="12" w:space="0" w:color="auto"/>
            </w:tcBorders>
            <w:shd w:val="clear" w:color="auto" w:fill="auto"/>
            <w:tcMar>
              <w:left w:w="0" w:type="dxa"/>
              <w:right w:w="57" w:type="dxa"/>
            </w:tcMar>
          </w:tcPr>
          <w:p w:rsidR="004F6D0A" w:rsidRPr="00B47834" w:rsidRDefault="004F6D0A" w:rsidP="004F6D0A">
            <w:pPr>
              <w:spacing w:before="80" w:after="80" w:line="240" w:lineRule="auto"/>
              <w:jc w:val="left"/>
              <w:rPr>
                <w:sz w:val="20"/>
              </w:rPr>
            </w:pPr>
            <w:r w:rsidRPr="00B47834">
              <w:rPr>
                <w:sz w:val="20"/>
              </w:rPr>
              <w:t>Ich habe viele Gedanken, von denen ich niemandem etwas</w:t>
            </w:r>
            <w:r>
              <w:rPr>
                <w:sz w:val="20"/>
              </w:rPr>
              <w:t xml:space="preserve"> </w:t>
            </w:r>
            <w:r w:rsidRPr="00B47834">
              <w:rPr>
                <w:sz w:val="20"/>
              </w:rPr>
              <w:t>erzähle.</w:t>
            </w:r>
            <w:r>
              <w:rPr>
                <w:sz w:val="20"/>
              </w:rPr>
              <w:t xml:space="preserve"> [Item wurde nicht zur Skalenbildung verwendet]</w:t>
            </w:r>
          </w:p>
        </w:tc>
        <w:tc>
          <w:tcPr>
            <w:tcW w:w="1644" w:type="dxa"/>
            <w:tcBorders>
              <w:bottom w:val="single" w:sz="12" w:space="0" w:color="auto"/>
            </w:tcBorders>
            <w:shd w:val="clear" w:color="auto" w:fill="auto"/>
          </w:tcPr>
          <w:p w:rsidR="004F6D0A" w:rsidRPr="00B47834" w:rsidRDefault="004F6D0A" w:rsidP="004F6D0A">
            <w:pPr>
              <w:spacing w:before="80" w:after="80" w:line="240" w:lineRule="auto"/>
              <w:jc w:val="left"/>
              <w:rPr>
                <w:sz w:val="20"/>
              </w:rPr>
            </w:pPr>
            <w:r>
              <w:rPr>
                <w:sz w:val="20"/>
              </w:rPr>
              <w:t>Intrusionen</w:t>
            </w:r>
          </w:p>
        </w:tc>
        <w:tc>
          <w:tcPr>
            <w:tcW w:w="1645" w:type="dxa"/>
            <w:tcBorders>
              <w:bottom w:val="single" w:sz="12" w:space="0" w:color="auto"/>
            </w:tcBorders>
          </w:tcPr>
          <w:p w:rsidR="004F6D0A" w:rsidRDefault="004F6D0A" w:rsidP="004F6D0A">
            <w:pPr>
              <w:spacing w:before="80" w:after="80" w:line="240" w:lineRule="auto"/>
              <w:jc w:val="left"/>
              <w:rPr>
                <w:sz w:val="20"/>
              </w:rPr>
            </w:pPr>
            <w:r>
              <w:rPr>
                <w:sz w:val="20"/>
              </w:rPr>
              <w:t>Intrusionen</w:t>
            </w:r>
          </w:p>
        </w:tc>
      </w:tr>
      <w:tr w:rsidR="00B442EE" w:rsidRPr="00B47834" w:rsidTr="00C01DDF">
        <w:tc>
          <w:tcPr>
            <w:tcW w:w="7938" w:type="dxa"/>
            <w:gridSpan w:val="4"/>
            <w:tcBorders>
              <w:top w:val="single" w:sz="12" w:space="0" w:color="auto"/>
            </w:tcBorders>
            <w:shd w:val="clear" w:color="auto" w:fill="auto"/>
            <w:tcMar>
              <w:left w:w="0" w:type="dxa"/>
              <w:right w:w="85" w:type="dxa"/>
            </w:tcMar>
          </w:tcPr>
          <w:p w:rsidR="00B442EE" w:rsidRDefault="00C01DDF" w:rsidP="002267EB">
            <w:pPr>
              <w:pStyle w:val="Tabellenanmerkung"/>
            </w:pPr>
            <w:r w:rsidRPr="00C01DDF">
              <w:rPr>
                <w:i/>
              </w:rPr>
              <w:t>Anmerkungen.</w:t>
            </w:r>
            <w:r>
              <w:t xml:space="preserve"> </w:t>
            </w:r>
            <w:r w:rsidRPr="00C01DDF">
              <w:rPr>
                <w:vertAlign w:val="superscript"/>
              </w:rPr>
              <w:t>a</w:t>
            </w:r>
            <w:r>
              <w:t> </w:t>
            </w:r>
            <w:r w:rsidR="00B442EE">
              <w:t xml:space="preserve">Faktorlösung und Skalenbenennung nach Luciano et al. (2006), </w:t>
            </w:r>
            <w:r w:rsidR="00B442EE" w:rsidRPr="00C01DDF">
              <w:rPr>
                <w:vertAlign w:val="superscript"/>
              </w:rPr>
              <w:t>b</w:t>
            </w:r>
            <w:r>
              <w:t> </w:t>
            </w:r>
            <w:r w:rsidR="00B442EE">
              <w:t>Fak</w:t>
            </w:r>
            <w:r w:rsidR="002267EB">
              <w:t>tor</w:t>
            </w:r>
            <w:r w:rsidR="00B442EE">
              <w:t>lösun</w:t>
            </w:r>
            <w:r w:rsidR="002267EB">
              <w:t>g und Skalenbenennung nach Blum</w:t>
            </w:r>
            <w:r w:rsidR="00B442EE">
              <w:t>berg</w:t>
            </w:r>
            <w:r w:rsidR="00875E8F">
              <w:t xml:space="preserve"> (</w:t>
            </w:r>
            <w:r w:rsidR="00B442EE">
              <w:t>2000</w:t>
            </w:r>
            <w:r w:rsidR="00875E8F">
              <w:t>).</w:t>
            </w:r>
          </w:p>
        </w:tc>
      </w:tr>
    </w:tbl>
    <w:p w:rsidR="006A53C4" w:rsidRPr="002267EB" w:rsidRDefault="006A53C4" w:rsidP="002267EB">
      <w:pPr>
        <w:spacing w:before="0" w:line="240" w:lineRule="auto"/>
        <w:jc w:val="left"/>
        <w:rPr>
          <w:kern w:val="16"/>
        </w:rPr>
        <w:sectPr w:rsidR="006A53C4" w:rsidRPr="002267EB" w:rsidSect="002267EB">
          <w:headerReference w:type="default" r:id="rId30"/>
          <w:headerReference w:type="first" r:id="rId31"/>
          <w:pgSz w:w="11906" w:h="16838" w:code="9"/>
          <w:pgMar w:top="1588" w:right="1985" w:bottom="1304" w:left="1985" w:header="851" w:footer="720" w:gutter="0"/>
          <w:cols w:space="720"/>
          <w:docGrid w:linePitch="326"/>
        </w:sectPr>
      </w:pPr>
    </w:p>
    <w:p w:rsidR="00124B16" w:rsidRPr="00E871C6" w:rsidRDefault="00124B16" w:rsidP="006303A3">
      <w:pPr>
        <w:pStyle w:val="berschriftohneZhlungmitEintraginsInhaltsverzeichnis"/>
      </w:pPr>
      <w:bookmarkStart w:id="118" w:name="_Toc429310860"/>
      <w:bookmarkStart w:id="119" w:name="_Toc429311653"/>
      <w:r w:rsidRPr="00E871C6">
        <w:lastRenderedPageBreak/>
        <w:t xml:space="preserve">Anhang B: </w:t>
      </w:r>
      <w:proofErr w:type="gramStart"/>
      <w:r w:rsidR="006303A3">
        <w:t>Ergänzende Ergebnisse</w:t>
      </w:r>
      <w:bookmarkEnd w:id="118"/>
      <w:bookmarkEnd w:id="119"/>
      <w:proofErr w:type="gramEnd"/>
    </w:p>
    <w:tbl>
      <w:tblPr>
        <w:tblW w:w="7938" w:type="dxa"/>
        <w:tblInd w:w="20" w:type="dxa"/>
        <w:tblLayout w:type="fixed"/>
        <w:tblCellMar>
          <w:left w:w="0" w:type="dxa"/>
          <w:right w:w="0" w:type="dxa"/>
        </w:tblCellMar>
        <w:tblLook w:val="0000" w:firstRow="0" w:lastRow="0" w:firstColumn="0" w:lastColumn="0" w:noHBand="0" w:noVBand="0"/>
      </w:tblPr>
      <w:tblGrid>
        <w:gridCol w:w="2274"/>
        <w:gridCol w:w="508"/>
        <w:gridCol w:w="507"/>
        <w:gridCol w:w="149"/>
        <w:gridCol w:w="507"/>
        <w:gridCol w:w="507"/>
        <w:gridCol w:w="148"/>
        <w:gridCol w:w="507"/>
        <w:gridCol w:w="507"/>
        <w:gridCol w:w="148"/>
        <w:gridCol w:w="507"/>
        <w:gridCol w:w="507"/>
        <w:gridCol w:w="126"/>
        <w:gridCol w:w="529"/>
        <w:gridCol w:w="507"/>
      </w:tblGrid>
      <w:tr w:rsidR="002C6981" w:rsidRPr="007C5F61" w:rsidTr="00973660">
        <w:trPr>
          <w:cantSplit/>
          <w:trHeight w:val="20"/>
          <w:tblHeader/>
        </w:trPr>
        <w:tc>
          <w:tcPr>
            <w:tcW w:w="7938" w:type="dxa"/>
            <w:gridSpan w:val="15"/>
            <w:shd w:val="clear" w:color="auto" w:fill="FFFFFF"/>
            <w:vAlign w:val="center"/>
          </w:tcPr>
          <w:p w:rsidR="002C6981" w:rsidRPr="007C5F61" w:rsidRDefault="002C6981" w:rsidP="00093808">
            <w:pPr>
              <w:keepNext/>
              <w:keepLines/>
              <w:spacing w:before="0" w:after="60" w:line="240" w:lineRule="auto"/>
              <w:ind w:right="28"/>
              <w:rPr>
                <w:i/>
                <w:sz w:val="22"/>
                <w:lang w:eastAsia="en-US"/>
              </w:rPr>
            </w:pPr>
            <w:r w:rsidRPr="007C5F61">
              <w:rPr>
                <w:i/>
                <w:sz w:val="22"/>
                <w:lang w:eastAsia="en-US"/>
              </w:rPr>
              <w:t>Mittelwerte (und Standardabweichungen) der Wiedererkennungsleistungen in den beiden Wiedererkennungstest</w:t>
            </w:r>
            <w:r w:rsidR="00093808">
              <w:rPr>
                <w:i/>
                <w:sz w:val="22"/>
                <w:lang w:eastAsia="en-US"/>
              </w:rPr>
              <w:t>s</w:t>
            </w:r>
            <w:r w:rsidRPr="007C5F61">
              <w:rPr>
                <w:i/>
                <w:sz w:val="22"/>
                <w:lang w:eastAsia="en-US"/>
              </w:rPr>
              <w:t xml:space="preserve"> sowie des </w:t>
            </w:r>
            <w:proofErr w:type="spellStart"/>
            <w:r w:rsidRPr="007C5F61">
              <w:rPr>
                <w:i/>
                <w:sz w:val="22"/>
                <w:lang w:eastAsia="en-US"/>
              </w:rPr>
              <w:t>Vergessensscores</w:t>
            </w:r>
            <w:proofErr w:type="spellEnd"/>
            <w:r w:rsidRPr="007C5F61">
              <w:rPr>
                <w:i/>
                <w:sz w:val="22"/>
                <w:lang w:eastAsia="en-US"/>
              </w:rPr>
              <w:t xml:space="preserve"> für bedrohliche, ambivalente und nichtbedrohliche Bilder in beiden kognitiven Belastungsbedingungen</w:t>
            </w:r>
          </w:p>
        </w:tc>
      </w:tr>
      <w:tr w:rsidR="002C6981" w:rsidRPr="007C5F61" w:rsidTr="0004700E">
        <w:trPr>
          <w:cantSplit/>
          <w:trHeight w:val="20"/>
          <w:tblHeader/>
        </w:trPr>
        <w:tc>
          <w:tcPr>
            <w:tcW w:w="2274" w:type="dxa"/>
            <w:vMerge w:val="restart"/>
            <w:tcBorders>
              <w:top w:val="single" w:sz="12" w:space="0" w:color="auto"/>
            </w:tcBorders>
            <w:shd w:val="clear" w:color="auto" w:fill="FFFFFF"/>
            <w:vAlign w:val="bottom"/>
          </w:tcPr>
          <w:p w:rsidR="002C6981" w:rsidRPr="007C5F61" w:rsidRDefault="002C6981" w:rsidP="002267EB">
            <w:pPr>
              <w:keepNext/>
              <w:keepLines/>
              <w:autoSpaceDE w:val="0"/>
              <w:autoSpaceDN w:val="0"/>
              <w:adjustRightInd w:val="0"/>
              <w:spacing w:before="40" w:after="40" w:line="240" w:lineRule="auto"/>
              <w:jc w:val="center"/>
              <w:rPr>
                <w:sz w:val="20"/>
                <w:lang w:eastAsia="en-US"/>
              </w:rPr>
            </w:pPr>
            <w:r w:rsidRPr="007C5F61">
              <w:rPr>
                <w:sz w:val="20"/>
                <w:lang w:eastAsia="en-US"/>
              </w:rPr>
              <w:t>Variable</w:t>
            </w:r>
          </w:p>
        </w:tc>
        <w:tc>
          <w:tcPr>
            <w:tcW w:w="4502" w:type="dxa"/>
            <w:gridSpan w:val="11"/>
            <w:tcBorders>
              <w:top w:val="single" w:sz="12" w:space="0" w:color="auto"/>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ind w:left="62" w:right="62"/>
              <w:jc w:val="center"/>
              <w:rPr>
                <w:color w:val="000000"/>
                <w:sz w:val="20"/>
                <w:lang w:eastAsia="en-US"/>
              </w:rPr>
            </w:pPr>
            <w:r w:rsidRPr="007C5F61">
              <w:rPr>
                <w:color w:val="000000"/>
                <w:sz w:val="20"/>
                <w:lang w:eastAsia="en-US"/>
              </w:rPr>
              <w:t>Bewältigungsmodi</w:t>
            </w:r>
          </w:p>
        </w:tc>
        <w:tc>
          <w:tcPr>
            <w:tcW w:w="126" w:type="dxa"/>
            <w:tcBorders>
              <w:top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ind w:left="60" w:right="60"/>
              <w:jc w:val="center"/>
              <w:rPr>
                <w:color w:val="000000"/>
                <w:sz w:val="20"/>
                <w:lang w:eastAsia="en-US"/>
              </w:rPr>
            </w:pPr>
          </w:p>
        </w:tc>
        <w:tc>
          <w:tcPr>
            <w:tcW w:w="1036" w:type="dxa"/>
            <w:gridSpan w:val="2"/>
            <w:vMerge w:val="restart"/>
            <w:tcBorders>
              <w:top w:val="single" w:sz="12" w:space="0" w:color="auto"/>
            </w:tcBorders>
            <w:shd w:val="clear" w:color="auto" w:fill="FFFFFF"/>
            <w:vAlign w:val="bottom"/>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sz w:val="20"/>
                <w:lang w:eastAsia="en-US"/>
              </w:rPr>
              <w:t>Gesamt</w:t>
            </w:r>
          </w:p>
        </w:tc>
      </w:tr>
      <w:tr w:rsidR="002C6981" w:rsidRPr="007C5F61" w:rsidTr="0004700E">
        <w:trPr>
          <w:cantSplit/>
          <w:trHeight w:val="311"/>
          <w:tblHeader/>
        </w:trPr>
        <w:tc>
          <w:tcPr>
            <w:tcW w:w="2274" w:type="dxa"/>
            <w:vMerge/>
            <w:tcBorders>
              <w:bottom w:val="single" w:sz="4" w:space="0" w:color="auto"/>
            </w:tcBorders>
            <w:shd w:val="clear" w:color="auto" w:fill="FFFFFF"/>
            <w:vAlign w:val="bottom"/>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015" w:type="dxa"/>
            <w:gridSpan w:val="2"/>
            <w:tcBorders>
              <w:top w:val="single" w:sz="4" w:space="0" w:color="auto"/>
              <w:bottom w:val="single" w:sz="4" w:space="0" w:color="auto"/>
            </w:tcBorders>
            <w:shd w:val="clear" w:color="auto" w:fill="FFFFFF"/>
            <w:vAlign w:val="bottom"/>
          </w:tcPr>
          <w:p w:rsidR="002C6981" w:rsidRPr="007C5F61" w:rsidRDefault="002C6981" w:rsidP="006E3DEB">
            <w:pPr>
              <w:keepNext/>
              <w:keepLines/>
              <w:autoSpaceDE w:val="0"/>
              <w:autoSpaceDN w:val="0"/>
              <w:adjustRightInd w:val="0"/>
              <w:spacing w:before="40" w:after="40" w:line="240" w:lineRule="auto"/>
              <w:jc w:val="center"/>
              <w:rPr>
                <w:sz w:val="20"/>
                <w:lang w:eastAsia="en-US"/>
              </w:rPr>
            </w:pPr>
            <w:proofErr w:type="spellStart"/>
            <w:r w:rsidRPr="007C5F61">
              <w:rPr>
                <w:sz w:val="20"/>
                <w:lang w:eastAsia="en-US"/>
              </w:rPr>
              <w:t>Sensitizer</w:t>
            </w:r>
            <w:proofErr w:type="spellEnd"/>
          </w:p>
        </w:tc>
        <w:tc>
          <w:tcPr>
            <w:tcW w:w="149" w:type="dxa"/>
            <w:tcBorders>
              <w:top w:val="single" w:sz="4" w:space="0" w:color="auto"/>
              <w:bottom w:val="single" w:sz="4" w:space="0" w:color="auto"/>
            </w:tcBorders>
            <w:shd w:val="clear" w:color="auto" w:fill="FFFFFF"/>
            <w:vAlign w:val="bottom"/>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014" w:type="dxa"/>
            <w:gridSpan w:val="2"/>
            <w:tcBorders>
              <w:top w:val="single" w:sz="4" w:space="0" w:color="auto"/>
              <w:bottom w:val="single" w:sz="4" w:space="0" w:color="auto"/>
            </w:tcBorders>
            <w:shd w:val="clear" w:color="auto" w:fill="FFFFFF"/>
            <w:vAlign w:val="bottom"/>
          </w:tcPr>
          <w:p w:rsidR="002C6981" w:rsidRPr="007C5F61" w:rsidRDefault="002C6981" w:rsidP="006E3DEB">
            <w:pPr>
              <w:keepNext/>
              <w:keepLines/>
              <w:autoSpaceDE w:val="0"/>
              <w:autoSpaceDN w:val="0"/>
              <w:adjustRightInd w:val="0"/>
              <w:spacing w:before="40" w:after="40" w:line="240" w:lineRule="auto"/>
              <w:jc w:val="center"/>
              <w:rPr>
                <w:sz w:val="20"/>
                <w:lang w:eastAsia="en-US"/>
              </w:rPr>
            </w:pPr>
            <w:proofErr w:type="spellStart"/>
            <w:r w:rsidRPr="007C5F61">
              <w:rPr>
                <w:sz w:val="20"/>
                <w:lang w:eastAsia="en-US"/>
              </w:rPr>
              <w:t>Represser</w:t>
            </w:r>
            <w:proofErr w:type="spellEnd"/>
          </w:p>
        </w:tc>
        <w:tc>
          <w:tcPr>
            <w:tcW w:w="148" w:type="dxa"/>
            <w:tcBorders>
              <w:top w:val="single" w:sz="4" w:space="0" w:color="auto"/>
              <w:bottom w:val="single" w:sz="4" w:space="0" w:color="auto"/>
            </w:tcBorders>
            <w:shd w:val="clear" w:color="auto" w:fill="FFFFFF"/>
            <w:vAlign w:val="bottom"/>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014" w:type="dxa"/>
            <w:gridSpan w:val="2"/>
            <w:tcBorders>
              <w:top w:val="single" w:sz="4" w:space="0" w:color="auto"/>
              <w:bottom w:val="single" w:sz="4" w:space="0" w:color="auto"/>
            </w:tcBorders>
            <w:shd w:val="clear" w:color="auto" w:fill="FFFFFF"/>
            <w:vAlign w:val="bottom"/>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Niedrig-ängstliche</w:t>
            </w:r>
          </w:p>
        </w:tc>
        <w:tc>
          <w:tcPr>
            <w:tcW w:w="148" w:type="dxa"/>
            <w:tcBorders>
              <w:top w:val="single" w:sz="4" w:space="0" w:color="auto"/>
              <w:bottom w:val="single" w:sz="4" w:space="0" w:color="auto"/>
            </w:tcBorders>
            <w:shd w:val="clear" w:color="auto" w:fill="FFFFFF"/>
            <w:vAlign w:val="bottom"/>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014" w:type="dxa"/>
            <w:gridSpan w:val="2"/>
            <w:tcBorders>
              <w:top w:val="single" w:sz="4" w:space="0" w:color="auto"/>
              <w:bottom w:val="single" w:sz="4" w:space="0" w:color="auto"/>
            </w:tcBorders>
            <w:shd w:val="clear" w:color="auto" w:fill="FFFFFF"/>
            <w:vAlign w:val="bottom"/>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Hoch-ängstliche</w:t>
            </w:r>
          </w:p>
        </w:tc>
        <w:tc>
          <w:tcPr>
            <w:tcW w:w="126" w:type="dxa"/>
            <w:tcBorders>
              <w:bottom w:val="single" w:sz="4" w:space="0" w:color="auto"/>
            </w:tcBorders>
            <w:shd w:val="clear" w:color="auto" w:fill="FFFFFF"/>
            <w:vAlign w:val="bottom"/>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036" w:type="dxa"/>
            <w:gridSpan w:val="2"/>
            <w:vMerge/>
            <w:tcBorders>
              <w:bottom w:val="single" w:sz="4" w:space="0" w:color="auto"/>
            </w:tcBorders>
            <w:shd w:val="clear" w:color="auto" w:fill="FFFFFF"/>
            <w:vAlign w:val="bottom"/>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r>
      <w:tr w:rsidR="002C6981" w:rsidRPr="007C5F61" w:rsidTr="0004700E">
        <w:trPr>
          <w:cantSplit/>
          <w:trHeight w:val="20"/>
          <w:tblHeader/>
        </w:trPr>
        <w:tc>
          <w:tcPr>
            <w:tcW w:w="7938" w:type="dxa"/>
            <w:gridSpan w:val="15"/>
            <w:tcBorders>
              <w:top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pacing w:val="40"/>
                <w:sz w:val="20"/>
                <w:lang w:eastAsia="en-US"/>
              </w:rPr>
            </w:pPr>
            <w:r w:rsidRPr="007C5F61">
              <w:rPr>
                <w:color w:val="000000"/>
                <w:spacing w:val="40"/>
                <w:sz w:val="20"/>
                <w:lang w:eastAsia="en-US"/>
              </w:rPr>
              <w:t>Bedrohliche Bilder</w:t>
            </w:r>
          </w:p>
        </w:tc>
      </w:tr>
      <w:tr w:rsidR="002C6981" w:rsidRPr="007C5F61" w:rsidTr="00973660">
        <w:trPr>
          <w:cantSplit/>
          <w:trHeight w:val="20"/>
          <w:tblHeader/>
        </w:trPr>
        <w:tc>
          <w:tcPr>
            <w:tcW w:w="2782" w:type="dxa"/>
            <w:gridSpan w:val="2"/>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sz w:val="20"/>
                <w:lang w:eastAsia="en-US"/>
              </w:rPr>
            </w:pPr>
            <w:r w:rsidRPr="007C5F61">
              <w:rPr>
                <w:color w:val="000000"/>
                <w:sz w:val="20"/>
                <w:lang w:eastAsia="en-US"/>
              </w:rPr>
              <w:t>Hohe kognitive Belastung</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Test 1</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2.15</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(0.64)</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1.83</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(0.56)</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2.19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(0.70)</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1.59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(0.37)</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1.94</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(0.61)</w:t>
            </w: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Test 2</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1.78</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(0.47)</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1.60</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(0.58)</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1.86</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(0.77)</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1.51</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(0.39)</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1.68</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(0.57)</w:t>
            </w: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w:t>
            </w:r>
            <w:proofErr w:type="spellStart"/>
            <w:r w:rsidRPr="007C5F61">
              <w:rPr>
                <w:color w:val="000000"/>
                <w:sz w:val="20"/>
                <w:lang w:eastAsia="en-US"/>
              </w:rPr>
              <w:t>Vergessensscore</w:t>
            </w:r>
            <w:proofErr w:type="spellEnd"/>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0.37</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(0.63)</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0.23</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(0.59)</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0.33</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(0.79)</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0.09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(0.31)</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0.26</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(0.60)</w:t>
            </w:r>
          </w:p>
        </w:tc>
      </w:tr>
      <w:tr w:rsidR="002C6981" w:rsidRPr="007C5F61" w:rsidTr="00973660">
        <w:trPr>
          <w:cantSplit/>
          <w:trHeight w:val="20"/>
          <w:tblHeader/>
        </w:trPr>
        <w:tc>
          <w:tcPr>
            <w:tcW w:w="2782" w:type="dxa"/>
            <w:gridSpan w:val="2"/>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sz w:val="20"/>
                <w:lang w:eastAsia="en-US"/>
              </w:rPr>
            </w:pPr>
            <w:r w:rsidRPr="007C5F61">
              <w:rPr>
                <w:color w:val="000000"/>
                <w:sz w:val="20"/>
                <w:lang w:eastAsia="en-US"/>
              </w:rPr>
              <w:t>Niedrige kognitive Belastung</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Test 1</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1.82</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(0.53)</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2.09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(0.77)</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2.22</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(0.64)</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2.02</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(0.60)</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2.03</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(0.65)</w:t>
            </w: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Test 2</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1.76</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(0.52)</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1.58</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(0.83)</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1.82</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(0.66)</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1.59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(0.68)</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1.70</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(0.67)</w:t>
            </w:r>
          </w:p>
        </w:tc>
      </w:tr>
      <w:tr w:rsidR="002C6981" w:rsidRPr="007C5F61" w:rsidTr="0004700E">
        <w:trPr>
          <w:cantSplit/>
          <w:trHeight w:val="20"/>
          <w:tblHeader/>
        </w:trPr>
        <w:tc>
          <w:tcPr>
            <w:tcW w:w="2274"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w:t>
            </w:r>
            <w:proofErr w:type="spellStart"/>
            <w:r w:rsidRPr="007C5F61">
              <w:rPr>
                <w:color w:val="000000"/>
                <w:sz w:val="20"/>
                <w:lang w:eastAsia="en-US"/>
              </w:rPr>
              <w:t>Vergessensscore</w:t>
            </w:r>
            <w:proofErr w:type="spellEnd"/>
          </w:p>
        </w:tc>
        <w:tc>
          <w:tcPr>
            <w:tcW w:w="508"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0.06</w:t>
            </w: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(0.39)</w:t>
            </w:r>
          </w:p>
        </w:tc>
        <w:tc>
          <w:tcPr>
            <w:tcW w:w="149"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0.50</w:t>
            </w: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(0.42)</w:t>
            </w:r>
          </w:p>
        </w:tc>
        <w:tc>
          <w:tcPr>
            <w:tcW w:w="148"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0.40</w:t>
            </w: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(0.52)</w:t>
            </w:r>
          </w:p>
        </w:tc>
        <w:tc>
          <w:tcPr>
            <w:tcW w:w="148"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0.43</w:t>
            </w: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(0.62)</w:t>
            </w:r>
          </w:p>
        </w:tc>
        <w:tc>
          <w:tcPr>
            <w:tcW w:w="126"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29"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0.34</w:t>
            </w: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(0.49)</w:t>
            </w:r>
          </w:p>
        </w:tc>
      </w:tr>
      <w:tr w:rsidR="002C6981" w:rsidRPr="007C5F61" w:rsidTr="0004700E">
        <w:trPr>
          <w:cantSplit/>
          <w:trHeight w:val="20"/>
          <w:tblHeader/>
        </w:trPr>
        <w:tc>
          <w:tcPr>
            <w:tcW w:w="7938" w:type="dxa"/>
            <w:gridSpan w:val="15"/>
            <w:tcBorders>
              <w:top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pacing w:val="40"/>
                <w:sz w:val="20"/>
                <w:lang w:eastAsia="en-US"/>
              </w:rPr>
            </w:pPr>
            <w:r w:rsidRPr="007C5F61">
              <w:rPr>
                <w:color w:val="000000"/>
                <w:spacing w:val="40"/>
                <w:sz w:val="20"/>
                <w:lang w:eastAsia="en-US"/>
              </w:rPr>
              <w:t>Ambivalente Bilder</w:t>
            </w:r>
          </w:p>
        </w:tc>
      </w:tr>
      <w:tr w:rsidR="002C6981" w:rsidRPr="007C5F61" w:rsidTr="00973660">
        <w:trPr>
          <w:cantSplit/>
          <w:trHeight w:val="20"/>
          <w:tblHeader/>
        </w:trPr>
        <w:tc>
          <w:tcPr>
            <w:tcW w:w="2782" w:type="dxa"/>
            <w:gridSpan w:val="2"/>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color w:val="000000"/>
                <w:sz w:val="20"/>
                <w:lang w:eastAsia="en-US"/>
              </w:rPr>
            </w:pPr>
            <w:r w:rsidRPr="007C5F61">
              <w:rPr>
                <w:color w:val="000000"/>
                <w:sz w:val="20"/>
                <w:lang w:eastAsia="en-US"/>
              </w:rPr>
              <w:t>Hohe kognitive Belastung</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color w:val="000000"/>
                <w:sz w:val="20"/>
                <w:lang w:eastAsia="en-US"/>
              </w:rPr>
            </w:pPr>
            <w:r w:rsidRPr="007C5F61">
              <w:rPr>
                <w:color w:val="000000"/>
                <w:sz w:val="20"/>
                <w:lang w:eastAsia="en-US"/>
              </w:rPr>
              <w:t xml:space="preserve">     Test 1</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3.06</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(0.59)</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2.58</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(0.58)</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2.97</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(0.70)</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2.45</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(0.57)</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2.76</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(0.64)</w:t>
            </w: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color w:val="000000"/>
                <w:sz w:val="20"/>
                <w:lang w:eastAsia="en-US"/>
              </w:rPr>
            </w:pPr>
            <w:r w:rsidRPr="007C5F61">
              <w:rPr>
                <w:color w:val="000000"/>
                <w:sz w:val="20"/>
                <w:lang w:eastAsia="en-US"/>
              </w:rPr>
              <w:t xml:space="preserve">     Test 2</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2.04</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(0.63)</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1.69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(0.69)</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2.06</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(0.56)</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1.53</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(0.55)</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1.82</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(0.65)</w:t>
            </w: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color w:val="000000"/>
                <w:sz w:val="20"/>
                <w:lang w:eastAsia="en-US"/>
              </w:rPr>
            </w:pPr>
            <w:r w:rsidRPr="007C5F61">
              <w:rPr>
                <w:color w:val="000000"/>
                <w:sz w:val="20"/>
                <w:lang w:eastAsia="en-US"/>
              </w:rPr>
              <w:t xml:space="preserve">     </w:t>
            </w:r>
            <w:proofErr w:type="spellStart"/>
            <w:r w:rsidRPr="007C5F61">
              <w:rPr>
                <w:color w:val="000000"/>
                <w:sz w:val="20"/>
                <w:lang w:eastAsia="en-US"/>
              </w:rPr>
              <w:t>Vergessensscore</w:t>
            </w:r>
            <w:proofErr w:type="spellEnd"/>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1.02</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(0.51)</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0.89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(0.47)</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0.91</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(0.60)</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0.92</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(0.42)</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0.94</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(0.49)</w:t>
            </w:r>
          </w:p>
        </w:tc>
      </w:tr>
      <w:tr w:rsidR="002C6981" w:rsidRPr="007C5F61" w:rsidTr="00973660">
        <w:trPr>
          <w:cantSplit/>
          <w:trHeight w:val="20"/>
          <w:tblHeader/>
        </w:trPr>
        <w:tc>
          <w:tcPr>
            <w:tcW w:w="2782" w:type="dxa"/>
            <w:gridSpan w:val="2"/>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color w:val="000000"/>
                <w:sz w:val="20"/>
                <w:lang w:eastAsia="en-US"/>
              </w:rPr>
            </w:pPr>
            <w:r w:rsidRPr="007C5F61">
              <w:rPr>
                <w:color w:val="000000"/>
                <w:sz w:val="20"/>
                <w:lang w:eastAsia="en-US"/>
              </w:rPr>
              <w:t>Niedrige kognitive Belastung</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color w:val="000000"/>
                <w:sz w:val="20"/>
                <w:lang w:eastAsia="en-US"/>
              </w:rPr>
            </w:pPr>
            <w:r w:rsidRPr="007C5F61">
              <w:rPr>
                <w:color w:val="000000"/>
                <w:sz w:val="20"/>
                <w:lang w:eastAsia="en-US"/>
              </w:rPr>
              <w:t xml:space="preserve">     Test 1</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2.74</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(0.56)</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2.92</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(0.58)</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2.97</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(0.61)</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2.59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(0.61)</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2.84</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(0.59)</w:t>
            </w: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color w:val="000000"/>
                <w:sz w:val="20"/>
                <w:lang w:eastAsia="en-US"/>
              </w:rPr>
            </w:pPr>
            <w:r w:rsidRPr="007C5F61">
              <w:rPr>
                <w:color w:val="000000"/>
                <w:sz w:val="20"/>
                <w:lang w:eastAsia="en-US"/>
              </w:rPr>
              <w:t xml:space="preserve">     Test 2</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1.65</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(0.65)</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1.67</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(0.74)</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2.04</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(0.62)</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1.90</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(0.78)</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1.79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(0.70)</w:t>
            </w:r>
          </w:p>
        </w:tc>
      </w:tr>
      <w:tr w:rsidR="002C6981" w:rsidRPr="007C5F61" w:rsidTr="0004700E">
        <w:trPr>
          <w:cantSplit/>
          <w:trHeight w:val="20"/>
          <w:tblHeader/>
        </w:trPr>
        <w:tc>
          <w:tcPr>
            <w:tcW w:w="2274"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color w:val="000000"/>
                <w:sz w:val="20"/>
                <w:lang w:eastAsia="en-US"/>
              </w:rPr>
            </w:pPr>
            <w:r w:rsidRPr="007C5F61">
              <w:rPr>
                <w:color w:val="000000"/>
                <w:sz w:val="20"/>
                <w:lang w:eastAsia="en-US"/>
              </w:rPr>
              <w:t xml:space="preserve">     </w:t>
            </w:r>
            <w:proofErr w:type="spellStart"/>
            <w:r w:rsidRPr="007C5F61">
              <w:rPr>
                <w:color w:val="000000"/>
                <w:sz w:val="20"/>
                <w:lang w:eastAsia="en-US"/>
              </w:rPr>
              <w:t>Vergessensscore</w:t>
            </w:r>
            <w:proofErr w:type="spellEnd"/>
          </w:p>
        </w:tc>
        <w:tc>
          <w:tcPr>
            <w:tcW w:w="508"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1.10</w:t>
            </w: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(0.45)</w:t>
            </w:r>
          </w:p>
        </w:tc>
        <w:tc>
          <w:tcPr>
            <w:tcW w:w="149"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1.25</w:t>
            </w: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(0.54)</w:t>
            </w:r>
          </w:p>
        </w:tc>
        <w:tc>
          <w:tcPr>
            <w:tcW w:w="148"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0.94</w:t>
            </w: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(0.48)</w:t>
            </w:r>
          </w:p>
        </w:tc>
        <w:tc>
          <w:tcPr>
            <w:tcW w:w="148"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0.69</w:t>
            </w: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(0.61)</w:t>
            </w:r>
          </w:p>
        </w:tc>
        <w:tc>
          <w:tcPr>
            <w:tcW w:w="126"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1.04</w:t>
            </w:r>
          </w:p>
        </w:tc>
        <w:tc>
          <w:tcPr>
            <w:tcW w:w="507" w:type="dxa"/>
            <w:tcBorders>
              <w:bottom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(0.53)</w:t>
            </w:r>
          </w:p>
        </w:tc>
      </w:tr>
      <w:tr w:rsidR="002C6981" w:rsidRPr="007C5F61" w:rsidTr="0004700E">
        <w:trPr>
          <w:cantSplit/>
          <w:trHeight w:val="20"/>
          <w:tblHeader/>
        </w:trPr>
        <w:tc>
          <w:tcPr>
            <w:tcW w:w="7938" w:type="dxa"/>
            <w:gridSpan w:val="15"/>
            <w:tcBorders>
              <w:top w:val="single" w:sz="4"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pacing w:val="40"/>
                <w:sz w:val="20"/>
                <w:lang w:eastAsia="en-US"/>
              </w:rPr>
            </w:pPr>
            <w:r w:rsidRPr="007C5F61">
              <w:rPr>
                <w:color w:val="000000"/>
                <w:spacing w:val="40"/>
                <w:sz w:val="20"/>
                <w:lang w:eastAsia="en-US"/>
              </w:rPr>
              <w:t>Nichtbedrohliche Bilder</w:t>
            </w:r>
          </w:p>
        </w:tc>
      </w:tr>
      <w:tr w:rsidR="002C6981" w:rsidRPr="007C5F61" w:rsidTr="00973660">
        <w:trPr>
          <w:cantSplit/>
          <w:trHeight w:val="20"/>
          <w:tblHeader/>
        </w:trPr>
        <w:tc>
          <w:tcPr>
            <w:tcW w:w="2782" w:type="dxa"/>
            <w:gridSpan w:val="2"/>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sz w:val="20"/>
                <w:lang w:eastAsia="en-US"/>
              </w:rPr>
            </w:pPr>
            <w:r w:rsidRPr="007C5F61">
              <w:rPr>
                <w:color w:val="000000"/>
                <w:sz w:val="20"/>
                <w:lang w:eastAsia="en-US"/>
              </w:rPr>
              <w:t>Hohe kognitive Belastung</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Test 1</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3.09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(0.63)</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2.64</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(0.66)</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3.11</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(0.69)</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2.45</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(0.62)</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2.81</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(0.69)</w:t>
            </w: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Test 2</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2.06</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(0.83)</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1.67</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(0.74)</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2.21</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(0.85)</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1.70</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(0.56)</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1.87</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(0.78)</w:t>
            </w: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w:t>
            </w:r>
            <w:proofErr w:type="spellStart"/>
            <w:r w:rsidRPr="007C5F61">
              <w:rPr>
                <w:color w:val="000000"/>
                <w:sz w:val="20"/>
                <w:lang w:eastAsia="en-US"/>
              </w:rPr>
              <w:t>Vergessensscore</w:t>
            </w:r>
            <w:proofErr w:type="spellEnd"/>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1.03</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(0.68)</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0.98</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(0.69)</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0.90</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(0.63)</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0.75</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(0.69)</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0.94</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(0.67)</w:t>
            </w:r>
          </w:p>
        </w:tc>
      </w:tr>
      <w:tr w:rsidR="002C6981" w:rsidRPr="007C5F61" w:rsidTr="00973660">
        <w:trPr>
          <w:cantSplit/>
          <w:trHeight w:val="20"/>
          <w:tblHeader/>
        </w:trPr>
        <w:tc>
          <w:tcPr>
            <w:tcW w:w="2782" w:type="dxa"/>
            <w:gridSpan w:val="2"/>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left"/>
              <w:rPr>
                <w:sz w:val="20"/>
                <w:lang w:eastAsia="en-US"/>
              </w:rPr>
            </w:pPr>
            <w:r w:rsidRPr="007C5F61">
              <w:rPr>
                <w:color w:val="000000"/>
                <w:sz w:val="20"/>
                <w:lang w:eastAsia="en-US"/>
              </w:rPr>
              <w:t>Niedrige kognitive Belastung</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Test 1</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2.86</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(0.72)</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2.73</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(0.66)</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3.09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(0.74)</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2.90</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(0.61)</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2.88</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(0.69)</w:t>
            </w:r>
          </w:p>
        </w:tc>
      </w:tr>
      <w:tr w:rsidR="002C6981" w:rsidRPr="007C5F61" w:rsidTr="00973660">
        <w:trPr>
          <w:cantSplit/>
          <w:trHeight w:val="20"/>
          <w:tblHeader/>
        </w:trPr>
        <w:tc>
          <w:tcPr>
            <w:tcW w:w="2274"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Test 2</w:t>
            </w:r>
          </w:p>
        </w:tc>
        <w:tc>
          <w:tcPr>
            <w:tcW w:w="50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1.69</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(0.77)</w:t>
            </w:r>
          </w:p>
        </w:tc>
        <w:tc>
          <w:tcPr>
            <w:tcW w:w="14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1.72</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(0.74)</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1.76</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(0.73)</w:t>
            </w:r>
          </w:p>
        </w:tc>
        <w:tc>
          <w:tcPr>
            <w:tcW w:w="148"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1.83</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r w:rsidRPr="007C5F61">
              <w:rPr>
                <w:sz w:val="20"/>
                <w:lang w:eastAsia="en-US"/>
              </w:rPr>
              <w:t>(0.70)</w:t>
            </w:r>
          </w:p>
        </w:tc>
        <w:tc>
          <w:tcPr>
            <w:tcW w:w="126"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29"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1.74</w:t>
            </w:r>
          </w:p>
        </w:tc>
        <w:tc>
          <w:tcPr>
            <w:tcW w:w="507" w:type="dxa"/>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(0.73)</w:t>
            </w:r>
          </w:p>
        </w:tc>
      </w:tr>
      <w:tr w:rsidR="002C6981" w:rsidRPr="007C5F61" w:rsidTr="00973660">
        <w:trPr>
          <w:cantSplit/>
          <w:trHeight w:val="20"/>
          <w:tblHeader/>
        </w:trPr>
        <w:tc>
          <w:tcPr>
            <w:tcW w:w="2274"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rPr>
                <w:color w:val="000000"/>
                <w:sz w:val="20"/>
                <w:lang w:eastAsia="en-US"/>
              </w:rPr>
            </w:pPr>
            <w:r w:rsidRPr="007C5F61">
              <w:rPr>
                <w:color w:val="000000"/>
                <w:sz w:val="20"/>
                <w:lang w:eastAsia="en-US"/>
              </w:rPr>
              <w:t xml:space="preserve">     </w:t>
            </w:r>
            <w:proofErr w:type="spellStart"/>
            <w:r w:rsidRPr="007C5F61">
              <w:rPr>
                <w:color w:val="000000"/>
                <w:sz w:val="20"/>
                <w:lang w:eastAsia="en-US"/>
              </w:rPr>
              <w:t>Vergessensscore</w:t>
            </w:r>
            <w:proofErr w:type="spellEnd"/>
          </w:p>
        </w:tc>
        <w:tc>
          <w:tcPr>
            <w:tcW w:w="508"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1.17</w:t>
            </w:r>
          </w:p>
        </w:tc>
        <w:tc>
          <w:tcPr>
            <w:tcW w:w="507"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(0.59)</w:t>
            </w:r>
          </w:p>
        </w:tc>
        <w:tc>
          <w:tcPr>
            <w:tcW w:w="149"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07"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1.01</w:t>
            </w:r>
          </w:p>
        </w:tc>
        <w:tc>
          <w:tcPr>
            <w:tcW w:w="507"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(0.57)</w:t>
            </w:r>
          </w:p>
        </w:tc>
        <w:tc>
          <w:tcPr>
            <w:tcW w:w="148"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1.32</w:t>
            </w:r>
          </w:p>
        </w:tc>
        <w:tc>
          <w:tcPr>
            <w:tcW w:w="507"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(0.59)</w:t>
            </w:r>
          </w:p>
        </w:tc>
        <w:tc>
          <w:tcPr>
            <w:tcW w:w="148"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sz w:val="20"/>
                <w:lang w:eastAsia="en-US"/>
              </w:rPr>
            </w:pPr>
          </w:p>
        </w:tc>
        <w:tc>
          <w:tcPr>
            <w:tcW w:w="507"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1.07</w:t>
            </w:r>
          </w:p>
        </w:tc>
        <w:tc>
          <w:tcPr>
            <w:tcW w:w="507"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(0.29)</w:t>
            </w:r>
          </w:p>
        </w:tc>
        <w:tc>
          <w:tcPr>
            <w:tcW w:w="126"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p>
        </w:tc>
        <w:tc>
          <w:tcPr>
            <w:tcW w:w="529"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1.15</w:t>
            </w:r>
          </w:p>
        </w:tc>
        <w:tc>
          <w:tcPr>
            <w:tcW w:w="507" w:type="dxa"/>
            <w:tcBorders>
              <w:bottom w:val="single" w:sz="12" w:space="0" w:color="auto"/>
            </w:tcBorders>
            <w:shd w:val="clear" w:color="auto" w:fill="FFFFFF"/>
            <w:vAlign w:val="center"/>
          </w:tcPr>
          <w:p w:rsidR="002C6981" w:rsidRPr="007C5F61" w:rsidRDefault="002C6981" w:rsidP="006E3DEB">
            <w:pPr>
              <w:keepNext/>
              <w:keepLines/>
              <w:autoSpaceDE w:val="0"/>
              <w:autoSpaceDN w:val="0"/>
              <w:adjustRightInd w:val="0"/>
              <w:spacing w:before="40" w:after="40" w:line="240" w:lineRule="auto"/>
              <w:jc w:val="center"/>
              <w:rPr>
                <w:color w:val="000000"/>
                <w:sz w:val="20"/>
                <w:lang w:eastAsia="en-US"/>
              </w:rPr>
            </w:pPr>
            <w:r w:rsidRPr="007C5F61">
              <w:rPr>
                <w:color w:val="000000"/>
                <w:sz w:val="20"/>
                <w:lang w:eastAsia="en-US"/>
              </w:rPr>
              <w:t>(0.56)</w:t>
            </w:r>
          </w:p>
        </w:tc>
      </w:tr>
      <w:tr w:rsidR="002C6981" w:rsidRPr="007C5F61" w:rsidTr="00973660">
        <w:trPr>
          <w:cantSplit/>
          <w:trHeight w:val="20"/>
          <w:tblHeader/>
        </w:trPr>
        <w:tc>
          <w:tcPr>
            <w:tcW w:w="7938" w:type="dxa"/>
            <w:gridSpan w:val="15"/>
            <w:tcBorders>
              <w:top w:val="single" w:sz="12" w:space="0" w:color="auto"/>
            </w:tcBorders>
            <w:shd w:val="clear" w:color="auto" w:fill="FFFFFF"/>
            <w:vAlign w:val="center"/>
          </w:tcPr>
          <w:p w:rsidR="002C6981" w:rsidRPr="007C5F61" w:rsidRDefault="002C6981" w:rsidP="006644DF">
            <w:pPr>
              <w:keepLines/>
              <w:spacing w:before="0" w:after="240" w:line="240" w:lineRule="auto"/>
              <w:rPr>
                <w:color w:val="000000"/>
                <w:kern w:val="16"/>
                <w:sz w:val="20"/>
                <w:lang w:eastAsia="en-US"/>
              </w:rPr>
            </w:pPr>
            <w:r w:rsidRPr="007C5F61">
              <w:rPr>
                <w:i/>
                <w:sz w:val="20"/>
              </w:rPr>
              <w:t>Anmerkung</w:t>
            </w:r>
            <w:r w:rsidR="000D0DEC">
              <w:rPr>
                <w:i/>
                <w:sz w:val="20"/>
              </w:rPr>
              <w:t>en</w:t>
            </w:r>
            <w:r w:rsidRPr="007C5F61">
              <w:rPr>
                <w:i/>
                <w:sz w:val="20"/>
              </w:rPr>
              <w:t>.</w:t>
            </w:r>
            <w:r w:rsidRPr="007C5F61">
              <w:rPr>
                <w:sz w:val="20"/>
              </w:rPr>
              <w:t xml:space="preserve"> Test</w:t>
            </w:r>
            <w:r w:rsidR="006644DF">
              <w:rPr>
                <w:sz w:val="20"/>
              </w:rPr>
              <w:t xml:space="preserve"> </w:t>
            </w:r>
            <w:r w:rsidRPr="007C5F61">
              <w:rPr>
                <w:sz w:val="20"/>
              </w:rPr>
              <w:t>1/2 = Leistung im Wiedererkennungstest 1 bzw. 2. Die Werte der Wieder</w:t>
            </w:r>
            <w:r w:rsidRPr="007C5F61">
              <w:rPr>
                <w:sz w:val="20"/>
              </w:rPr>
              <w:softHyphen/>
              <w:t xml:space="preserve">erkennungsleistung variieren zwischen 0 (keine Diskriminierung von </w:t>
            </w:r>
            <w:proofErr w:type="spellStart"/>
            <w:r w:rsidRPr="007C5F61">
              <w:rPr>
                <w:sz w:val="20"/>
              </w:rPr>
              <w:t>Distraktoren</w:t>
            </w:r>
            <w:proofErr w:type="spellEnd"/>
            <w:r w:rsidRPr="007C5F61">
              <w:rPr>
                <w:sz w:val="20"/>
              </w:rPr>
              <w:t xml:space="preserve"> und Prüfreizen) </w:t>
            </w:r>
            <w:r w:rsidR="006644DF">
              <w:rPr>
                <w:sz w:val="20"/>
              </w:rPr>
              <w:br/>
            </w:r>
            <w:r w:rsidRPr="007C5F61">
              <w:rPr>
                <w:sz w:val="20"/>
              </w:rPr>
              <w:t>und</w:t>
            </w:r>
            <w:r w:rsidR="00241D54">
              <w:rPr>
                <w:sz w:val="20"/>
              </w:rPr>
              <w:t xml:space="preserve"> </w:t>
            </w:r>
            <w:r w:rsidRPr="007C5F61">
              <w:rPr>
                <w:sz w:val="20"/>
              </w:rPr>
              <w:t xml:space="preserve">5 (perfekte Diskriminierung). Der </w:t>
            </w:r>
            <w:proofErr w:type="spellStart"/>
            <w:r w:rsidRPr="007C5F61">
              <w:rPr>
                <w:sz w:val="20"/>
              </w:rPr>
              <w:t>Vergessensscore</w:t>
            </w:r>
            <w:proofErr w:type="spellEnd"/>
            <w:r w:rsidRPr="007C5F61">
              <w:rPr>
                <w:sz w:val="20"/>
              </w:rPr>
              <w:t xml:space="preserve"> variiert zwischen 0 (kein Vergessen) und </w:t>
            </w:r>
            <w:r w:rsidR="006644DF">
              <w:rPr>
                <w:sz w:val="20"/>
              </w:rPr>
              <w:br/>
            </w:r>
            <w:r w:rsidRPr="007C5F61">
              <w:rPr>
                <w:sz w:val="20"/>
              </w:rPr>
              <w:t>5 (perfekte Diskriminierungsleistung in Test 1 und keine überzufällige D</w:t>
            </w:r>
            <w:r w:rsidR="006644DF">
              <w:rPr>
                <w:sz w:val="20"/>
              </w:rPr>
              <w:t xml:space="preserve">iskriminierungsleistung in Test </w:t>
            </w:r>
            <w:r w:rsidRPr="007C5F61">
              <w:rPr>
                <w:sz w:val="20"/>
              </w:rPr>
              <w:t>2).</w:t>
            </w:r>
          </w:p>
        </w:tc>
      </w:tr>
    </w:tbl>
    <w:p w:rsidR="00BF342D" w:rsidRDefault="00BF342D">
      <w:pPr>
        <w:spacing w:before="0" w:line="240" w:lineRule="auto"/>
        <w:jc w:val="left"/>
        <w:sectPr w:rsidR="00BF342D" w:rsidSect="006A53C4">
          <w:headerReference w:type="default" r:id="rId32"/>
          <w:pgSz w:w="11906" w:h="16838" w:code="9"/>
          <w:pgMar w:top="1588" w:right="1985" w:bottom="1304" w:left="1985" w:header="851" w:footer="720" w:gutter="0"/>
          <w:cols w:space="720"/>
          <w:docGrid w:linePitch="326"/>
        </w:sectPr>
      </w:pPr>
    </w:p>
    <w:p w:rsidR="00124B16" w:rsidRPr="00E871C6" w:rsidRDefault="00B702BA" w:rsidP="006303A3">
      <w:pPr>
        <w:pStyle w:val="berschriftohneZhlungmitEintraginsInhaltsverzeichnis"/>
      </w:pPr>
      <w:bookmarkStart w:id="120" w:name="_Toc429310861"/>
      <w:bookmarkStart w:id="121" w:name="_Toc429311654"/>
      <w:r w:rsidRPr="00B702BA">
        <w:lastRenderedPageBreak/>
        <w:t xml:space="preserve">Eidesstattliche </w:t>
      </w:r>
      <w:r w:rsidR="00124B16" w:rsidRPr="00E871C6">
        <w:t>Erklärung</w:t>
      </w:r>
      <w:bookmarkEnd w:id="120"/>
      <w:bookmarkEnd w:id="121"/>
    </w:p>
    <w:p w:rsidR="00B702BA" w:rsidRPr="00B702BA" w:rsidRDefault="00B702BA" w:rsidP="00B702BA">
      <w:pPr>
        <w:rPr>
          <w:kern w:val="16"/>
        </w:rPr>
      </w:pPr>
      <w:r w:rsidRPr="00B702BA">
        <w:rPr>
          <w:kern w:val="16"/>
        </w:rPr>
        <w:t>Ich erkläre, dass ich die vorgelegte Arbeit selbständig angefertigt, dabei keine anderen Hilfsmittel als die im Quellen- und Literaturverzeichnis genannten benutzt, alle aus Quellen und Literatur, einschließlich des Internets, wörtlich oder sinngemäß entnommenen Stellen als solche kenntlich gemacht und auch die Fundstellen einzeln nachgewiesen habe.</w:t>
      </w:r>
    </w:p>
    <w:p w:rsidR="00B702BA" w:rsidRDefault="00B702BA" w:rsidP="00B702BA">
      <w:pPr>
        <w:rPr>
          <w:kern w:val="16"/>
        </w:rPr>
      </w:pPr>
      <w:r w:rsidRPr="00B702BA">
        <w:rPr>
          <w:kern w:val="16"/>
        </w:rPr>
        <w:t>Diese Arbeit ist in gleicher oder ähnlicher Form noch bei keiner anderen Prüfungsbehörde eingereicht worden.</w:t>
      </w:r>
    </w:p>
    <w:p w:rsidR="00B702BA" w:rsidRPr="00B702BA" w:rsidRDefault="00B702BA" w:rsidP="00B702BA">
      <w:pPr>
        <w:rPr>
          <w:kern w:val="16"/>
        </w:rPr>
      </w:pPr>
    </w:p>
    <w:p w:rsidR="00124B16" w:rsidRPr="00E871C6" w:rsidRDefault="00B702BA" w:rsidP="00B702BA">
      <w:pPr>
        <w:rPr>
          <w:kern w:val="16"/>
        </w:rPr>
      </w:pPr>
      <w:r>
        <w:rPr>
          <w:kern w:val="16"/>
        </w:rPr>
        <w:t>Musterstadt</w:t>
      </w:r>
      <w:r w:rsidRPr="00B702BA">
        <w:rPr>
          <w:kern w:val="16"/>
        </w:rPr>
        <w:t>, Datum</w:t>
      </w:r>
      <w:r w:rsidRPr="00B702BA">
        <w:rPr>
          <w:kern w:val="16"/>
        </w:rPr>
        <w:tab/>
      </w:r>
      <w:r w:rsidRPr="00B702BA">
        <w:rPr>
          <w:kern w:val="16"/>
        </w:rPr>
        <w:tab/>
      </w:r>
      <w:r w:rsidRPr="00B702BA">
        <w:rPr>
          <w:kern w:val="16"/>
        </w:rPr>
        <w:tab/>
      </w:r>
      <w:r w:rsidRPr="00B702BA">
        <w:rPr>
          <w:kern w:val="16"/>
        </w:rPr>
        <w:tab/>
      </w:r>
      <w:r w:rsidRPr="00B702BA">
        <w:rPr>
          <w:kern w:val="16"/>
        </w:rPr>
        <w:tab/>
      </w:r>
      <w:r w:rsidRPr="00B702BA">
        <w:rPr>
          <w:kern w:val="16"/>
        </w:rPr>
        <w:tab/>
      </w:r>
      <w:r w:rsidRPr="00B702BA">
        <w:rPr>
          <w:kern w:val="16"/>
        </w:rPr>
        <w:tab/>
        <w:t>Handschriftliche Unterschrift</w:t>
      </w:r>
    </w:p>
    <w:p w:rsidR="00FD5D0A" w:rsidRPr="00E871C6" w:rsidRDefault="00FD5D0A" w:rsidP="003424F8">
      <w:pPr>
        <w:rPr>
          <w:kern w:val="16"/>
        </w:rPr>
      </w:pPr>
      <w:bookmarkStart w:id="122" w:name="_GoBack"/>
      <w:bookmarkEnd w:id="122"/>
    </w:p>
    <w:sectPr w:rsidR="00FD5D0A" w:rsidRPr="00E871C6" w:rsidSect="00B702BA">
      <w:headerReference w:type="first" r:id="rId33"/>
      <w:pgSz w:w="11906" w:h="16838" w:code="9"/>
      <w:pgMar w:top="1588" w:right="1985" w:bottom="1304" w:left="1985" w:header="851"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2CD8" w:rsidRDefault="00792CD8">
      <w:r>
        <w:separator/>
      </w:r>
    </w:p>
  </w:endnote>
  <w:endnote w:type="continuationSeparator" w:id="0">
    <w:p w:rsidR="00792CD8" w:rsidRDefault="00792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Gadugi">
    <w:panose1 w:val="020B0502040204020203"/>
    <w:charset w:val="00"/>
    <w:family w:val="swiss"/>
    <w:pitch w:val="variable"/>
    <w:sig w:usb0="00000003" w:usb1="00000000" w:usb2="00003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pPr>
      <w:pStyle w:val="Fuzeil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2CD8" w:rsidRDefault="00792CD8" w:rsidP="00B90F15">
      <w:pPr>
        <w:spacing w:before="240" w:line="20" w:lineRule="exact"/>
      </w:pPr>
      <w:r>
        <w:separator/>
      </w:r>
    </w:p>
  </w:footnote>
  <w:footnote w:type="continuationSeparator" w:id="0">
    <w:p w:rsidR="00792CD8" w:rsidRDefault="00792CD8" w:rsidP="00B90F15">
      <w:pPr>
        <w:spacing w:before="240" w:line="20" w:lineRule="exact"/>
      </w:pPr>
      <w:r>
        <w:continuationSeparator/>
      </w:r>
    </w:p>
  </w:footnote>
  <w:footnote w:id="1">
    <w:p w:rsidR="00470FB8" w:rsidRDefault="00470FB8">
      <w:pPr>
        <w:pStyle w:val="Funotentext"/>
      </w:pPr>
      <w:r>
        <w:rPr>
          <w:rStyle w:val="Funotenzeichen"/>
        </w:rPr>
        <w:footnoteRef/>
      </w:r>
      <w:r>
        <w:t xml:space="preserve"> Der Verweis auf Seite  </w:t>
      </w:r>
      <w:r>
        <w:fldChar w:fldCharType="begin"/>
      </w:r>
      <w:r>
        <w:instrText xml:space="preserve"> PAGEREF AdvanceOrganizer \h </w:instrText>
      </w:r>
      <w:r>
        <w:fldChar w:fldCharType="separate"/>
      </w:r>
      <w:r>
        <w:rPr>
          <w:noProof/>
        </w:rPr>
        <w:t>11</w:t>
      </w:r>
      <w:r>
        <w:fldChar w:fldCharType="end"/>
      </w:r>
      <w:r>
        <w:t xml:space="preserve"> für die Erklärung zum </w:t>
      </w:r>
      <w:proofErr w:type="spellStart"/>
      <w:r>
        <w:t>Advance</w:t>
      </w:r>
      <w:proofErr w:type="spellEnd"/>
      <w:r>
        <w:t xml:space="preserve"> Organizer ist übrigens ein Beispiel für die Arbeit mit </w:t>
      </w:r>
      <w:r w:rsidRPr="00470FB8">
        <w:rPr>
          <w:i/>
        </w:rPr>
        <w:t>Textmarken</w:t>
      </w:r>
      <w:r>
        <w:t xml:space="preserve"> (vgl. im Buch S. 392).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Pr="0060109E" w:rsidRDefault="006759D3" w:rsidP="00050063">
    <w:pPr>
      <w:pStyle w:val="Kopfzeile"/>
    </w:pPr>
    <w:r>
      <w:rPr>
        <w:rStyle w:val="Seitenzahl"/>
      </w:rPr>
      <w:fldChar w:fldCharType="begin"/>
    </w:r>
    <w:r>
      <w:rPr>
        <w:rStyle w:val="Seitenzahl"/>
      </w:rPr>
      <w:instrText xml:space="preserve"> PAGE  \* Arabic </w:instrText>
    </w:r>
    <w:r>
      <w:rPr>
        <w:rStyle w:val="Seitenzahl"/>
      </w:rPr>
      <w:fldChar w:fldCharType="separate"/>
    </w:r>
    <w:r>
      <w:rPr>
        <w:rStyle w:val="Seitenzahl"/>
        <w:noProof/>
      </w:rPr>
      <w:t>90</w:t>
    </w:r>
    <w:r>
      <w:rPr>
        <w:rStyle w:val="Seitenzahl"/>
      </w:rPr>
      <w:fldChar w:fldCharType="end"/>
    </w:r>
    <w:r>
      <w:tab/>
    </w:r>
    <w:r>
      <w:fldChar w:fldCharType="begin"/>
    </w:r>
    <w:r>
      <w:instrText xml:space="preserve"> IF  </w:instrText>
    </w:r>
    <w:r w:rsidR="00F83BCA">
      <w:fldChar w:fldCharType="begin"/>
    </w:r>
    <w:r w:rsidR="00F83BCA">
      <w:instrText xml:space="preserve"> STYLEREF "Überschrift 1" \n \* MERGEFORMAT </w:instrText>
    </w:r>
    <w:r w:rsidR="00F83BCA">
      <w:fldChar w:fldCharType="separate"/>
    </w:r>
    <w:r>
      <w:rPr>
        <w:noProof/>
      </w:rPr>
      <w:instrText>1</w:instrText>
    </w:r>
    <w:r w:rsidR="00F83BCA">
      <w:rPr>
        <w:noProof/>
      </w:rPr>
      <w:fldChar w:fldCharType="end"/>
    </w:r>
    <w:r>
      <w:instrText xml:space="preserve">&lt;&gt;"0" </w:instrText>
    </w:r>
    <w:r>
      <w:fldChar w:fldCharType="begin"/>
    </w:r>
    <w:r>
      <w:instrText xml:space="preserve"> QUOTE </w:instrText>
    </w:r>
    <w:r w:rsidR="00F83BCA">
      <w:fldChar w:fldCharType="begin"/>
    </w:r>
    <w:r w:rsidR="00F83BCA">
      <w:instrText xml:space="preserve"> STYLEREF "Überschrift 1" \n \* MERGEFORMAT </w:instrText>
    </w:r>
    <w:r w:rsidR="00F83BCA">
      <w:fldChar w:fldCharType="separate"/>
    </w:r>
    <w:r>
      <w:rPr>
        <w:noProof/>
      </w:rPr>
      <w:instrText>1</w:instrText>
    </w:r>
    <w:r w:rsidR="00F83BCA">
      <w:rPr>
        <w:noProof/>
      </w:rPr>
      <w:fldChar w:fldCharType="end"/>
    </w:r>
    <w:r>
      <w:instrText xml:space="preserve"> " " \* MERGEFORMAT </w:instrText>
    </w:r>
    <w:r>
      <w:fldChar w:fldCharType="separate"/>
    </w:r>
    <w:r>
      <w:rPr>
        <w:noProof/>
      </w:rPr>
      <w:instrText xml:space="preserve">1 </w:instrText>
    </w:r>
    <w:r>
      <w:fldChar w:fldCharType="end"/>
    </w:r>
    <w:r>
      <w:instrText xml:space="preserve"> \* MERGEFORMAT </w:instrText>
    </w:r>
    <w:r>
      <w:fldChar w:fldCharType="separate"/>
    </w:r>
    <w:r>
      <w:rPr>
        <w:noProof/>
      </w:rPr>
      <w:t xml:space="preserve">1 </w:t>
    </w:r>
    <w:r>
      <w:fldChar w:fldCharType="end"/>
    </w:r>
    <w:r w:rsidR="00F83BCA">
      <w:fldChar w:fldCharType="begin"/>
    </w:r>
    <w:r w:rsidR="00F83BCA">
      <w:instrText xml:space="preserve"> STYLEREF "Überschrift 1" \* MERGEFORMAT </w:instrText>
    </w:r>
    <w:r w:rsidR="00F83BCA">
      <w:fldChar w:fldCharType="separate"/>
    </w:r>
    <w:r>
      <w:rPr>
        <w:noProof/>
      </w:rPr>
      <w:t>Einleitung</w:t>
    </w:r>
    <w:r w:rsidR="00F83BCA">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Pr="00B702BA" w:rsidRDefault="006759D3" w:rsidP="00B702BA">
    <w:pPr>
      <w:pStyle w:val="Kopfzeile"/>
      <w:pBdr>
        <w:bottom w:val="none" w:sz="0" w:space="0" w:color="auto"/>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Pr="002C49FE" w:rsidRDefault="006759D3" w:rsidP="00B702BA">
    <w:pPr>
      <w:pStyle w:val="Kopfzeile"/>
      <w:tabs>
        <w:tab w:val="clear" w:pos="7938"/>
        <w:tab w:val="right" w:pos="7936"/>
      </w:tabs>
      <w:jc w:val="left"/>
    </w:pPr>
    <w:r>
      <w:rPr>
        <w:rStyle w:val="Seitenzahl"/>
      </w:rPr>
      <w:t>Abstract</w:t>
    </w:r>
    <w:r>
      <w:rPr>
        <w:rStyle w:val="Seitenzahl"/>
      </w:rP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2</w:t>
    </w:r>
    <w:r>
      <w:rPr>
        <w:rStyle w:val="Seitenzahl"/>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Pr="002C49FE" w:rsidRDefault="006759D3" w:rsidP="00B702BA">
    <w:pPr>
      <w:pStyle w:val="Kopfzeile"/>
      <w:tabs>
        <w:tab w:val="clear" w:pos="7938"/>
        <w:tab w:val="right" w:pos="7936"/>
      </w:tabs>
      <w:jc w:val="left"/>
    </w:pPr>
    <w:r>
      <w:rPr>
        <w:rStyle w:val="Seitenzahl"/>
      </w:rPr>
      <w:t>Danksagung/Vorwort</w:t>
    </w:r>
    <w:r>
      <w:rPr>
        <w:rStyle w:val="Seitenzahl"/>
      </w:rP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3</w:t>
    </w:r>
    <w:r>
      <w:rPr>
        <w:rStyle w:val="Seitenzahl"/>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Pr="002C49FE" w:rsidRDefault="006759D3" w:rsidP="00B702BA">
    <w:pPr>
      <w:pStyle w:val="Kopfzeile"/>
      <w:tabs>
        <w:tab w:val="clear" w:pos="7938"/>
        <w:tab w:val="right" w:pos="7936"/>
      </w:tabs>
      <w:jc w:val="left"/>
    </w:pPr>
    <w:r>
      <w:rPr>
        <w:rStyle w:val="Seitenzahl"/>
      </w:rPr>
      <w:t>Inhaltsübersicht</w:t>
    </w:r>
    <w:r>
      <w:rPr>
        <w:rStyle w:val="Seitenzahl"/>
      </w:rP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4</w:t>
    </w:r>
    <w:r>
      <w:rPr>
        <w:rStyle w:val="Seitenzahl"/>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rsidP="002C49FE">
    <w:pPr>
      <w:pStyle w:val="Kopfzeile"/>
      <w:tabs>
        <w:tab w:val="clear" w:pos="7938"/>
        <w:tab w:val="left" w:pos="2280"/>
        <w:tab w:val="right" w:pos="7936"/>
      </w:tabs>
      <w:jc w:val="left"/>
    </w:pPr>
    <w:r>
      <w:rPr>
        <w:rStyle w:val="Seitenzahl"/>
      </w:rPr>
      <w:t>Inhaltsverzeichnis</w:t>
    </w:r>
    <w:r>
      <w:rPr>
        <w:rStyle w:val="Seitenzahl"/>
      </w:rPr>
      <w:tab/>
    </w:r>
    <w:r>
      <w:rPr>
        <w:rStyle w:val="Seitenzahl"/>
      </w:rP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6</w:t>
    </w:r>
    <w:r>
      <w:rPr>
        <w:rStyle w:val="Seitenzahl"/>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rsidP="002C49FE">
    <w:pPr>
      <w:pStyle w:val="Kopfzeile"/>
      <w:tabs>
        <w:tab w:val="clear" w:pos="7938"/>
        <w:tab w:val="left" w:pos="2280"/>
        <w:tab w:val="right" w:pos="7936"/>
      </w:tabs>
      <w:jc w:val="left"/>
    </w:pPr>
    <w:r>
      <w:rPr>
        <w:rStyle w:val="Seitenzahl"/>
      </w:rPr>
      <w:t>Abbildungsverzeichnis</w:t>
    </w:r>
    <w:r>
      <w:rPr>
        <w:rStyle w:val="Seitenzahl"/>
      </w:rPr>
      <w:tab/>
    </w:r>
    <w:r>
      <w:rPr>
        <w:rStyle w:val="Seitenzahl"/>
      </w:rP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7</w:t>
    </w:r>
    <w:r>
      <w:rPr>
        <w:rStyle w:val="Seitenzahl"/>
      </w:rPr>
      <w:fldChar w:fldCharType="end"/>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rsidP="002C49FE">
    <w:pPr>
      <w:pStyle w:val="Kopfzeile"/>
      <w:tabs>
        <w:tab w:val="clear" w:pos="7938"/>
        <w:tab w:val="left" w:pos="2280"/>
        <w:tab w:val="right" w:pos="7936"/>
      </w:tabs>
      <w:jc w:val="left"/>
    </w:pPr>
    <w:r>
      <w:rPr>
        <w:rStyle w:val="Seitenzahl"/>
      </w:rPr>
      <w:t>Tabellenverzeichnis</w:t>
    </w:r>
    <w:r>
      <w:rPr>
        <w:rStyle w:val="Seitenzahl"/>
      </w:rPr>
      <w:tab/>
    </w:r>
    <w:r>
      <w:rPr>
        <w:rStyle w:val="Seitenzahl"/>
      </w:rP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8</w:t>
    </w:r>
    <w:r>
      <w:rPr>
        <w:rStyle w:val="Seitenzahl"/>
      </w:rPr>
      <w:fldChar w:fldCharType="end"/>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rsidP="008B7414">
    <w:pPr>
      <w:pStyle w:val="Kopfzeile"/>
    </w:pPr>
    <w:r>
      <w:t>Abkürzungsverzeichnis</w:t>
    </w:r>
    <w: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9</w:t>
    </w:r>
    <w:r>
      <w:rPr>
        <w:rStyle w:val="Seitenzahl"/>
      </w:rPr>
      <w:fldChar w:fldCharType="end"/>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Pr="0060109E" w:rsidRDefault="006759D3" w:rsidP="00050063">
    <w:pPr>
      <w:pStyle w:val="Kopfzeile"/>
    </w:pPr>
    <w:r>
      <w:rPr>
        <w:rStyle w:val="Seitenzahl"/>
      </w:rPr>
      <w:fldChar w:fldCharType="begin"/>
    </w:r>
    <w:r>
      <w:rPr>
        <w:rStyle w:val="Seitenzahl"/>
      </w:rPr>
      <w:instrText xml:space="preserve"> PAGE </w:instrText>
    </w:r>
    <w:r>
      <w:rPr>
        <w:rStyle w:val="Seitenzahl"/>
      </w:rPr>
      <w:fldChar w:fldCharType="separate"/>
    </w:r>
    <w:r>
      <w:rPr>
        <w:rStyle w:val="Seitenzahl"/>
        <w:noProof/>
      </w:rPr>
      <w:t>90</w:t>
    </w:r>
    <w:r>
      <w:rPr>
        <w:rStyle w:val="Seitenzahl"/>
      </w:rPr>
      <w:fldChar w:fldCharType="end"/>
    </w:r>
    <w:r>
      <w:tab/>
      <w:t>Literatur</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rsidP="008B7414">
    <w:pPr>
      <w:pStyle w:val="Kopfzeile"/>
    </w:pPr>
    <w:r w:rsidRPr="00FB6294">
      <w:rPr>
        <w:lang w:val="en-US"/>
      </w:rPr>
      <w:fldChar w:fldCharType="begin"/>
    </w:r>
    <w:r w:rsidRPr="005B59D8">
      <w:instrText xml:space="preserve"> IF  </w:instrText>
    </w:r>
    <w:r w:rsidR="00F83BCA">
      <w:fldChar w:fldCharType="begin"/>
    </w:r>
    <w:r w:rsidR="00F83BCA">
      <w:instrText xml:space="preserve"> STYLEREF "Überschrift 1" \n \* MERGEFORMAT </w:instrText>
    </w:r>
    <w:r w:rsidR="00F83BCA">
      <w:fldChar w:fldCharType="separate"/>
    </w:r>
    <w:r w:rsidR="00F83BCA">
      <w:rPr>
        <w:noProof/>
      </w:rPr>
      <w:instrText>5</w:instrText>
    </w:r>
    <w:r w:rsidR="00F83BCA">
      <w:rPr>
        <w:noProof/>
      </w:rPr>
      <w:fldChar w:fldCharType="end"/>
    </w:r>
    <w:r w:rsidRPr="005B59D8">
      <w:instrText xml:space="preserve">&lt;&gt;"0" </w:instrText>
    </w:r>
    <w:r w:rsidRPr="00FB6294">
      <w:rPr>
        <w:lang w:val="en-US"/>
      </w:rPr>
      <w:fldChar w:fldCharType="begin"/>
    </w:r>
    <w:r w:rsidRPr="005B59D8">
      <w:instrText xml:space="preserve"> QUOTE </w:instrText>
    </w:r>
    <w:r w:rsidR="00F83BCA">
      <w:fldChar w:fldCharType="begin"/>
    </w:r>
    <w:r w:rsidR="00F83BCA">
      <w:instrText xml:space="preserve"> STYLEREF "Überschrift 1" \n \* MERGEFORMAT </w:instrText>
    </w:r>
    <w:r w:rsidR="00F83BCA">
      <w:fldChar w:fldCharType="separate"/>
    </w:r>
    <w:r w:rsidR="00F83BCA">
      <w:rPr>
        <w:noProof/>
      </w:rPr>
      <w:instrText>5</w:instrText>
    </w:r>
    <w:r w:rsidR="00F83BCA">
      <w:rPr>
        <w:noProof/>
      </w:rPr>
      <w:fldChar w:fldCharType="end"/>
    </w:r>
    <w:r w:rsidRPr="005B59D8">
      <w:instrText xml:space="preserve"> " " \* MERGEFORMAT </w:instrText>
    </w:r>
    <w:r w:rsidRPr="00FB6294">
      <w:rPr>
        <w:lang w:val="en-US"/>
      </w:rPr>
      <w:fldChar w:fldCharType="separate"/>
    </w:r>
    <w:r w:rsidR="00F83BCA">
      <w:rPr>
        <w:noProof/>
      </w:rPr>
      <w:instrText>5</w:instrText>
    </w:r>
    <w:r w:rsidR="00F83BCA" w:rsidRPr="005B59D8">
      <w:instrText xml:space="preserve"> </w:instrText>
    </w:r>
    <w:r w:rsidRPr="00FB6294">
      <w:rPr>
        <w:lang w:val="en-US"/>
      </w:rPr>
      <w:fldChar w:fldCharType="end"/>
    </w:r>
    <w:r w:rsidRPr="005B59D8">
      <w:instrText xml:space="preserve"> \* MERGEFORMAT </w:instrText>
    </w:r>
    <w:r w:rsidRPr="00FB6294">
      <w:rPr>
        <w:lang w:val="en-US"/>
      </w:rPr>
      <w:fldChar w:fldCharType="separate"/>
    </w:r>
    <w:r w:rsidR="00F83BCA">
      <w:rPr>
        <w:noProof/>
      </w:rPr>
      <w:t>5</w:t>
    </w:r>
    <w:r w:rsidR="00F83BCA" w:rsidRPr="005B59D8">
      <w:rPr>
        <w:noProof/>
      </w:rPr>
      <w:t xml:space="preserve"> </w:t>
    </w:r>
    <w:r w:rsidRPr="00FB6294">
      <w:rPr>
        <w:lang w:val="en-US"/>
      </w:rPr>
      <w:fldChar w:fldCharType="end"/>
    </w:r>
    <w:r w:rsidR="00F83BCA">
      <w:fldChar w:fldCharType="begin"/>
    </w:r>
    <w:r w:rsidR="00F83BCA">
      <w:instrText xml:space="preserve"> STYLEREF "Überschrift 1" \* MERGEFORMAT </w:instrText>
    </w:r>
    <w:r w:rsidR="00F83BCA">
      <w:fldChar w:fldCharType="separate"/>
    </w:r>
    <w:r w:rsidR="00F83BCA">
      <w:rPr>
        <w:noProof/>
      </w:rPr>
      <w:t>Diskussion</w:t>
    </w:r>
    <w:r w:rsidR="00F83BCA">
      <w:rPr>
        <w:noProof/>
      </w:rPr>
      <w:fldChar w:fldCharType="end"/>
    </w:r>
    <w: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25</w:t>
    </w:r>
    <w:r>
      <w:rPr>
        <w:rStyle w:val="Seitenzahl"/>
      </w:rPr>
      <w:fldChar w:fldCharType="end"/>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rsidP="008B7414">
    <w:pPr>
      <w:pStyle w:val="Kopfzeile"/>
    </w:pPr>
    <w:r>
      <w:t>Literatur</w:t>
    </w:r>
    <w: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26</w:t>
    </w:r>
    <w:r>
      <w:rPr>
        <w:rStyle w:val="Seitenzahl"/>
      </w:rPr>
      <w:fldChar w:fldCharType="end"/>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rsidP="008B7414">
    <w:pPr>
      <w:pStyle w:val="Kopfzeile"/>
    </w:pPr>
    <w:r>
      <w:t>Anhang A</w:t>
    </w:r>
    <w: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30</w:t>
    </w:r>
    <w:r>
      <w:rPr>
        <w:rStyle w:val="Seitenzahl"/>
      </w:rPr>
      <w:fldChar w:fldCharType="end"/>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rsidP="00B702BA">
    <w:pPr>
      <w:pStyle w:val="Kopfzeile"/>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rsidP="008B7414">
    <w:pPr>
      <w:pStyle w:val="Kopfzeile"/>
    </w:pPr>
    <w:r>
      <w:t>Anhang B</w:t>
    </w:r>
    <w: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31</w:t>
    </w:r>
    <w:r>
      <w:rPr>
        <w:rStyle w:val="Seitenzahl"/>
      </w:rPr>
      <w:fldChar w:fldCharType="end"/>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759D3" w:rsidRDefault="006759D3" w:rsidP="00B702BA">
    <w:pPr>
      <w:pStyle w:val="Kopfzeile"/>
    </w:pPr>
    <w:r w:rsidRPr="00B702BA">
      <w:rPr>
        <w:kern w:val="16"/>
      </w:rPr>
      <w:t xml:space="preserve">Eidesstattliche </w:t>
    </w:r>
    <w:r>
      <w:t>Erklärung</w:t>
    </w:r>
    <w:r>
      <w:tab/>
    </w:r>
    <w:r>
      <w:rPr>
        <w:rStyle w:val="Seitenzahl"/>
      </w:rPr>
      <w:fldChar w:fldCharType="begin"/>
    </w:r>
    <w:r>
      <w:rPr>
        <w:rStyle w:val="Seitenzahl"/>
      </w:rPr>
      <w:instrText xml:space="preserve"> PAGE </w:instrText>
    </w:r>
    <w:r>
      <w:rPr>
        <w:rStyle w:val="Seitenzahl"/>
      </w:rPr>
      <w:fldChar w:fldCharType="separate"/>
    </w:r>
    <w:r w:rsidR="00F83BCA">
      <w:rPr>
        <w:rStyle w:val="Seitenzahl"/>
        <w:noProof/>
      </w:rPr>
      <w:t>32</w:t>
    </w:r>
    <w:r>
      <w:rPr>
        <w:rStyle w:val="Seitenzah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33C3F36"/>
    <w:lvl w:ilvl="0">
      <w:start w:val="1"/>
      <w:numFmt w:val="decimal"/>
      <w:pStyle w:val="Listennummer5"/>
      <w:lvlText w:val="%1."/>
      <w:lvlJc w:val="left"/>
      <w:pPr>
        <w:tabs>
          <w:tab w:val="num" w:pos="1492"/>
        </w:tabs>
        <w:ind w:left="1492" w:hanging="360"/>
      </w:pPr>
      <w:rPr>
        <w:rFonts w:cs="Times New Roman"/>
      </w:rPr>
    </w:lvl>
  </w:abstractNum>
  <w:abstractNum w:abstractNumId="1" w15:restartNumberingAfterBreak="0">
    <w:nsid w:val="FFFFFF7D"/>
    <w:multiLevelType w:val="singleLevel"/>
    <w:tmpl w:val="D6A6458C"/>
    <w:lvl w:ilvl="0">
      <w:start w:val="1"/>
      <w:numFmt w:val="decimal"/>
      <w:pStyle w:val="Listennummer4"/>
      <w:lvlText w:val="%1."/>
      <w:lvlJc w:val="left"/>
      <w:pPr>
        <w:tabs>
          <w:tab w:val="num" w:pos="1209"/>
        </w:tabs>
        <w:ind w:left="1209" w:hanging="360"/>
      </w:pPr>
      <w:rPr>
        <w:rFonts w:cs="Times New Roman"/>
      </w:rPr>
    </w:lvl>
  </w:abstractNum>
  <w:abstractNum w:abstractNumId="2" w15:restartNumberingAfterBreak="0">
    <w:nsid w:val="FFFFFF7E"/>
    <w:multiLevelType w:val="singleLevel"/>
    <w:tmpl w:val="F788D9E6"/>
    <w:lvl w:ilvl="0">
      <w:start w:val="1"/>
      <w:numFmt w:val="decimal"/>
      <w:pStyle w:val="Listennummer3"/>
      <w:lvlText w:val="%1."/>
      <w:lvlJc w:val="left"/>
      <w:pPr>
        <w:tabs>
          <w:tab w:val="num" w:pos="926"/>
        </w:tabs>
        <w:ind w:left="926" w:hanging="360"/>
      </w:pPr>
      <w:rPr>
        <w:rFonts w:cs="Times New Roman"/>
      </w:rPr>
    </w:lvl>
  </w:abstractNum>
  <w:abstractNum w:abstractNumId="3" w15:restartNumberingAfterBreak="0">
    <w:nsid w:val="FFFFFF7F"/>
    <w:multiLevelType w:val="singleLevel"/>
    <w:tmpl w:val="B7A2702E"/>
    <w:lvl w:ilvl="0">
      <w:start w:val="1"/>
      <w:numFmt w:val="decimal"/>
      <w:pStyle w:val="Listennumm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AF84E9B0"/>
    <w:lvl w:ilvl="0">
      <w:start w:val="1"/>
      <w:numFmt w:val="bullet"/>
      <w:pStyle w:val="Aufzhlungszeichen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E36C46A"/>
    <w:lvl w:ilvl="0">
      <w:start w:val="1"/>
      <w:numFmt w:val="bullet"/>
      <w:pStyle w:val="Aufzhlungszeichen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5ECC18E"/>
    <w:lvl w:ilvl="0">
      <w:start w:val="1"/>
      <w:numFmt w:val="bullet"/>
      <w:pStyle w:val="Aufzhlungszeichen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E6A3204"/>
    <w:lvl w:ilvl="0">
      <w:start w:val="1"/>
      <w:numFmt w:val="bullet"/>
      <w:pStyle w:val="Aufzhlungszeichen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124A82"/>
    <w:lvl w:ilvl="0">
      <w:start w:val="1"/>
      <w:numFmt w:val="decimal"/>
      <w:pStyle w:val="Listennummer"/>
      <w:lvlText w:val="%1."/>
      <w:lvlJc w:val="left"/>
      <w:pPr>
        <w:tabs>
          <w:tab w:val="num" w:pos="360"/>
        </w:tabs>
        <w:ind w:left="360" w:hanging="360"/>
      </w:pPr>
      <w:rPr>
        <w:rFonts w:cs="Times New Roman"/>
      </w:rPr>
    </w:lvl>
  </w:abstractNum>
  <w:abstractNum w:abstractNumId="9" w15:restartNumberingAfterBreak="0">
    <w:nsid w:val="FFFFFF89"/>
    <w:multiLevelType w:val="singleLevel"/>
    <w:tmpl w:val="C7E672EA"/>
    <w:lvl w:ilvl="0">
      <w:start w:val="1"/>
      <w:numFmt w:val="bullet"/>
      <w:pStyle w:val="Aufzhlungszeichen"/>
      <w:lvlText w:val=""/>
      <w:lvlJc w:val="left"/>
      <w:pPr>
        <w:tabs>
          <w:tab w:val="num" w:pos="360"/>
        </w:tabs>
        <w:ind w:left="360" w:hanging="360"/>
      </w:pPr>
      <w:rPr>
        <w:rFonts w:ascii="Symbol" w:hAnsi="Symbol" w:hint="default"/>
      </w:rPr>
    </w:lvl>
  </w:abstractNum>
  <w:abstractNum w:abstractNumId="10" w15:restartNumberingAfterBreak="0">
    <w:nsid w:val="00000001"/>
    <w:multiLevelType w:val="multilevel"/>
    <w:tmpl w:val="00000001"/>
    <w:name w:val="WW8Num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3A74187"/>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7311834"/>
    <w:multiLevelType w:val="hybridMultilevel"/>
    <w:tmpl w:val="4198F49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EF52BD"/>
    <w:multiLevelType w:val="hybridMultilevel"/>
    <w:tmpl w:val="4426D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DD644AA"/>
    <w:multiLevelType w:val="hybridMultilevel"/>
    <w:tmpl w:val="E2BA802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1E457D6F"/>
    <w:multiLevelType w:val="hybridMultilevel"/>
    <w:tmpl w:val="4426D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F330C58"/>
    <w:multiLevelType w:val="multilevel"/>
    <w:tmpl w:val="04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22750F42"/>
    <w:multiLevelType w:val="multilevel"/>
    <w:tmpl w:val="04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254450A1"/>
    <w:multiLevelType w:val="hybridMultilevel"/>
    <w:tmpl w:val="DF4ACC94"/>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9" w15:restartNumberingAfterBreak="0">
    <w:nsid w:val="26E26B88"/>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B325018"/>
    <w:multiLevelType w:val="multilevel"/>
    <w:tmpl w:val="04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2F5D3A40"/>
    <w:multiLevelType w:val="hybridMultilevel"/>
    <w:tmpl w:val="B1301906"/>
    <w:lvl w:ilvl="0" w:tplc="3200B104">
      <w:start w:val="1"/>
      <w:numFmt w:val="decimal"/>
      <w:pStyle w:val="B-Anhangsberschriften"/>
      <w:lvlText w:val="B-%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2" w15:restartNumberingAfterBreak="0">
    <w:nsid w:val="37F202A5"/>
    <w:multiLevelType w:val="multilevel"/>
    <w:tmpl w:val="04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3" w15:restartNumberingAfterBreak="0">
    <w:nsid w:val="3C972976"/>
    <w:multiLevelType w:val="multilevel"/>
    <w:tmpl w:val="040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D92590"/>
    <w:multiLevelType w:val="multilevel"/>
    <w:tmpl w:val="040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2137C86"/>
    <w:multiLevelType w:val="hybridMultilevel"/>
    <w:tmpl w:val="4426D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9A39D5"/>
    <w:multiLevelType w:val="multilevel"/>
    <w:tmpl w:val="04070023"/>
    <w:lvl w:ilvl="0">
      <w:start w:val="1"/>
      <w:numFmt w:val="upperRoman"/>
      <w:lvlText w:val="Artikel %1."/>
      <w:lvlJc w:val="left"/>
      <w:pPr>
        <w:ind w:left="0" w:firstLine="0"/>
      </w:pPr>
    </w:lvl>
    <w:lvl w:ilvl="1">
      <w:start w:val="1"/>
      <w:numFmt w:val="decimalZero"/>
      <w:isLgl/>
      <w:lvlText w:val="Abschnitt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7" w15:restartNumberingAfterBreak="0">
    <w:nsid w:val="76003871"/>
    <w:multiLevelType w:val="hybridMultilevel"/>
    <w:tmpl w:val="148C9C34"/>
    <w:lvl w:ilvl="0" w:tplc="E0F847E8">
      <w:start w:val="1"/>
      <w:numFmt w:val="decimal"/>
      <w:pStyle w:val="A-Anhangsberschriften"/>
      <w:lvlText w:val="A-%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8" w15:restartNumberingAfterBreak="0">
    <w:nsid w:val="7D8A6FE6"/>
    <w:multiLevelType w:val="multilevel"/>
    <w:tmpl w:val="FBD47FD8"/>
    <w:lvl w:ilvl="0">
      <w:start w:val="1"/>
      <w:numFmt w:val="decimal"/>
      <w:pStyle w:val="berschrift1"/>
      <w:lvlText w:val="%1"/>
      <w:lvlJc w:val="left"/>
      <w:pPr>
        <w:tabs>
          <w:tab w:val="num" w:pos="680"/>
        </w:tabs>
        <w:ind w:left="680" w:hanging="680"/>
      </w:pPr>
      <w:rPr>
        <w:rFonts w:cs="Times New Roman"/>
      </w:rPr>
    </w:lvl>
    <w:lvl w:ilvl="1">
      <w:start w:val="1"/>
      <w:numFmt w:val="decimal"/>
      <w:pStyle w:val="berschrift2"/>
      <w:lvlText w:val="%1.%2"/>
      <w:lvlJc w:val="left"/>
      <w:pPr>
        <w:tabs>
          <w:tab w:val="num" w:pos="680"/>
        </w:tabs>
        <w:ind w:left="680" w:hanging="680"/>
      </w:pPr>
      <w:rPr>
        <w:rFonts w:cs="Times New Roman"/>
      </w:rPr>
    </w:lvl>
    <w:lvl w:ilvl="2">
      <w:start w:val="1"/>
      <w:numFmt w:val="decimal"/>
      <w:pStyle w:val="berschrift3"/>
      <w:lvlText w:val="%1.%2.%3"/>
      <w:lvlJc w:val="left"/>
      <w:pPr>
        <w:tabs>
          <w:tab w:val="num" w:pos="680"/>
        </w:tabs>
        <w:ind w:left="680" w:hanging="680"/>
      </w:pPr>
      <w:rPr>
        <w:rFonts w:cs="Times New Roman"/>
      </w:rPr>
    </w:lvl>
    <w:lvl w:ilvl="3">
      <w:start w:val="1"/>
      <w:numFmt w:val="decimal"/>
      <w:pStyle w:val="berschrift4"/>
      <w:lvlText w:val="%1.%2.%3.%4"/>
      <w:lvlJc w:val="left"/>
      <w:pPr>
        <w:tabs>
          <w:tab w:val="num" w:pos="864"/>
        </w:tabs>
        <w:ind w:left="864" w:hanging="864"/>
      </w:pPr>
      <w:rPr>
        <w:rFonts w:ascii="Arial" w:hAnsi="Arial" w:cs="Arial"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3720"/>
        </w:tabs>
        <w:ind w:left="3144" w:hanging="1584"/>
      </w:pPr>
      <w:rPr>
        <w:rFonts w:cs="Times New Roman"/>
      </w:rPr>
    </w:lvl>
  </w:abstractNum>
  <w:num w:numId="1">
    <w:abstractNumId w:val="28"/>
  </w:num>
  <w:num w:numId="2">
    <w:abstractNumId w:val="6"/>
  </w:num>
  <w:num w:numId="3">
    <w:abstractNumId w:val="9"/>
  </w:num>
  <w:num w:numId="4">
    <w:abstractNumId w:val="7"/>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14"/>
  </w:num>
  <w:num w:numId="13">
    <w:abstractNumId w:val="12"/>
  </w:num>
  <w:num w:numId="14">
    <w:abstractNumId w:val="15"/>
  </w:num>
  <w:num w:numId="15">
    <w:abstractNumId w:val="18"/>
  </w:num>
  <w:num w:numId="16">
    <w:abstractNumId w:val="13"/>
  </w:num>
  <w:num w:numId="17">
    <w:abstractNumId w:val="27"/>
  </w:num>
  <w:num w:numId="18">
    <w:abstractNumId w:val="21"/>
  </w:num>
  <w:num w:numId="19">
    <w:abstractNumId w:val="25"/>
  </w:num>
  <w:num w:numId="20">
    <w:abstractNumId w:val="10"/>
  </w:num>
  <w:num w:numId="21">
    <w:abstractNumId w:val="19"/>
  </w:num>
  <w:num w:numId="22">
    <w:abstractNumId w:val="11"/>
  </w:num>
  <w:num w:numId="23">
    <w:abstractNumId w:val="23"/>
  </w:num>
  <w:num w:numId="24">
    <w:abstractNumId w:val="24"/>
  </w:num>
  <w:num w:numId="25">
    <w:abstractNumId w:val="16"/>
  </w:num>
  <w:num w:numId="26">
    <w:abstractNumId w:val="17"/>
  </w:num>
  <w:num w:numId="27">
    <w:abstractNumId w:val="26"/>
  </w:num>
  <w:num w:numId="28">
    <w:abstractNumId w:val="20"/>
  </w:num>
  <w:num w:numId="29">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69"/>
  <w:embedSystemFonts/>
  <w:hideSpellingErrors/>
  <w:activeWritingStyle w:appName="MSWord" w:lang="en-US" w:vendorID="64" w:dllVersion="131078" w:nlCheck="1" w:checkStyle="0"/>
  <w:activeWritingStyle w:appName="MSWord" w:lang="de-DE"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357"/>
  <w:autoHyphenation/>
  <w:hyphenationZone w:val="170"/>
  <w:doNotHyphenateCap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A91"/>
    <w:rsid w:val="0000089F"/>
    <w:rsid w:val="0000093F"/>
    <w:rsid w:val="00000C44"/>
    <w:rsid w:val="00000D39"/>
    <w:rsid w:val="00000E35"/>
    <w:rsid w:val="0000158A"/>
    <w:rsid w:val="00001E02"/>
    <w:rsid w:val="000026A6"/>
    <w:rsid w:val="00002903"/>
    <w:rsid w:val="00002AAB"/>
    <w:rsid w:val="000032C9"/>
    <w:rsid w:val="00003547"/>
    <w:rsid w:val="00003F79"/>
    <w:rsid w:val="0000428E"/>
    <w:rsid w:val="00004721"/>
    <w:rsid w:val="0000501A"/>
    <w:rsid w:val="0000503F"/>
    <w:rsid w:val="0000507B"/>
    <w:rsid w:val="0000544B"/>
    <w:rsid w:val="00005845"/>
    <w:rsid w:val="00005A15"/>
    <w:rsid w:val="00005B1A"/>
    <w:rsid w:val="00005BB9"/>
    <w:rsid w:val="00005DD9"/>
    <w:rsid w:val="000065CD"/>
    <w:rsid w:val="00006827"/>
    <w:rsid w:val="00006A25"/>
    <w:rsid w:val="00006A87"/>
    <w:rsid w:val="00006BB4"/>
    <w:rsid w:val="00006E5D"/>
    <w:rsid w:val="00006EE2"/>
    <w:rsid w:val="00007699"/>
    <w:rsid w:val="0000769A"/>
    <w:rsid w:val="00007AB0"/>
    <w:rsid w:val="000101A2"/>
    <w:rsid w:val="0001045E"/>
    <w:rsid w:val="000106AB"/>
    <w:rsid w:val="000108EA"/>
    <w:rsid w:val="00010985"/>
    <w:rsid w:val="00010A1B"/>
    <w:rsid w:val="00010BD6"/>
    <w:rsid w:val="00010DC1"/>
    <w:rsid w:val="00010ED7"/>
    <w:rsid w:val="00010FE1"/>
    <w:rsid w:val="00011174"/>
    <w:rsid w:val="000113CD"/>
    <w:rsid w:val="0001177F"/>
    <w:rsid w:val="00011E46"/>
    <w:rsid w:val="000120FD"/>
    <w:rsid w:val="00012260"/>
    <w:rsid w:val="000123FE"/>
    <w:rsid w:val="00012718"/>
    <w:rsid w:val="00012ADA"/>
    <w:rsid w:val="00013211"/>
    <w:rsid w:val="000133A1"/>
    <w:rsid w:val="0001341B"/>
    <w:rsid w:val="0001348C"/>
    <w:rsid w:val="000135E3"/>
    <w:rsid w:val="00013A99"/>
    <w:rsid w:val="00013CB8"/>
    <w:rsid w:val="00013F73"/>
    <w:rsid w:val="00013FAA"/>
    <w:rsid w:val="00013FD6"/>
    <w:rsid w:val="000144D1"/>
    <w:rsid w:val="000147AF"/>
    <w:rsid w:val="0001487A"/>
    <w:rsid w:val="00014A94"/>
    <w:rsid w:val="00014C8E"/>
    <w:rsid w:val="00015218"/>
    <w:rsid w:val="0001580B"/>
    <w:rsid w:val="0001590D"/>
    <w:rsid w:val="0001594D"/>
    <w:rsid w:val="00015EFE"/>
    <w:rsid w:val="00016101"/>
    <w:rsid w:val="000163AF"/>
    <w:rsid w:val="0001648F"/>
    <w:rsid w:val="000164F2"/>
    <w:rsid w:val="0001666D"/>
    <w:rsid w:val="00016CDE"/>
    <w:rsid w:val="00016DD6"/>
    <w:rsid w:val="000170E7"/>
    <w:rsid w:val="00017345"/>
    <w:rsid w:val="000177DE"/>
    <w:rsid w:val="00017E2C"/>
    <w:rsid w:val="00017E72"/>
    <w:rsid w:val="00020338"/>
    <w:rsid w:val="0002098E"/>
    <w:rsid w:val="00020DAA"/>
    <w:rsid w:val="000216D0"/>
    <w:rsid w:val="000220A0"/>
    <w:rsid w:val="000229A5"/>
    <w:rsid w:val="00022A9F"/>
    <w:rsid w:val="00022CD4"/>
    <w:rsid w:val="00022D16"/>
    <w:rsid w:val="0002355B"/>
    <w:rsid w:val="00023B6D"/>
    <w:rsid w:val="00023DB7"/>
    <w:rsid w:val="00023F3F"/>
    <w:rsid w:val="00023FC1"/>
    <w:rsid w:val="000240B5"/>
    <w:rsid w:val="00024648"/>
    <w:rsid w:val="0002473C"/>
    <w:rsid w:val="00024811"/>
    <w:rsid w:val="00024E59"/>
    <w:rsid w:val="00024F81"/>
    <w:rsid w:val="00025222"/>
    <w:rsid w:val="000252BF"/>
    <w:rsid w:val="0002551A"/>
    <w:rsid w:val="00025588"/>
    <w:rsid w:val="00025BF9"/>
    <w:rsid w:val="00025E36"/>
    <w:rsid w:val="00025EC2"/>
    <w:rsid w:val="000260CD"/>
    <w:rsid w:val="00026161"/>
    <w:rsid w:val="0002632D"/>
    <w:rsid w:val="00026430"/>
    <w:rsid w:val="000264D1"/>
    <w:rsid w:val="000268B3"/>
    <w:rsid w:val="00026D08"/>
    <w:rsid w:val="00026F08"/>
    <w:rsid w:val="00027E92"/>
    <w:rsid w:val="00027EFA"/>
    <w:rsid w:val="00027F0A"/>
    <w:rsid w:val="00030A73"/>
    <w:rsid w:val="00030A9B"/>
    <w:rsid w:val="00030E07"/>
    <w:rsid w:val="00030EE0"/>
    <w:rsid w:val="0003133A"/>
    <w:rsid w:val="000313E5"/>
    <w:rsid w:val="00031A1F"/>
    <w:rsid w:val="00031C0D"/>
    <w:rsid w:val="00032105"/>
    <w:rsid w:val="0003243D"/>
    <w:rsid w:val="00032E2F"/>
    <w:rsid w:val="0003326E"/>
    <w:rsid w:val="00033365"/>
    <w:rsid w:val="000334DA"/>
    <w:rsid w:val="00033DF0"/>
    <w:rsid w:val="00034418"/>
    <w:rsid w:val="00034525"/>
    <w:rsid w:val="0003475A"/>
    <w:rsid w:val="00034F3C"/>
    <w:rsid w:val="00035C1F"/>
    <w:rsid w:val="00036039"/>
    <w:rsid w:val="00036826"/>
    <w:rsid w:val="00036932"/>
    <w:rsid w:val="000370E9"/>
    <w:rsid w:val="0003729C"/>
    <w:rsid w:val="00037537"/>
    <w:rsid w:val="000375B5"/>
    <w:rsid w:val="000375F2"/>
    <w:rsid w:val="00037723"/>
    <w:rsid w:val="0003772C"/>
    <w:rsid w:val="00037EFB"/>
    <w:rsid w:val="000403F3"/>
    <w:rsid w:val="000404FA"/>
    <w:rsid w:val="00040578"/>
    <w:rsid w:val="00040BAE"/>
    <w:rsid w:val="00040C48"/>
    <w:rsid w:val="000411CD"/>
    <w:rsid w:val="000415D5"/>
    <w:rsid w:val="00041739"/>
    <w:rsid w:val="000419A5"/>
    <w:rsid w:val="00041AFA"/>
    <w:rsid w:val="00041D67"/>
    <w:rsid w:val="00041F0B"/>
    <w:rsid w:val="000420DB"/>
    <w:rsid w:val="000423C4"/>
    <w:rsid w:val="000428E1"/>
    <w:rsid w:val="0004294F"/>
    <w:rsid w:val="00042A32"/>
    <w:rsid w:val="00042D77"/>
    <w:rsid w:val="00043062"/>
    <w:rsid w:val="0004317F"/>
    <w:rsid w:val="00043249"/>
    <w:rsid w:val="000434AE"/>
    <w:rsid w:val="0004356E"/>
    <w:rsid w:val="000439BE"/>
    <w:rsid w:val="00043A36"/>
    <w:rsid w:val="00043E1D"/>
    <w:rsid w:val="00043F22"/>
    <w:rsid w:val="000444D3"/>
    <w:rsid w:val="00044524"/>
    <w:rsid w:val="00044657"/>
    <w:rsid w:val="00044DE6"/>
    <w:rsid w:val="00044F09"/>
    <w:rsid w:val="0004501E"/>
    <w:rsid w:val="0004532B"/>
    <w:rsid w:val="0004536F"/>
    <w:rsid w:val="00045642"/>
    <w:rsid w:val="00045B57"/>
    <w:rsid w:val="0004633D"/>
    <w:rsid w:val="0004658D"/>
    <w:rsid w:val="00046600"/>
    <w:rsid w:val="00046EB6"/>
    <w:rsid w:val="0004700E"/>
    <w:rsid w:val="000470F3"/>
    <w:rsid w:val="00047CCA"/>
    <w:rsid w:val="00047F4B"/>
    <w:rsid w:val="00050063"/>
    <w:rsid w:val="0005035E"/>
    <w:rsid w:val="000507C8"/>
    <w:rsid w:val="00050A0E"/>
    <w:rsid w:val="00050A87"/>
    <w:rsid w:val="00050B79"/>
    <w:rsid w:val="00050B89"/>
    <w:rsid w:val="00050FA6"/>
    <w:rsid w:val="00051002"/>
    <w:rsid w:val="00051291"/>
    <w:rsid w:val="000513C9"/>
    <w:rsid w:val="00051628"/>
    <w:rsid w:val="000516D1"/>
    <w:rsid w:val="00051846"/>
    <w:rsid w:val="000518BA"/>
    <w:rsid w:val="000519A6"/>
    <w:rsid w:val="00051F46"/>
    <w:rsid w:val="00052148"/>
    <w:rsid w:val="000524A5"/>
    <w:rsid w:val="000525D6"/>
    <w:rsid w:val="00052F85"/>
    <w:rsid w:val="00054227"/>
    <w:rsid w:val="000548DE"/>
    <w:rsid w:val="00054C81"/>
    <w:rsid w:val="00054D52"/>
    <w:rsid w:val="00054DB1"/>
    <w:rsid w:val="00055033"/>
    <w:rsid w:val="0005509E"/>
    <w:rsid w:val="00055590"/>
    <w:rsid w:val="00055953"/>
    <w:rsid w:val="00055A6D"/>
    <w:rsid w:val="000565B8"/>
    <w:rsid w:val="00056690"/>
    <w:rsid w:val="0005669F"/>
    <w:rsid w:val="00056908"/>
    <w:rsid w:val="000569D8"/>
    <w:rsid w:val="00057271"/>
    <w:rsid w:val="00057334"/>
    <w:rsid w:val="00057916"/>
    <w:rsid w:val="00060D48"/>
    <w:rsid w:val="00061299"/>
    <w:rsid w:val="00061379"/>
    <w:rsid w:val="00061B3C"/>
    <w:rsid w:val="0006212C"/>
    <w:rsid w:val="00062A7C"/>
    <w:rsid w:val="00062B5F"/>
    <w:rsid w:val="00062C66"/>
    <w:rsid w:val="0006332A"/>
    <w:rsid w:val="00063F34"/>
    <w:rsid w:val="00064141"/>
    <w:rsid w:val="00064174"/>
    <w:rsid w:val="00064232"/>
    <w:rsid w:val="00064879"/>
    <w:rsid w:val="00064D72"/>
    <w:rsid w:val="00064DB0"/>
    <w:rsid w:val="0006590F"/>
    <w:rsid w:val="00065A86"/>
    <w:rsid w:val="00066943"/>
    <w:rsid w:val="00066CCA"/>
    <w:rsid w:val="00066D8F"/>
    <w:rsid w:val="0006723B"/>
    <w:rsid w:val="00067417"/>
    <w:rsid w:val="00067AD2"/>
    <w:rsid w:val="00067CAB"/>
    <w:rsid w:val="00067E34"/>
    <w:rsid w:val="00067FE3"/>
    <w:rsid w:val="000702BB"/>
    <w:rsid w:val="00071261"/>
    <w:rsid w:val="00071582"/>
    <w:rsid w:val="00072022"/>
    <w:rsid w:val="00072277"/>
    <w:rsid w:val="00072451"/>
    <w:rsid w:val="000725E2"/>
    <w:rsid w:val="0007271B"/>
    <w:rsid w:val="000735EB"/>
    <w:rsid w:val="000736AC"/>
    <w:rsid w:val="000738A3"/>
    <w:rsid w:val="000739A2"/>
    <w:rsid w:val="00073A44"/>
    <w:rsid w:val="0007431E"/>
    <w:rsid w:val="0007450E"/>
    <w:rsid w:val="0007450F"/>
    <w:rsid w:val="000745CF"/>
    <w:rsid w:val="0007476E"/>
    <w:rsid w:val="00075047"/>
    <w:rsid w:val="000753B1"/>
    <w:rsid w:val="00075A4F"/>
    <w:rsid w:val="00075D6C"/>
    <w:rsid w:val="00075DAE"/>
    <w:rsid w:val="0007601F"/>
    <w:rsid w:val="00076398"/>
    <w:rsid w:val="00076587"/>
    <w:rsid w:val="000766AC"/>
    <w:rsid w:val="000768E1"/>
    <w:rsid w:val="0007694C"/>
    <w:rsid w:val="00076A90"/>
    <w:rsid w:val="00076B19"/>
    <w:rsid w:val="00076D68"/>
    <w:rsid w:val="00076DED"/>
    <w:rsid w:val="00076E59"/>
    <w:rsid w:val="00076FFE"/>
    <w:rsid w:val="00077227"/>
    <w:rsid w:val="000776A9"/>
    <w:rsid w:val="00077CCF"/>
    <w:rsid w:val="00077DB6"/>
    <w:rsid w:val="00080616"/>
    <w:rsid w:val="00080853"/>
    <w:rsid w:val="00080991"/>
    <w:rsid w:val="00080FA0"/>
    <w:rsid w:val="00081051"/>
    <w:rsid w:val="00081231"/>
    <w:rsid w:val="00081B5C"/>
    <w:rsid w:val="000824B9"/>
    <w:rsid w:val="000824C4"/>
    <w:rsid w:val="000824C8"/>
    <w:rsid w:val="00082685"/>
    <w:rsid w:val="000828B2"/>
    <w:rsid w:val="00082D8F"/>
    <w:rsid w:val="00083161"/>
    <w:rsid w:val="00083251"/>
    <w:rsid w:val="00083442"/>
    <w:rsid w:val="000834C0"/>
    <w:rsid w:val="000834DF"/>
    <w:rsid w:val="00083551"/>
    <w:rsid w:val="00083576"/>
    <w:rsid w:val="0008372B"/>
    <w:rsid w:val="0008399B"/>
    <w:rsid w:val="00083DFD"/>
    <w:rsid w:val="00084164"/>
    <w:rsid w:val="000841D3"/>
    <w:rsid w:val="0008455D"/>
    <w:rsid w:val="0008580A"/>
    <w:rsid w:val="00085EAA"/>
    <w:rsid w:val="0008605D"/>
    <w:rsid w:val="0008619C"/>
    <w:rsid w:val="000863C1"/>
    <w:rsid w:val="0008740C"/>
    <w:rsid w:val="0008745B"/>
    <w:rsid w:val="00087832"/>
    <w:rsid w:val="00087890"/>
    <w:rsid w:val="00087C00"/>
    <w:rsid w:val="00087CDC"/>
    <w:rsid w:val="00087E20"/>
    <w:rsid w:val="00087FC1"/>
    <w:rsid w:val="00090177"/>
    <w:rsid w:val="00090D8C"/>
    <w:rsid w:val="00090E67"/>
    <w:rsid w:val="00090FEE"/>
    <w:rsid w:val="000917C9"/>
    <w:rsid w:val="00091D9D"/>
    <w:rsid w:val="00092365"/>
    <w:rsid w:val="000924E5"/>
    <w:rsid w:val="00092883"/>
    <w:rsid w:val="00092F15"/>
    <w:rsid w:val="000932C3"/>
    <w:rsid w:val="00093808"/>
    <w:rsid w:val="00093AA3"/>
    <w:rsid w:val="000943E0"/>
    <w:rsid w:val="00094708"/>
    <w:rsid w:val="0009475C"/>
    <w:rsid w:val="00094776"/>
    <w:rsid w:val="00094A42"/>
    <w:rsid w:val="000951C7"/>
    <w:rsid w:val="00095494"/>
    <w:rsid w:val="00095BCF"/>
    <w:rsid w:val="0009606C"/>
    <w:rsid w:val="00096167"/>
    <w:rsid w:val="00096401"/>
    <w:rsid w:val="00096476"/>
    <w:rsid w:val="00096478"/>
    <w:rsid w:val="000964B1"/>
    <w:rsid w:val="000967AD"/>
    <w:rsid w:val="00096841"/>
    <w:rsid w:val="000969A4"/>
    <w:rsid w:val="00096ACD"/>
    <w:rsid w:val="00097094"/>
    <w:rsid w:val="000971CE"/>
    <w:rsid w:val="000975C4"/>
    <w:rsid w:val="00097972"/>
    <w:rsid w:val="00097B26"/>
    <w:rsid w:val="000A00AA"/>
    <w:rsid w:val="000A109E"/>
    <w:rsid w:val="000A1B6A"/>
    <w:rsid w:val="000A1F63"/>
    <w:rsid w:val="000A1F69"/>
    <w:rsid w:val="000A201F"/>
    <w:rsid w:val="000A21C5"/>
    <w:rsid w:val="000A2660"/>
    <w:rsid w:val="000A2757"/>
    <w:rsid w:val="000A2BE9"/>
    <w:rsid w:val="000A2C4F"/>
    <w:rsid w:val="000A30C7"/>
    <w:rsid w:val="000A332C"/>
    <w:rsid w:val="000A34FE"/>
    <w:rsid w:val="000A3559"/>
    <w:rsid w:val="000A391A"/>
    <w:rsid w:val="000A3C08"/>
    <w:rsid w:val="000A3D92"/>
    <w:rsid w:val="000A44D1"/>
    <w:rsid w:val="000A469C"/>
    <w:rsid w:val="000A4B18"/>
    <w:rsid w:val="000A4C84"/>
    <w:rsid w:val="000A4EAE"/>
    <w:rsid w:val="000A4F47"/>
    <w:rsid w:val="000A533B"/>
    <w:rsid w:val="000A56C5"/>
    <w:rsid w:val="000A5C74"/>
    <w:rsid w:val="000A5DE8"/>
    <w:rsid w:val="000A63EA"/>
    <w:rsid w:val="000A64B7"/>
    <w:rsid w:val="000A64EE"/>
    <w:rsid w:val="000A661D"/>
    <w:rsid w:val="000A6D9E"/>
    <w:rsid w:val="000A73FD"/>
    <w:rsid w:val="000A7493"/>
    <w:rsid w:val="000B0963"/>
    <w:rsid w:val="000B097A"/>
    <w:rsid w:val="000B1030"/>
    <w:rsid w:val="000B10E0"/>
    <w:rsid w:val="000B151E"/>
    <w:rsid w:val="000B1546"/>
    <w:rsid w:val="000B15FE"/>
    <w:rsid w:val="000B1BA8"/>
    <w:rsid w:val="000B1CC2"/>
    <w:rsid w:val="000B1EE0"/>
    <w:rsid w:val="000B22B0"/>
    <w:rsid w:val="000B2398"/>
    <w:rsid w:val="000B2492"/>
    <w:rsid w:val="000B259B"/>
    <w:rsid w:val="000B2C0E"/>
    <w:rsid w:val="000B2C54"/>
    <w:rsid w:val="000B3190"/>
    <w:rsid w:val="000B3253"/>
    <w:rsid w:val="000B3AF7"/>
    <w:rsid w:val="000B3B4C"/>
    <w:rsid w:val="000B3F0B"/>
    <w:rsid w:val="000B474D"/>
    <w:rsid w:val="000B4815"/>
    <w:rsid w:val="000B4899"/>
    <w:rsid w:val="000B4A72"/>
    <w:rsid w:val="000B4B83"/>
    <w:rsid w:val="000B4D7D"/>
    <w:rsid w:val="000B4E56"/>
    <w:rsid w:val="000B50C5"/>
    <w:rsid w:val="000B51FD"/>
    <w:rsid w:val="000B52AD"/>
    <w:rsid w:val="000B5476"/>
    <w:rsid w:val="000B54A1"/>
    <w:rsid w:val="000B5F39"/>
    <w:rsid w:val="000B702D"/>
    <w:rsid w:val="000B7030"/>
    <w:rsid w:val="000B7207"/>
    <w:rsid w:val="000B7682"/>
    <w:rsid w:val="000B786D"/>
    <w:rsid w:val="000B7E0D"/>
    <w:rsid w:val="000B7E43"/>
    <w:rsid w:val="000C03D2"/>
    <w:rsid w:val="000C0459"/>
    <w:rsid w:val="000C0CF7"/>
    <w:rsid w:val="000C10A2"/>
    <w:rsid w:val="000C1323"/>
    <w:rsid w:val="000C165D"/>
    <w:rsid w:val="000C1944"/>
    <w:rsid w:val="000C20C8"/>
    <w:rsid w:val="000C23E9"/>
    <w:rsid w:val="000C24EA"/>
    <w:rsid w:val="000C281F"/>
    <w:rsid w:val="000C29B2"/>
    <w:rsid w:val="000C2A36"/>
    <w:rsid w:val="000C30B3"/>
    <w:rsid w:val="000C31CD"/>
    <w:rsid w:val="000C332C"/>
    <w:rsid w:val="000C3653"/>
    <w:rsid w:val="000C3CEF"/>
    <w:rsid w:val="000C3F45"/>
    <w:rsid w:val="000C474D"/>
    <w:rsid w:val="000C4905"/>
    <w:rsid w:val="000C49C3"/>
    <w:rsid w:val="000C4AD0"/>
    <w:rsid w:val="000C4D9C"/>
    <w:rsid w:val="000C4ED8"/>
    <w:rsid w:val="000C4F69"/>
    <w:rsid w:val="000C53E3"/>
    <w:rsid w:val="000C567D"/>
    <w:rsid w:val="000C637D"/>
    <w:rsid w:val="000C6999"/>
    <w:rsid w:val="000C6FA0"/>
    <w:rsid w:val="000C7448"/>
    <w:rsid w:val="000C75B0"/>
    <w:rsid w:val="000C76AB"/>
    <w:rsid w:val="000C773F"/>
    <w:rsid w:val="000C77A0"/>
    <w:rsid w:val="000C7887"/>
    <w:rsid w:val="000C78BD"/>
    <w:rsid w:val="000C7E95"/>
    <w:rsid w:val="000D041B"/>
    <w:rsid w:val="000D0B04"/>
    <w:rsid w:val="000D0BF6"/>
    <w:rsid w:val="000D0DEC"/>
    <w:rsid w:val="000D0F41"/>
    <w:rsid w:val="000D1009"/>
    <w:rsid w:val="000D1122"/>
    <w:rsid w:val="000D128C"/>
    <w:rsid w:val="000D12B6"/>
    <w:rsid w:val="000D1618"/>
    <w:rsid w:val="000D1DAE"/>
    <w:rsid w:val="000D2641"/>
    <w:rsid w:val="000D26D3"/>
    <w:rsid w:val="000D2B0C"/>
    <w:rsid w:val="000D2B4E"/>
    <w:rsid w:val="000D3152"/>
    <w:rsid w:val="000D322D"/>
    <w:rsid w:val="000D3C70"/>
    <w:rsid w:val="000D3FE8"/>
    <w:rsid w:val="000D40EF"/>
    <w:rsid w:val="000D485A"/>
    <w:rsid w:val="000D4A0A"/>
    <w:rsid w:val="000D4D41"/>
    <w:rsid w:val="000D5330"/>
    <w:rsid w:val="000D53FC"/>
    <w:rsid w:val="000D57B9"/>
    <w:rsid w:val="000D5B81"/>
    <w:rsid w:val="000D5CE9"/>
    <w:rsid w:val="000D5EE0"/>
    <w:rsid w:val="000D68B5"/>
    <w:rsid w:val="000D6955"/>
    <w:rsid w:val="000D6EC4"/>
    <w:rsid w:val="000D746D"/>
    <w:rsid w:val="000D7DCA"/>
    <w:rsid w:val="000D7E21"/>
    <w:rsid w:val="000E0541"/>
    <w:rsid w:val="000E0B3A"/>
    <w:rsid w:val="000E0F79"/>
    <w:rsid w:val="000E0FA6"/>
    <w:rsid w:val="000E112B"/>
    <w:rsid w:val="000E1483"/>
    <w:rsid w:val="000E1533"/>
    <w:rsid w:val="000E16D6"/>
    <w:rsid w:val="000E1845"/>
    <w:rsid w:val="000E191B"/>
    <w:rsid w:val="000E1BE1"/>
    <w:rsid w:val="000E1D46"/>
    <w:rsid w:val="000E1F1A"/>
    <w:rsid w:val="000E1F66"/>
    <w:rsid w:val="000E232A"/>
    <w:rsid w:val="000E2DF1"/>
    <w:rsid w:val="000E2FA3"/>
    <w:rsid w:val="000E30B3"/>
    <w:rsid w:val="000E3153"/>
    <w:rsid w:val="000E35B0"/>
    <w:rsid w:val="000E360E"/>
    <w:rsid w:val="000E366D"/>
    <w:rsid w:val="000E3DDB"/>
    <w:rsid w:val="000E3E1F"/>
    <w:rsid w:val="000E431E"/>
    <w:rsid w:val="000E443E"/>
    <w:rsid w:val="000E44C3"/>
    <w:rsid w:val="000E4C73"/>
    <w:rsid w:val="000E4CCC"/>
    <w:rsid w:val="000E50B7"/>
    <w:rsid w:val="000E50CD"/>
    <w:rsid w:val="000E52BE"/>
    <w:rsid w:val="000E6FE6"/>
    <w:rsid w:val="000E7093"/>
    <w:rsid w:val="000E7107"/>
    <w:rsid w:val="000E7253"/>
    <w:rsid w:val="000E73F6"/>
    <w:rsid w:val="000E75C3"/>
    <w:rsid w:val="000E7BF6"/>
    <w:rsid w:val="000E7D0F"/>
    <w:rsid w:val="000F04A6"/>
    <w:rsid w:val="000F0F62"/>
    <w:rsid w:val="000F0FD9"/>
    <w:rsid w:val="000F1486"/>
    <w:rsid w:val="000F14DF"/>
    <w:rsid w:val="000F15F1"/>
    <w:rsid w:val="000F1795"/>
    <w:rsid w:val="000F1AAA"/>
    <w:rsid w:val="000F1B71"/>
    <w:rsid w:val="000F2E92"/>
    <w:rsid w:val="000F2F66"/>
    <w:rsid w:val="000F2FEC"/>
    <w:rsid w:val="000F30E7"/>
    <w:rsid w:val="000F3236"/>
    <w:rsid w:val="000F3503"/>
    <w:rsid w:val="000F398E"/>
    <w:rsid w:val="000F3F8B"/>
    <w:rsid w:val="000F406E"/>
    <w:rsid w:val="000F4375"/>
    <w:rsid w:val="000F450C"/>
    <w:rsid w:val="000F4725"/>
    <w:rsid w:val="000F4741"/>
    <w:rsid w:val="000F4A50"/>
    <w:rsid w:val="000F4B29"/>
    <w:rsid w:val="000F4B6E"/>
    <w:rsid w:val="000F4D62"/>
    <w:rsid w:val="000F4E6B"/>
    <w:rsid w:val="000F512C"/>
    <w:rsid w:val="000F5248"/>
    <w:rsid w:val="000F54E7"/>
    <w:rsid w:val="000F56AB"/>
    <w:rsid w:val="000F56FA"/>
    <w:rsid w:val="000F5844"/>
    <w:rsid w:val="000F59A5"/>
    <w:rsid w:val="000F59EC"/>
    <w:rsid w:val="000F5A5A"/>
    <w:rsid w:val="000F5EBF"/>
    <w:rsid w:val="000F6211"/>
    <w:rsid w:val="000F6CBB"/>
    <w:rsid w:val="000F6E81"/>
    <w:rsid w:val="000F716A"/>
    <w:rsid w:val="000F72D9"/>
    <w:rsid w:val="000F799E"/>
    <w:rsid w:val="00100232"/>
    <w:rsid w:val="00100778"/>
    <w:rsid w:val="00100853"/>
    <w:rsid w:val="001009C8"/>
    <w:rsid w:val="00100B74"/>
    <w:rsid w:val="0010114B"/>
    <w:rsid w:val="0010119E"/>
    <w:rsid w:val="0010123E"/>
    <w:rsid w:val="0010155F"/>
    <w:rsid w:val="00101734"/>
    <w:rsid w:val="001017CD"/>
    <w:rsid w:val="00102112"/>
    <w:rsid w:val="0010212E"/>
    <w:rsid w:val="001026B4"/>
    <w:rsid w:val="00102AAE"/>
    <w:rsid w:val="00102B53"/>
    <w:rsid w:val="00102D2C"/>
    <w:rsid w:val="00102E8E"/>
    <w:rsid w:val="00102F34"/>
    <w:rsid w:val="001034C6"/>
    <w:rsid w:val="00103622"/>
    <w:rsid w:val="00103764"/>
    <w:rsid w:val="001038D0"/>
    <w:rsid w:val="00103A8A"/>
    <w:rsid w:val="001040E1"/>
    <w:rsid w:val="0010416C"/>
    <w:rsid w:val="0010450B"/>
    <w:rsid w:val="0010470E"/>
    <w:rsid w:val="001048CA"/>
    <w:rsid w:val="00104A96"/>
    <w:rsid w:val="00104C9D"/>
    <w:rsid w:val="00104D0C"/>
    <w:rsid w:val="00105145"/>
    <w:rsid w:val="00105BBA"/>
    <w:rsid w:val="00105C69"/>
    <w:rsid w:val="00106349"/>
    <w:rsid w:val="00106486"/>
    <w:rsid w:val="001067C3"/>
    <w:rsid w:val="00106ABD"/>
    <w:rsid w:val="00106B0E"/>
    <w:rsid w:val="00107497"/>
    <w:rsid w:val="00107851"/>
    <w:rsid w:val="00107C0D"/>
    <w:rsid w:val="0011032A"/>
    <w:rsid w:val="001106A6"/>
    <w:rsid w:val="001106EA"/>
    <w:rsid w:val="00110825"/>
    <w:rsid w:val="00110AF8"/>
    <w:rsid w:val="001110CE"/>
    <w:rsid w:val="001112B9"/>
    <w:rsid w:val="00111393"/>
    <w:rsid w:val="001114FC"/>
    <w:rsid w:val="001119E3"/>
    <w:rsid w:val="00111DA6"/>
    <w:rsid w:val="00111EE6"/>
    <w:rsid w:val="00112046"/>
    <w:rsid w:val="00112B87"/>
    <w:rsid w:val="00112C8B"/>
    <w:rsid w:val="00112D07"/>
    <w:rsid w:val="00112ECD"/>
    <w:rsid w:val="00112F46"/>
    <w:rsid w:val="00112FC2"/>
    <w:rsid w:val="00113278"/>
    <w:rsid w:val="00113359"/>
    <w:rsid w:val="00113457"/>
    <w:rsid w:val="0011358F"/>
    <w:rsid w:val="00114030"/>
    <w:rsid w:val="0011407B"/>
    <w:rsid w:val="00114399"/>
    <w:rsid w:val="00114595"/>
    <w:rsid w:val="00114AEA"/>
    <w:rsid w:val="00114E17"/>
    <w:rsid w:val="00114E46"/>
    <w:rsid w:val="001150A0"/>
    <w:rsid w:val="001151CA"/>
    <w:rsid w:val="001153C7"/>
    <w:rsid w:val="001154D9"/>
    <w:rsid w:val="0011551D"/>
    <w:rsid w:val="0011570B"/>
    <w:rsid w:val="0011588F"/>
    <w:rsid w:val="00115A74"/>
    <w:rsid w:val="00115C50"/>
    <w:rsid w:val="00116283"/>
    <w:rsid w:val="001164D1"/>
    <w:rsid w:val="001167B0"/>
    <w:rsid w:val="00116948"/>
    <w:rsid w:val="00116AB3"/>
    <w:rsid w:val="00116D3E"/>
    <w:rsid w:val="00117052"/>
    <w:rsid w:val="001171F3"/>
    <w:rsid w:val="00117ACC"/>
    <w:rsid w:val="00117C76"/>
    <w:rsid w:val="00120123"/>
    <w:rsid w:val="001201C7"/>
    <w:rsid w:val="00120B06"/>
    <w:rsid w:val="00120D71"/>
    <w:rsid w:val="00120F99"/>
    <w:rsid w:val="001215E0"/>
    <w:rsid w:val="00121DDA"/>
    <w:rsid w:val="0012225E"/>
    <w:rsid w:val="0012235C"/>
    <w:rsid w:val="00122754"/>
    <w:rsid w:val="00122BB8"/>
    <w:rsid w:val="00122BE5"/>
    <w:rsid w:val="0012316C"/>
    <w:rsid w:val="001234FE"/>
    <w:rsid w:val="00123CEA"/>
    <w:rsid w:val="00123CF1"/>
    <w:rsid w:val="0012401B"/>
    <w:rsid w:val="001241B2"/>
    <w:rsid w:val="001245CC"/>
    <w:rsid w:val="00124613"/>
    <w:rsid w:val="00124614"/>
    <w:rsid w:val="001247C7"/>
    <w:rsid w:val="00124B16"/>
    <w:rsid w:val="00124DEE"/>
    <w:rsid w:val="00124F69"/>
    <w:rsid w:val="001250F3"/>
    <w:rsid w:val="001253C8"/>
    <w:rsid w:val="00126012"/>
    <w:rsid w:val="00126238"/>
    <w:rsid w:val="00126384"/>
    <w:rsid w:val="001264B5"/>
    <w:rsid w:val="00126544"/>
    <w:rsid w:val="00126605"/>
    <w:rsid w:val="00126672"/>
    <w:rsid w:val="00126B08"/>
    <w:rsid w:val="0012706D"/>
    <w:rsid w:val="00127791"/>
    <w:rsid w:val="00127879"/>
    <w:rsid w:val="00127B1B"/>
    <w:rsid w:val="00127C88"/>
    <w:rsid w:val="00127F62"/>
    <w:rsid w:val="001300A5"/>
    <w:rsid w:val="0013036A"/>
    <w:rsid w:val="00130452"/>
    <w:rsid w:val="0013054A"/>
    <w:rsid w:val="0013075A"/>
    <w:rsid w:val="00130DE4"/>
    <w:rsid w:val="001324B3"/>
    <w:rsid w:val="001324E1"/>
    <w:rsid w:val="0013257F"/>
    <w:rsid w:val="00132883"/>
    <w:rsid w:val="001328F9"/>
    <w:rsid w:val="00132A6E"/>
    <w:rsid w:val="00132CD2"/>
    <w:rsid w:val="00132DC0"/>
    <w:rsid w:val="00132E59"/>
    <w:rsid w:val="001330C6"/>
    <w:rsid w:val="00133450"/>
    <w:rsid w:val="00133473"/>
    <w:rsid w:val="00133717"/>
    <w:rsid w:val="00134208"/>
    <w:rsid w:val="00134553"/>
    <w:rsid w:val="00134648"/>
    <w:rsid w:val="001348EB"/>
    <w:rsid w:val="001349E7"/>
    <w:rsid w:val="001350C9"/>
    <w:rsid w:val="001351A5"/>
    <w:rsid w:val="001354EC"/>
    <w:rsid w:val="001355C4"/>
    <w:rsid w:val="001356D5"/>
    <w:rsid w:val="00135B49"/>
    <w:rsid w:val="00135D6E"/>
    <w:rsid w:val="00135E18"/>
    <w:rsid w:val="00135FAF"/>
    <w:rsid w:val="0013636D"/>
    <w:rsid w:val="001365D2"/>
    <w:rsid w:val="00136732"/>
    <w:rsid w:val="001367D9"/>
    <w:rsid w:val="001369DF"/>
    <w:rsid w:val="00136AB1"/>
    <w:rsid w:val="0013709E"/>
    <w:rsid w:val="00137240"/>
    <w:rsid w:val="001372E4"/>
    <w:rsid w:val="001372F4"/>
    <w:rsid w:val="0013796A"/>
    <w:rsid w:val="00137A24"/>
    <w:rsid w:val="00137C69"/>
    <w:rsid w:val="00137EE5"/>
    <w:rsid w:val="0014012F"/>
    <w:rsid w:val="0014036B"/>
    <w:rsid w:val="00140762"/>
    <w:rsid w:val="00140798"/>
    <w:rsid w:val="0014082D"/>
    <w:rsid w:val="0014082F"/>
    <w:rsid w:val="001408E7"/>
    <w:rsid w:val="00140D68"/>
    <w:rsid w:val="00140FCD"/>
    <w:rsid w:val="0014115E"/>
    <w:rsid w:val="001412E7"/>
    <w:rsid w:val="00141498"/>
    <w:rsid w:val="001414F7"/>
    <w:rsid w:val="001416C6"/>
    <w:rsid w:val="0014171D"/>
    <w:rsid w:val="00142FC2"/>
    <w:rsid w:val="001430B7"/>
    <w:rsid w:val="0014366A"/>
    <w:rsid w:val="001436D4"/>
    <w:rsid w:val="00143736"/>
    <w:rsid w:val="00143777"/>
    <w:rsid w:val="00143842"/>
    <w:rsid w:val="00143ED5"/>
    <w:rsid w:val="00144120"/>
    <w:rsid w:val="00144744"/>
    <w:rsid w:val="00144BA8"/>
    <w:rsid w:val="00144C27"/>
    <w:rsid w:val="00145249"/>
    <w:rsid w:val="00145428"/>
    <w:rsid w:val="00145671"/>
    <w:rsid w:val="00145834"/>
    <w:rsid w:val="00145B33"/>
    <w:rsid w:val="00145C00"/>
    <w:rsid w:val="00145CC3"/>
    <w:rsid w:val="0014600C"/>
    <w:rsid w:val="00146579"/>
    <w:rsid w:val="0014696D"/>
    <w:rsid w:val="00146F13"/>
    <w:rsid w:val="001470D1"/>
    <w:rsid w:val="00147184"/>
    <w:rsid w:val="001472DC"/>
    <w:rsid w:val="001473AD"/>
    <w:rsid w:val="0014747D"/>
    <w:rsid w:val="0014795F"/>
    <w:rsid w:val="00150074"/>
    <w:rsid w:val="001501AC"/>
    <w:rsid w:val="00150296"/>
    <w:rsid w:val="001505C6"/>
    <w:rsid w:val="00150768"/>
    <w:rsid w:val="00150CF3"/>
    <w:rsid w:val="00150D23"/>
    <w:rsid w:val="00151072"/>
    <w:rsid w:val="00151094"/>
    <w:rsid w:val="001510B2"/>
    <w:rsid w:val="00151376"/>
    <w:rsid w:val="0015155B"/>
    <w:rsid w:val="001515C1"/>
    <w:rsid w:val="0015195F"/>
    <w:rsid w:val="00151BAB"/>
    <w:rsid w:val="00151F21"/>
    <w:rsid w:val="001520C0"/>
    <w:rsid w:val="001525FD"/>
    <w:rsid w:val="00152765"/>
    <w:rsid w:val="00152D93"/>
    <w:rsid w:val="00153679"/>
    <w:rsid w:val="00153942"/>
    <w:rsid w:val="00153F40"/>
    <w:rsid w:val="001542C3"/>
    <w:rsid w:val="00154475"/>
    <w:rsid w:val="00154910"/>
    <w:rsid w:val="00154AB8"/>
    <w:rsid w:val="0015519D"/>
    <w:rsid w:val="001554D3"/>
    <w:rsid w:val="00155688"/>
    <w:rsid w:val="00155F3B"/>
    <w:rsid w:val="00155F75"/>
    <w:rsid w:val="0015603A"/>
    <w:rsid w:val="0015616A"/>
    <w:rsid w:val="001562CC"/>
    <w:rsid w:val="0015660F"/>
    <w:rsid w:val="0015673F"/>
    <w:rsid w:val="00156E43"/>
    <w:rsid w:val="001578E5"/>
    <w:rsid w:val="0015793D"/>
    <w:rsid w:val="0016000E"/>
    <w:rsid w:val="001607E0"/>
    <w:rsid w:val="00161156"/>
    <w:rsid w:val="00161395"/>
    <w:rsid w:val="0016153D"/>
    <w:rsid w:val="00161C61"/>
    <w:rsid w:val="00162440"/>
    <w:rsid w:val="001624C3"/>
    <w:rsid w:val="001626BF"/>
    <w:rsid w:val="00162A22"/>
    <w:rsid w:val="001631AA"/>
    <w:rsid w:val="00163485"/>
    <w:rsid w:val="001636CE"/>
    <w:rsid w:val="0016396C"/>
    <w:rsid w:val="00163CD5"/>
    <w:rsid w:val="00163FED"/>
    <w:rsid w:val="00164109"/>
    <w:rsid w:val="0016442B"/>
    <w:rsid w:val="00164B25"/>
    <w:rsid w:val="00164D52"/>
    <w:rsid w:val="00164D6A"/>
    <w:rsid w:val="001653C3"/>
    <w:rsid w:val="0016653C"/>
    <w:rsid w:val="001669CD"/>
    <w:rsid w:val="00166E40"/>
    <w:rsid w:val="00166F7B"/>
    <w:rsid w:val="00167245"/>
    <w:rsid w:val="00167337"/>
    <w:rsid w:val="001676A7"/>
    <w:rsid w:val="00167CE6"/>
    <w:rsid w:val="00170930"/>
    <w:rsid w:val="00170967"/>
    <w:rsid w:val="00170C76"/>
    <w:rsid w:val="00170F8E"/>
    <w:rsid w:val="001711E7"/>
    <w:rsid w:val="001714BB"/>
    <w:rsid w:val="001719F6"/>
    <w:rsid w:val="00171A82"/>
    <w:rsid w:val="00171B94"/>
    <w:rsid w:val="00172518"/>
    <w:rsid w:val="00172710"/>
    <w:rsid w:val="00172AAE"/>
    <w:rsid w:val="00172E69"/>
    <w:rsid w:val="00173131"/>
    <w:rsid w:val="001734AA"/>
    <w:rsid w:val="001734FB"/>
    <w:rsid w:val="00173E2B"/>
    <w:rsid w:val="00173EFB"/>
    <w:rsid w:val="001740E4"/>
    <w:rsid w:val="001742DD"/>
    <w:rsid w:val="001743F8"/>
    <w:rsid w:val="0017467D"/>
    <w:rsid w:val="0017491D"/>
    <w:rsid w:val="00174A91"/>
    <w:rsid w:val="00174CB7"/>
    <w:rsid w:val="00174CD9"/>
    <w:rsid w:val="00174F76"/>
    <w:rsid w:val="00175466"/>
    <w:rsid w:val="00175594"/>
    <w:rsid w:val="0017570F"/>
    <w:rsid w:val="00175D2E"/>
    <w:rsid w:val="00175E7F"/>
    <w:rsid w:val="00176525"/>
    <w:rsid w:val="00176580"/>
    <w:rsid w:val="0017673A"/>
    <w:rsid w:val="00176761"/>
    <w:rsid w:val="001769AC"/>
    <w:rsid w:val="00176B17"/>
    <w:rsid w:val="00176CE3"/>
    <w:rsid w:val="00176E3B"/>
    <w:rsid w:val="001771C1"/>
    <w:rsid w:val="00177353"/>
    <w:rsid w:val="00177CB3"/>
    <w:rsid w:val="00177D7A"/>
    <w:rsid w:val="00177F28"/>
    <w:rsid w:val="0018007C"/>
    <w:rsid w:val="0018022B"/>
    <w:rsid w:val="0018051D"/>
    <w:rsid w:val="00180840"/>
    <w:rsid w:val="00180855"/>
    <w:rsid w:val="00180EF5"/>
    <w:rsid w:val="00181128"/>
    <w:rsid w:val="00181C32"/>
    <w:rsid w:val="00181DCD"/>
    <w:rsid w:val="00181FF0"/>
    <w:rsid w:val="001822DD"/>
    <w:rsid w:val="00182A2B"/>
    <w:rsid w:val="00182A61"/>
    <w:rsid w:val="00182B7F"/>
    <w:rsid w:val="00182EF0"/>
    <w:rsid w:val="00182F1E"/>
    <w:rsid w:val="00183ABB"/>
    <w:rsid w:val="00183C41"/>
    <w:rsid w:val="00183FD3"/>
    <w:rsid w:val="001840EC"/>
    <w:rsid w:val="00184158"/>
    <w:rsid w:val="00184563"/>
    <w:rsid w:val="001849B1"/>
    <w:rsid w:val="00185204"/>
    <w:rsid w:val="00185A09"/>
    <w:rsid w:val="00185AA0"/>
    <w:rsid w:val="00185B71"/>
    <w:rsid w:val="00185E31"/>
    <w:rsid w:val="001860BF"/>
    <w:rsid w:val="001862A8"/>
    <w:rsid w:val="001864DF"/>
    <w:rsid w:val="00186695"/>
    <w:rsid w:val="00186897"/>
    <w:rsid w:val="001868CB"/>
    <w:rsid w:val="0018694A"/>
    <w:rsid w:val="00186B70"/>
    <w:rsid w:val="00186E47"/>
    <w:rsid w:val="00187130"/>
    <w:rsid w:val="00187454"/>
    <w:rsid w:val="0018762D"/>
    <w:rsid w:val="00187A89"/>
    <w:rsid w:val="001903F8"/>
    <w:rsid w:val="0019044A"/>
    <w:rsid w:val="00190546"/>
    <w:rsid w:val="001906EB"/>
    <w:rsid w:val="00190A8E"/>
    <w:rsid w:val="00190D2D"/>
    <w:rsid w:val="0019140A"/>
    <w:rsid w:val="0019162B"/>
    <w:rsid w:val="00191C74"/>
    <w:rsid w:val="00191D91"/>
    <w:rsid w:val="00191FF6"/>
    <w:rsid w:val="0019208D"/>
    <w:rsid w:val="001926BC"/>
    <w:rsid w:val="00192F98"/>
    <w:rsid w:val="00193E5C"/>
    <w:rsid w:val="00194234"/>
    <w:rsid w:val="001944F3"/>
    <w:rsid w:val="0019484B"/>
    <w:rsid w:val="00194A55"/>
    <w:rsid w:val="00194D44"/>
    <w:rsid w:val="00194DE1"/>
    <w:rsid w:val="00194FDB"/>
    <w:rsid w:val="001951F2"/>
    <w:rsid w:val="00195387"/>
    <w:rsid w:val="00195538"/>
    <w:rsid w:val="001958CB"/>
    <w:rsid w:val="00195A3D"/>
    <w:rsid w:val="001963C6"/>
    <w:rsid w:val="00196523"/>
    <w:rsid w:val="0019679D"/>
    <w:rsid w:val="00196931"/>
    <w:rsid w:val="00196DD7"/>
    <w:rsid w:val="00196E98"/>
    <w:rsid w:val="00197356"/>
    <w:rsid w:val="00197A10"/>
    <w:rsid w:val="00197C77"/>
    <w:rsid w:val="00197E3C"/>
    <w:rsid w:val="00197E73"/>
    <w:rsid w:val="001A0208"/>
    <w:rsid w:val="001A0D5E"/>
    <w:rsid w:val="001A1175"/>
    <w:rsid w:val="001A1481"/>
    <w:rsid w:val="001A1566"/>
    <w:rsid w:val="001A1B37"/>
    <w:rsid w:val="001A1CF2"/>
    <w:rsid w:val="001A1EA3"/>
    <w:rsid w:val="001A2579"/>
    <w:rsid w:val="001A2BF4"/>
    <w:rsid w:val="001A3556"/>
    <w:rsid w:val="001A36AE"/>
    <w:rsid w:val="001A37A2"/>
    <w:rsid w:val="001A4636"/>
    <w:rsid w:val="001A471C"/>
    <w:rsid w:val="001A4DBE"/>
    <w:rsid w:val="001A53E2"/>
    <w:rsid w:val="001A5404"/>
    <w:rsid w:val="001A54E8"/>
    <w:rsid w:val="001A574B"/>
    <w:rsid w:val="001A593B"/>
    <w:rsid w:val="001A5BA2"/>
    <w:rsid w:val="001A5C3E"/>
    <w:rsid w:val="001A5D07"/>
    <w:rsid w:val="001A5E9F"/>
    <w:rsid w:val="001A619C"/>
    <w:rsid w:val="001A61C3"/>
    <w:rsid w:val="001A62C8"/>
    <w:rsid w:val="001A65E6"/>
    <w:rsid w:val="001A680F"/>
    <w:rsid w:val="001A6B57"/>
    <w:rsid w:val="001A6C11"/>
    <w:rsid w:val="001A6E04"/>
    <w:rsid w:val="001A6F9F"/>
    <w:rsid w:val="001A728E"/>
    <w:rsid w:val="001A72B8"/>
    <w:rsid w:val="001A79FE"/>
    <w:rsid w:val="001A7A33"/>
    <w:rsid w:val="001B063E"/>
    <w:rsid w:val="001B0EEB"/>
    <w:rsid w:val="001B10D4"/>
    <w:rsid w:val="001B114E"/>
    <w:rsid w:val="001B1293"/>
    <w:rsid w:val="001B13A7"/>
    <w:rsid w:val="001B166D"/>
    <w:rsid w:val="001B1700"/>
    <w:rsid w:val="001B17AA"/>
    <w:rsid w:val="001B1968"/>
    <w:rsid w:val="001B1AD7"/>
    <w:rsid w:val="001B278A"/>
    <w:rsid w:val="001B2BAD"/>
    <w:rsid w:val="001B2CCD"/>
    <w:rsid w:val="001B3205"/>
    <w:rsid w:val="001B35A6"/>
    <w:rsid w:val="001B36CD"/>
    <w:rsid w:val="001B3FCD"/>
    <w:rsid w:val="001B4243"/>
    <w:rsid w:val="001B4344"/>
    <w:rsid w:val="001B48D5"/>
    <w:rsid w:val="001B500C"/>
    <w:rsid w:val="001B5407"/>
    <w:rsid w:val="001B5930"/>
    <w:rsid w:val="001B59B2"/>
    <w:rsid w:val="001B5B24"/>
    <w:rsid w:val="001B62DC"/>
    <w:rsid w:val="001B6653"/>
    <w:rsid w:val="001B6C1E"/>
    <w:rsid w:val="001B70F6"/>
    <w:rsid w:val="001B7423"/>
    <w:rsid w:val="001B7898"/>
    <w:rsid w:val="001B7929"/>
    <w:rsid w:val="001B7AC6"/>
    <w:rsid w:val="001B7ACA"/>
    <w:rsid w:val="001B7F55"/>
    <w:rsid w:val="001C0009"/>
    <w:rsid w:val="001C023E"/>
    <w:rsid w:val="001C05E6"/>
    <w:rsid w:val="001C0A82"/>
    <w:rsid w:val="001C0AF0"/>
    <w:rsid w:val="001C0C1C"/>
    <w:rsid w:val="001C0E52"/>
    <w:rsid w:val="001C1038"/>
    <w:rsid w:val="001C10B5"/>
    <w:rsid w:val="001C1423"/>
    <w:rsid w:val="001C14C6"/>
    <w:rsid w:val="001C1841"/>
    <w:rsid w:val="001C1950"/>
    <w:rsid w:val="001C1B05"/>
    <w:rsid w:val="001C276F"/>
    <w:rsid w:val="001C2892"/>
    <w:rsid w:val="001C28C8"/>
    <w:rsid w:val="001C2C3B"/>
    <w:rsid w:val="001C2D38"/>
    <w:rsid w:val="001C2EAB"/>
    <w:rsid w:val="001C30DF"/>
    <w:rsid w:val="001C329A"/>
    <w:rsid w:val="001C3971"/>
    <w:rsid w:val="001C3A02"/>
    <w:rsid w:val="001C3C20"/>
    <w:rsid w:val="001C3FE1"/>
    <w:rsid w:val="001C417D"/>
    <w:rsid w:val="001C4D37"/>
    <w:rsid w:val="001C5088"/>
    <w:rsid w:val="001C5496"/>
    <w:rsid w:val="001C558E"/>
    <w:rsid w:val="001C561E"/>
    <w:rsid w:val="001C5732"/>
    <w:rsid w:val="001C5A48"/>
    <w:rsid w:val="001C5A71"/>
    <w:rsid w:val="001C5E74"/>
    <w:rsid w:val="001C6285"/>
    <w:rsid w:val="001C6591"/>
    <w:rsid w:val="001C662A"/>
    <w:rsid w:val="001C6C36"/>
    <w:rsid w:val="001C6D6D"/>
    <w:rsid w:val="001C6FF3"/>
    <w:rsid w:val="001C70F1"/>
    <w:rsid w:val="001C7479"/>
    <w:rsid w:val="001C77BF"/>
    <w:rsid w:val="001C791F"/>
    <w:rsid w:val="001C7951"/>
    <w:rsid w:val="001C7FF4"/>
    <w:rsid w:val="001D008F"/>
    <w:rsid w:val="001D009C"/>
    <w:rsid w:val="001D088C"/>
    <w:rsid w:val="001D0957"/>
    <w:rsid w:val="001D09D7"/>
    <w:rsid w:val="001D0B90"/>
    <w:rsid w:val="001D1154"/>
    <w:rsid w:val="001D14C2"/>
    <w:rsid w:val="001D1C99"/>
    <w:rsid w:val="001D1F76"/>
    <w:rsid w:val="001D2594"/>
    <w:rsid w:val="001D297E"/>
    <w:rsid w:val="001D2ADB"/>
    <w:rsid w:val="001D2B29"/>
    <w:rsid w:val="001D2EEE"/>
    <w:rsid w:val="001D34AF"/>
    <w:rsid w:val="001D36AE"/>
    <w:rsid w:val="001D43B8"/>
    <w:rsid w:val="001D4634"/>
    <w:rsid w:val="001D47D3"/>
    <w:rsid w:val="001D486F"/>
    <w:rsid w:val="001D496B"/>
    <w:rsid w:val="001D526C"/>
    <w:rsid w:val="001D5BC0"/>
    <w:rsid w:val="001D6161"/>
    <w:rsid w:val="001D61B3"/>
    <w:rsid w:val="001D6741"/>
    <w:rsid w:val="001D72F5"/>
    <w:rsid w:val="001D781A"/>
    <w:rsid w:val="001D78C7"/>
    <w:rsid w:val="001D7DB6"/>
    <w:rsid w:val="001D7EB1"/>
    <w:rsid w:val="001E012F"/>
    <w:rsid w:val="001E057C"/>
    <w:rsid w:val="001E08D8"/>
    <w:rsid w:val="001E090F"/>
    <w:rsid w:val="001E09A9"/>
    <w:rsid w:val="001E0A26"/>
    <w:rsid w:val="001E0FA8"/>
    <w:rsid w:val="001E1181"/>
    <w:rsid w:val="001E18BB"/>
    <w:rsid w:val="001E20A7"/>
    <w:rsid w:val="001E20BF"/>
    <w:rsid w:val="001E2501"/>
    <w:rsid w:val="001E2EA4"/>
    <w:rsid w:val="001E33F6"/>
    <w:rsid w:val="001E3464"/>
    <w:rsid w:val="001E3653"/>
    <w:rsid w:val="001E3AA7"/>
    <w:rsid w:val="001E3AB8"/>
    <w:rsid w:val="001E3CBB"/>
    <w:rsid w:val="001E3F11"/>
    <w:rsid w:val="001E3FDD"/>
    <w:rsid w:val="001E42CF"/>
    <w:rsid w:val="001E44B3"/>
    <w:rsid w:val="001E491A"/>
    <w:rsid w:val="001E4A12"/>
    <w:rsid w:val="001E4F2A"/>
    <w:rsid w:val="001E4F5D"/>
    <w:rsid w:val="001E4FC5"/>
    <w:rsid w:val="001E5087"/>
    <w:rsid w:val="001E517C"/>
    <w:rsid w:val="001E5915"/>
    <w:rsid w:val="001E665C"/>
    <w:rsid w:val="001E67A6"/>
    <w:rsid w:val="001E67B7"/>
    <w:rsid w:val="001E6BD8"/>
    <w:rsid w:val="001E6BF8"/>
    <w:rsid w:val="001E7326"/>
    <w:rsid w:val="001E7612"/>
    <w:rsid w:val="001E7860"/>
    <w:rsid w:val="001E7C8E"/>
    <w:rsid w:val="001E7DE0"/>
    <w:rsid w:val="001F0B1F"/>
    <w:rsid w:val="001F0BB7"/>
    <w:rsid w:val="001F0BDE"/>
    <w:rsid w:val="001F122E"/>
    <w:rsid w:val="001F1842"/>
    <w:rsid w:val="001F2390"/>
    <w:rsid w:val="001F27EE"/>
    <w:rsid w:val="001F2EEF"/>
    <w:rsid w:val="001F32E9"/>
    <w:rsid w:val="001F382C"/>
    <w:rsid w:val="001F3929"/>
    <w:rsid w:val="001F3E75"/>
    <w:rsid w:val="001F3E9E"/>
    <w:rsid w:val="001F438A"/>
    <w:rsid w:val="001F4CF1"/>
    <w:rsid w:val="001F4CFE"/>
    <w:rsid w:val="001F4D19"/>
    <w:rsid w:val="001F4D28"/>
    <w:rsid w:val="001F54A8"/>
    <w:rsid w:val="001F59CC"/>
    <w:rsid w:val="001F5C96"/>
    <w:rsid w:val="001F5CE2"/>
    <w:rsid w:val="001F60D6"/>
    <w:rsid w:val="001F6289"/>
    <w:rsid w:val="001F6535"/>
    <w:rsid w:val="001F68D2"/>
    <w:rsid w:val="001F694F"/>
    <w:rsid w:val="001F6A66"/>
    <w:rsid w:val="001F6C76"/>
    <w:rsid w:val="001F717B"/>
    <w:rsid w:val="001F7208"/>
    <w:rsid w:val="001F7C63"/>
    <w:rsid w:val="001F7FA7"/>
    <w:rsid w:val="0020001E"/>
    <w:rsid w:val="002000E7"/>
    <w:rsid w:val="0020046E"/>
    <w:rsid w:val="00200507"/>
    <w:rsid w:val="00200624"/>
    <w:rsid w:val="0020064E"/>
    <w:rsid w:val="00200AA1"/>
    <w:rsid w:val="00200B60"/>
    <w:rsid w:val="002013EB"/>
    <w:rsid w:val="00201609"/>
    <w:rsid w:val="002016C5"/>
    <w:rsid w:val="00201C2F"/>
    <w:rsid w:val="00201D75"/>
    <w:rsid w:val="002022AC"/>
    <w:rsid w:val="00202412"/>
    <w:rsid w:val="0020261A"/>
    <w:rsid w:val="0020280A"/>
    <w:rsid w:val="00202DD9"/>
    <w:rsid w:val="00202F49"/>
    <w:rsid w:val="0020416F"/>
    <w:rsid w:val="002041D0"/>
    <w:rsid w:val="00204415"/>
    <w:rsid w:val="00204455"/>
    <w:rsid w:val="002045E4"/>
    <w:rsid w:val="0020461A"/>
    <w:rsid w:val="0020465C"/>
    <w:rsid w:val="002049E2"/>
    <w:rsid w:val="00204B6D"/>
    <w:rsid w:val="00204F0F"/>
    <w:rsid w:val="00205125"/>
    <w:rsid w:val="00205176"/>
    <w:rsid w:val="002060C3"/>
    <w:rsid w:val="00206826"/>
    <w:rsid w:val="0020719A"/>
    <w:rsid w:val="002074F0"/>
    <w:rsid w:val="00207790"/>
    <w:rsid w:val="0020788E"/>
    <w:rsid w:val="00207A75"/>
    <w:rsid w:val="00210118"/>
    <w:rsid w:val="00210670"/>
    <w:rsid w:val="0021076D"/>
    <w:rsid w:val="002108F5"/>
    <w:rsid w:val="002109FC"/>
    <w:rsid w:val="002111E6"/>
    <w:rsid w:val="002114C4"/>
    <w:rsid w:val="00211AF8"/>
    <w:rsid w:val="00211D4F"/>
    <w:rsid w:val="00211DD8"/>
    <w:rsid w:val="0021217B"/>
    <w:rsid w:val="00212461"/>
    <w:rsid w:val="0021260E"/>
    <w:rsid w:val="00212881"/>
    <w:rsid w:val="002129AD"/>
    <w:rsid w:val="00212C2C"/>
    <w:rsid w:val="00212EE2"/>
    <w:rsid w:val="00213C76"/>
    <w:rsid w:val="00213F89"/>
    <w:rsid w:val="00213FAD"/>
    <w:rsid w:val="00213FC2"/>
    <w:rsid w:val="0021400F"/>
    <w:rsid w:val="002142C7"/>
    <w:rsid w:val="002144CF"/>
    <w:rsid w:val="00214713"/>
    <w:rsid w:val="0021499F"/>
    <w:rsid w:val="00214D0A"/>
    <w:rsid w:val="00214EED"/>
    <w:rsid w:val="00215185"/>
    <w:rsid w:val="002155E6"/>
    <w:rsid w:val="00215808"/>
    <w:rsid w:val="00215855"/>
    <w:rsid w:val="00215946"/>
    <w:rsid w:val="00215F87"/>
    <w:rsid w:val="002162D2"/>
    <w:rsid w:val="00216316"/>
    <w:rsid w:val="002165EC"/>
    <w:rsid w:val="002165F3"/>
    <w:rsid w:val="002167B3"/>
    <w:rsid w:val="002171A8"/>
    <w:rsid w:val="00217A02"/>
    <w:rsid w:val="00220099"/>
    <w:rsid w:val="0022031D"/>
    <w:rsid w:val="00220C0B"/>
    <w:rsid w:val="00220C6B"/>
    <w:rsid w:val="00220C7E"/>
    <w:rsid w:val="00220DEB"/>
    <w:rsid w:val="002212A8"/>
    <w:rsid w:val="002215D4"/>
    <w:rsid w:val="002216B0"/>
    <w:rsid w:val="00221755"/>
    <w:rsid w:val="00221B7E"/>
    <w:rsid w:val="00221E91"/>
    <w:rsid w:val="0022258C"/>
    <w:rsid w:val="00222704"/>
    <w:rsid w:val="0022280D"/>
    <w:rsid w:val="00222897"/>
    <w:rsid w:val="00222F6B"/>
    <w:rsid w:val="002232C8"/>
    <w:rsid w:val="002237A9"/>
    <w:rsid w:val="00223863"/>
    <w:rsid w:val="00223C66"/>
    <w:rsid w:val="00223F73"/>
    <w:rsid w:val="00223FE9"/>
    <w:rsid w:val="00224311"/>
    <w:rsid w:val="002245BF"/>
    <w:rsid w:val="002250D2"/>
    <w:rsid w:val="00225579"/>
    <w:rsid w:val="00225D27"/>
    <w:rsid w:val="00225EE9"/>
    <w:rsid w:val="00225FA5"/>
    <w:rsid w:val="002267EB"/>
    <w:rsid w:val="00226904"/>
    <w:rsid w:val="00226937"/>
    <w:rsid w:val="00226996"/>
    <w:rsid w:val="002269E0"/>
    <w:rsid w:val="00226AB4"/>
    <w:rsid w:val="00226E35"/>
    <w:rsid w:val="00226E63"/>
    <w:rsid w:val="00227067"/>
    <w:rsid w:val="0022743A"/>
    <w:rsid w:val="00227D18"/>
    <w:rsid w:val="00227DD9"/>
    <w:rsid w:val="00230367"/>
    <w:rsid w:val="002307D9"/>
    <w:rsid w:val="00230A80"/>
    <w:rsid w:val="00230B3E"/>
    <w:rsid w:val="00230E35"/>
    <w:rsid w:val="00231284"/>
    <w:rsid w:val="0023141F"/>
    <w:rsid w:val="002315E0"/>
    <w:rsid w:val="00231D3C"/>
    <w:rsid w:val="00232137"/>
    <w:rsid w:val="00232400"/>
    <w:rsid w:val="0023247D"/>
    <w:rsid w:val="00233901"/>
    <w:rsid w:val="00233BC2"/>
    <w:rsid w:val="00233BE5"/>
    <w:rsid w:val="002344A3"/>
    <w:rsid w:val="002344FA"/>
    <w:rsid w:val="002347C9"/>
    <w:rsid w:val="002348E3"/>
    <w:rsid w:val="00234B16"/>
    <w:rsid w:val="0023521B"/>
    <w:rsid w:val="002359E8"/>
    <w:rsid w:val="00235D67"/>
    <w:rsid w:val="00235E24"/>
    <w:rsid w:val="0023634F"/>
    <w:rsid w:val="00236458"/>
    <w:rsid w:val="00236590"/>
    <w:rsid w:val="002372C7"/>
    <w:rsid w:val="0023771B"/>
    <w:rsid w:val="00237813"/>
    <w:rsid w:val="00237952"/>
    <w:rsid w:val="00237D1E"/>
    <w:rsid w:val="00237E60"/>
    <w:rsid w:val="00240396"/>
    <w:rsid w:val="002407CA"/>
    <w:rsid w:val="00240D4F"/>
    <w:rsid w:val="002411ED"/>
    <w:rsid w:val="00241412"/>
    <w:rsid w:val="0024186D"/>
    <w:rsid w:val="00241CE8"/>
    <w:rsid w:val="00241D54"/>
    <w:rsid w:val="002423C3"/>
    <w:rsid w:val="00242515"/>
    <w:rsid w:val="00242659"/>
    <w:rsid w:val="0024298A"/>
    <w:rsid w:val="00242AD3"/>
    <w:rsid w:val="00242AFA"/>
    <w:rsid w:val="00242C3F"/>
    <w:rsid w:val="00242E52"/>
    <w:rsid w:val="0024348D"/>
    <w:rsid w:val="002442AA"/>
    <w:rsid w:val="002443D0"/>
    <w:rsid w:val="00244462"/>
    <w:rsid w:val="00244584"/>
    <w:rsid w:val="00244A3E"/>
    <w:rsid w:val="00244BE9"/>
    <w:rsid w:val="00244C50"/>
    <w:rsid w:val="00244E21"/>
    <w:rsid w:val="00245084"/>
    <w:rsid w:val="00245492"/>
    <w:rsid w:val="0024556B"/>
    <w:rsid w:val="00245777"/>
    <w:rsid w:val="0024580A"/>
    <w:rsid w:val="00245A84"/>
    <w:rsid w:val="00245AE0"/>
    <w:rsid w:val="00245C5D"/>
    <w:rsid w:val="00245CF8"/>
    <w:rsid w:val="00245FC6"/>
    <w:rsid w:val="00246936"/>
    <w:rsid w:val="00246B59"/>
    <w:rsid w:val="00246FB1"/>
    <w:rsid w:val="002476CE"/>
    <w:rsid w:val="0024787F"/>
    <w:rsid w:val="00247958"/>
    <w:rsid w:val="00247D88"/>
    <w:rsid w:val="00250574"/>
    <w:rsid w:val="00250995"/>
    <w:rsid w:val="002517FA"/>
    <w:rsid w:val="00251D53"/>
    <w:rsid w:val="00251DCD"/>
    <w:rsid w:val="002520A8"/>
    <w:rsid w:val="002528C7"/>
    <w:rsid w:val="00252BC0"/>
    <w:rsid w:val="00252C16"/>
    <w:rsid w:val="00252C9E"/>
    <w:rsid w:val="0025305D"/>
    <w:rsid w:val="0025348E"/>
    <w:rsid w:val="00253569"/>
    <w:rsid w:val="0025375D"/>
    <w:rsid w:val="00253840"/>
    <w:rsid w:val="00253B09"/>
    <w:rsid w:val="00253B93"/>
    <w:rsid w:val="00253BD6"/>
    <w:rsid w:val="00253C8C"/>
    <w:rsid w:val="002547CC"/>
    <w:rsid w:val="00254E6E"/>
    <w:rsid w:val="00254ED0"/>
    <w:rsid w:val="00254F27"/>
    <w:rsid w:val="00255616"/>
    <w:rsid w:val="00255BCF"/>
    <w:rsid w:val="00255ECE"/>
    <w:rsid w:val="002560EC"/>
    <w:rsid w:val="002561B5"/>
    <w:rsid w:val="0025628F"/>
    <w:rsid w:val="002562B2"/>
    <w:rsid w:val="002563E0"/>
    <w:rsid w:val="00256CF2"/>
    <w:rsid w:val="00257290"/>
    <w:rsid w:val="00257572"/>
    <w:rsid w:val="00257D81"/>
    <w:rsid w:val="002605CE"/>
    <w:rsid w:val="00260B88"/>
    <w:rsid w:val="00260DB2"/>
    <w:rsid w:val="00260F91"/>
    <w:rsid w:val="0026109C"/>
    <w:rsid w:val="002613C9"/>
    <w:rsid w:val="0026152B"/>
    <w:rsid w:val="00261618"/>
    <w:rsid w:val="00261626"/>
    <w:rsid w:val="002616F1"/>
    <w:rsid w:val="002619C6"/>
    <w:rsid w:val="00261A67"/>
    <w:rsid w:val="00261B0C"/>
    <w:rsid w:val="002624F1"/>
    <w:rsid w:val="00262519"/>
    <w:rsid w:val="00262964"/>
    <w:rsid w:val="00262AB8"/>
    <w:rsid w:val="00262EA8"/>
    <w:rsid w:val="00262F43"/>
    <w:rsid w:val="00263316"/>
    <w:rsid w:val="0026344B"/>
    <w:rsid w:val="00263594"/>
    <w:rsid w:val="002639AD"/>
    <w:rsid w:val="00263B3F"/>
    <w:rsid w:val="002640DF"/>
    <w:rsid w:val="002641BF"/>
    <w:rsid w:val="00264CA4"/>
    <w:rsid w:val="00264CE3"/>
    <w:rsid w:val="00265310"/>
    <w:rsid w:val="00265546"/>
    <w:rsid w:val="00265C1F"/>
    <w:rsid w:val="00265DA4"/>
    <w:rsid w:val="00265DC2"/>
    <w:rsid w:val="00266082"/>
    <w:rsid w:val="00266DD4"/>
    <w:rsid w:val="00266DEC"/>
    <w:rsid w:val="00267571"/>
    <w:rsid w:val="00267ABD"/>
    <w:rsid w:val="00267CCC"/>
    <w:rsid w:val="00267D1C"/>
    <w:rsid w:val="00267FDB"/>
    <w:rsid w:val="00270855"/>
    <w:rsid w:val="002708C5"/>
    <w:rsid w:val="00270E14"/>
    <w:rsid w:val="002710AF"/>
    <w:rsid w:val="002711AF"/>
    <w:rsid w:val="0027142E"/>
    <w:rsid w:val="00271C2C"/>
    <w:rsid w:val="00271C31"/>
    <w:rsid w:val="00271CDF"/>
    <w:rsid w:val="00271EAA"/>
    <w:rsid w:val="00271F61"/>
    <w:rsid w:val="00272BF4"/>
    <w:rsid w:val="00272F85"/>
    <w:rsid w:val="00272FB9"/>
    <w:rsid w:val="0027327D"/>
    <w:rsid w:val="00273A26"/>
    <w:rsid w:val="00273B5A"/>
    <w:rsid w:val="002744D8"/>
    <w:rsid w:val="0027466B"/>
    <w:rsid w:val="002746B2"/>
    <w:rsid w:val="00274856"/>
    <w:rsid w:val="002749B2"/>
    <w:rsid w:val="00274B80"/>
    <w:rsid w:val="00275F5C"/>
    <w:rsid w:val="00276133"/>
    <w:rsid w:val="00276225"/>
    <w:rsid w:val="0027643B"/>
    <w:rsid w:val="00276705"/>
    <w:rsid w:val="00276972"/>
    <w:rsid w:val="0027784B"/>
    <w:rsid w:val="0027785D"/>
    <w:rsid w:val="00277CDE"/>
    <w:rsid w:val="00280526"/>
    <w:rsid w:val="0028069F"/>
    <w:rsid w:val="00280837"/>
    <w:rsid w:val="002808D4"/>
    <w:rsid w:val="0028091E"/>
    <w:rsid w:val="00280F81"/>
    <w:rsid w:val="00281044"/>
    <w:rsid w:val="00281330"/>
    <w:rsid w:val="002813E5"/>
    <w:rsid w:val="00281597"/>
    <w:rsid w:val="00281DE8"/>
    <w:rsid w:val="002822B2"/>
    <w:rsid w:val="002826F8"/>
    <w:rsid w:val="00282BE6"/>
    <w:rsid w:val="00282D5C"/>
    <w:rsid w:val="00283719"/>
    <w:rsid w:val="0028396C"/>
    <w:rsid w:val="002839AC"/>
    <w:rsid w:val="00283ABA"/>
    <w:rsid w:val="00283B7F"/>
    <w:rsid w:val="00283CF6"/>
    <w:rsid w:val="002841A2"/>
    <w:rsid w:val="002844A6"/>
    <w:rsid w:val="002849AF"/>
    <w:rsid w:val="00284A3A"/>
    <w:rsid w:val="00284A60"/>
    <w:rsid w:val="00284D0D"/>
    <w:rsid w:val="00285159"/>
    <w:rsid w:val="00285238"/>
    <w:rsid w:val="002854E8"/>
    <w:rsid w:val="0028570D"/>
    <w:rsid w:val="002857AE"/>
    <w:rsid w:val="00285E5F"/>
    <w:rsid w:val="00285F5F"/>
    <w:rsid w:val="00286207"/>
    <w:rsid w:val="00286434"/>
    <w:rsid w:val="00286DFB"/>
    <w:rsid w:val="0028749F"/>
    <w:rsid w:val="002875BA"/>
    <w:rsid w:val="00287C57"/>
    <w:rsid w:val="00287C6F"/>
    <w:rsid w:val="00287C9B"/>
    <w:rsid w:val="00290B90"/>
    <w:rsid w:val="0029126D"/>
    <w:rsid w:val="00291468"/>
    <w:rsid w:val="0029154F"/>
    <w:rsid w:val="002917FF"/>
    <w:rsid w:val="00291A94"/>
    <w:rsid w:val="00291B4A"/>
    <w:rsid w:val="00291F30"/>
    <w:rsid w:val="00292953"/>
    <w:rsid w:val="00293024"/>
    <w:rsid w:val="002932B1"/>
    <w:rsid w:val="00293845"/>
    <w:rsid w:val="00294044"/>
    <w:rsid w:val="0029415A"/>
    <w:rsid w:val="002945A3"/>
    <w:rsid w:val="002946C4"/>
    <w:rsid w:val="002949F4"/>
    <w:rsid w:val="00294E98"/>
    <w:rsid w:val="00295116"/>
    <w:rsid w:val="002951C9"/>
    <w:rsid w:val="002954CC"/>
    <w:rsid w:val="00295595"/>
    <w:rsid w:val="002956B5"/>
    <w:rsid w:val="002956D5"/>
    <w:rsid w:val="00295AD0"/>
    <w:rsid w:val="002960AD"/>
    <w:rsid w:val="00296397"/>
    <w:rsid w:val="00296487"/>
    <w:rsid w:val="002966C4"/>
    <w:rsid w:val="00296FDA"/>
    <w:rsid w:val="002975E7"/>
    <w:rsid w:val="002977F1"/>
    <w:rsid w:val="0029793D"/>
    <w:rsid w:val="00297C00"/>
    <w:rsid w:val="002A0065"/>
    <w:rsid w:val="002A0186"/>
    <w:rsid w:val="002A0995"/>
    <w:rsid w:val="002A0BDC"/>
    <w:rsid w:val="002A0D0D"/>
    <w:rsid w:val="002A0F0A"/>
    <w:rsid w:val="002A0F34"/>
    <w:rsid w:val="002A1006"/>
    <w:rsid w:val="002A1062"/>
    <w:rsid w:val="002A18BF"/>
    <w:rsid w:val="002A1910"/>
    <w:rsid w:val="002A19CF"/>
    <w:rsid w:val="002A20FA"/>
    <w:rsid w:val="002A2176"/>
    <w:rsid w:val="002A23DD"/>
    <w:rsid w:val="002A2443"/>
    <w:rsid w:val="002A2A8B"/>
    <w:rsid w:val="002A2C13"/>
    <w:rsid w:val="002A2C9A"/>
    <w:rsid w:val="002A2EEC"/>
    <w:rsid w:val="002A2FA0"/>
    <w:rsid w:val="002A3519"/>
    <w:rsid w:val="002A35F3"/>
    <w:rsid w:val="002A38B3"/>
    <w:rsid w:val="002A394F"/>
    <w:rsid w:val="002A3B77"/>
    <w:rsid w:val="002A4008"/>
    <w:rsid w:val="002A43A1"/>
    <w:rsid w:val="002A4566"/>
    <w:rsid w:val="002A45E5"/>
    <w:rsid w:val="002A4A0F"/>
    <w:rsid w:val="002A4A94"/>
    <w:rsid w:val="002A4C90"/>
    <w:rsid w:val="002A4E9E"/>
    <w:rsid w:val="002A57D9"/>
    <w:rsid w:val="002A5923"/>
    <w:rsid w:val="002A5B16"/>
    <w:rsid w:val="002A5CBF"/>
    <w:rsid w:val="002A5E3F"/>
    <w:rsid w:val="002A6288"/>
    <w:rsid w:val="002A6338"/>
    <w:rsid w:val="002A65D7"/>
    <w:rsid w:val="002A665E"/>
    <w:rsid w:val="002A6750"/>
    <w:rsid w:val="002A676E"/>
    <w:rsid w:val="002A695C"/>
    <w:rsid w:val="002A6962"/>
    <w:rsid w:val="002A6D8B"/>
    <w:rsid w:val="002A70CF"/>
    <w:rsid w:val="002A72A3"/>
    <w:rsid w:val="002A76D2"/>
    <w:rsid w:val="002A7A2A"/>
    <w:rsid w:val="002A7B9D"/>
    <w:rsid w:val="002A7FBC"/>
    <w:rsid w:val="002B03DC"/>
    <w:rsid w:val="002B08D6"/>
    <w:rsid w:val="002B0BFE"/>
    <w:rsid w:val="002B11C6"/>
    <w:rsid w:val="002B12A4"/>
    <w:rsid w:val="002B1837"/>
    <w:rsid w:val="002B1AA9"/>
    <w:rsid w:val="002B1B04"/>
    <w:rsid w:val="002B1CB6"/>
    <w:rsid w:val="002B21A3"/>
    <w:rsid w:val="002B21A7"/>
    <w:rsid w:val="002B23C8"/>
    <w:rsid w:val="002B271D"/>
    <w:rsid w:val="002B29B1"/>
    <w:rsid w:val="002B2D66"/>
    <w:rsid w:val="002B32E8"/>
    <w:rsid w:val="002B3301"/>
    <w:rsid w:val="002B3523"/>
    <w:rsid w:val="002B3659"/>
    <w:rsid w:val="002B391D"/>
    <w:rsid w:val="002B3B68"/>
    <w:rsid w:val="002B3BF8"/>
    <w:rsid w:val="002B4560"/>
    <w:rsid w:val="002B456F"/>
    <w:rsid w:val="002B46EE"/>
    <w:rsid w:val="002B495A"/>
    <w:rsid w:val="002B49A7"/>
    <w:rsid w:val="002B4AA5"/>
    <w:rsid w:val="002B4BAF"/>
    <w:rsid w:val="002B4CA2"/>
    <w:rsid w:val="002B558D"/>
    <w:rsid w:val="002B5A59"/>
    <w:rsid w:val="002B5EB3"/>
    <w:rsid w:val="002B613F"/>
    <w:rsid w:val="002B6393"/>
    <w:rsid w:val="002B6814"/>
    <w:rsid w:val="002B6D82"/>
    <w:rsid w:val="002B7132"/>
    <w:rsid w:val="002B73A5"/>
    <w:rsid w:val="002B7570"/>
    <w:rsid w:val="002B778B"/>
    <w:rsid w:val="002B77BB"/>
    <w:rsid w:val="002B7BB3"/>
    <w:rsid w:val="002C00E5"/>
    <w:rsid w:val="002C021A"/>
    <w:rsid w:val="002C02D8"/>
    <w:rsid w:val="002C031E"/>
    <w:rsid w:val="002C0EFD"/>
    <w:rsid w:val="002C107F"/>
    <w:rsid w:val="002C1211"/>
    <w:rsid w:val="002C1542"/>
    <w:rsid w:val="002C199F"/>
    <w:rsid w:val="002C19EE"/>
    <w:rsid w:val="002C1AC9"/>
    <w:rsid w:val="002C23B8"/>
    <w:rsid w:val="002C3006"/>
    <w:rsid w:val="002C3081"/>
    <w:rsid w:val="002C34E1"/>
    <w:rsid w:val="002C3ADC"/>
    <w:rsid w:val="002C3BA5"/>
    <w:rsid w:val="002C3C81"/>
    <w:rsid w:val="002C3FF8"/>
    <w:rsid w:val="002C405A"/>
    <w:rsid w:val="002C462F"/>
    <w:rsid w:val="002C478C"/>
    <w:rsid w:val="002C49FE"/>
    <w:rsid w:val="002C4BFA"/>
    <w:rsid w:val="002C4EF7"/>
    <w:rsid w:val="002C5564"/>
    <w:rsid w:val="002C55E2"/>
    <w:rsid w:val="002C569D"/>
    <w:rsid w:val="002C56D8"/>
    <w:rsid w:val="002C581A"/>
    <w:rsid w:val="002C58B4"/>
    <w:rsid w:val="002C62F9"/>
    <w:rsid w:val="002C6514"/>
    <w:rsid w:val="002C6534"/>
    <w:rsid w:val="002C65E8"/>
    <w:rsid w:val="002C66F5"/>
    <w:rsid w:val="002C6981"/>
    <w:rsid w:val="002C6D8B"/>
    <w:rsid w:val="002C75A2"/>
    <w:rsid w:val="002C7BCF"/>
    <w:rsid w:val="002D008E"/>
    <w:rsid w:val="002D0766"/>
    <w:rsid w:val="002D0869"/>
    <w:rsid w:val="002D0E1B"/>
    <w:rsid w:val="002D110C"/>
    <w:rsid w:val="002D1167"/>
    <w:rsid w:val="002D12C1"/>
    <w:rsid w:val="002D1951"/>
    <w:rsid w:val="002D1FBD"/>
    <w:rsid w:val="002D2220"/>
    <w:rsid w:val="002D2391"/>
    <w:rsid w:val="002D2A7D"/>
    <w:rsid w:val="002D2BB7"/>
    <w:rsid w:val="002D2EB9"/>
    <w:rsid w:val="002D2F7B"/>
    <w:rsid w:val="002D335A"/>
    <w:rsid w:val="002D36BD"/>
    <w:rsid w:val="002D3A49"/>
    <w:rsid w:val="002D4520"/>
    <w:rsid w:val="002D4565"/>
    <w:rsid w:val="002D4A91"/>
    <w:rsid w:val="002D504C"/>
    <w:rsid w:val="002D5C83"/>
    <w:rsid w:val="002D5E14"/>
    <w:rsid w:val="002D5F5C"/>
    <w:rsid w:val="002D6287"/>
    <w:rsid w:val="002D6ACD"/>
    <w:rsid w:val="002D6AF0"/>
    <w:rsid w:val="002D6C63"/>
    <w:rsid w:val="002D6CCD"/>
    <w:rsid w:val="002E0246"/>
    <w:rsid w:val="002E0691"/>
    <w:rsid w:val="002E08DF"/>
    <w:rsid w:val="002E0977"/>
    <w:rsid w:val="002E0B6C"/>
    <w:rsid w:val="002E0BEB"/>
    <w:rsid w:val="002E0C1E"/>
    <w:rsid w:val="002E1627"/>
    <w:rsid w:val="002E172B"/>
    <w:rsid w:val="002E1FEE"/>
    <w:rsid w:val="002E25D2"/>
    <w:rsid w:val="002E269E"/>
    <w:rsid w:val="002E2748"/>
    <w:rsid w:val="002E32BF"/>
    <w:rsid w:val="002E32EA"/>
    <w:rsid w:val="002E361C"/>
    <w:rsid w:val="002E37B5"/>
    <w:rsid w:val="002E4246"/>
    <w:rsid w:val="002E44C6"/>
    <w:rsid w:val="002E4609"/>
    <w:rsid w:val="002E470B"/>
    <w:rsid w:val="002E4ACE"/>
    <w:rsid w:val="002E4BFF"/>
    <w:rsid w:val="002E4FEA"/>
    <w:rsid w:val="002E5101"/>
    <w:rsid w:val="002E530A"/>
    <w:rsid w:val="002E534D"/>
    <w:rsid w:val="002E5908"/>
    <w:rsid w:val="002E5A4A"/>
    <w:rsid w:val="002E5C97"/>
    <w:rsid w:val="002E61DC"/>
    <w:rsid w:val="002E69C3"/>
    <w:rsid w:val="002E6B8D"/>
    <w:rsid w:val="002E6C95"/>
    <w:rsid w:val="002E6DAC"/>
    <w:rsid w:val="002E6F48"/>
    <w:rsid w:val="002E754A"/>
    <w:rsid w:val="002E7988"/>
    <w:rsid w:val="002E7AAB"/>
    <w:rsid w:val="002F022E"/>
    <w:rsid w:val="002F062D"/>
    <w:rsid w:val="002F07ED"/>
    <w:rsid w:val="002F08ED"/>
    <w:rsid w:val="002F0F6F"/>
    <w:rsid w:val="002F1235"/>
    <w:rsid w:val="002F1514"/>
    <w:rsid w:val="002F1988"/>
    <w:rsid w:val="002F1B9F"/>
    <w:rsid w:val="002F1CBE"/>
    <w:rsid w:val="002F2116"/>
    <w:rsid w:val="002F25E2"/>
    <w:rsid w:val="002F28C4"/>
    <w:rsid w:val="002F2993"/>
    <w:rsid w:val="002F3145"/>
    <w:rsid w:val="002F3174"/>
    <w:rsid w:val="002F332C"/>
    <w:rsid w:val="002F3552"/>
    <w:rsid w:val="002F3A95"/>
    <w:rsid w:val="002F3C67"/>
    <w:rsid w:val="002F3D89"/>
    <w:rsid w:val="002F4007"/>
    <w:rsid w:val="002F4D28"/>
    <w:rsid w:val="002F4D31"/>
    <w:rsid w:val="002F4D3B"/>
    <w:rsid w:val="002F5248"/>
    <w:rsid w:val="002F58FA"/>
    <w:rsid w:val="002F5953"/>
    <w:rsid w:val="002F5CE2"/>
    <w:rsid w:val="002F6964"/>
    <w:rsid w:val="002F6B2D"/>
    <w:rsid w:val="002F6D7B"/>
    <w:rsid w:val="002F7111"/>
    <w:rsid w:val="002F7474"/>
    <w:rsid w:val="002F7A21"/>
    <w:rsid w:val="002F7A2D"/>
    <w:rsid w:val="002F7BF3"/>
    <w:rsid w:val="002F7C50"/>
    <w:rsid w:val="002F7D95"/>
    <w:rsid w:val="003003CE"/>
    <w:rsid w:val="00300AAF"/>
    <w:rsid w:val="00300EE0"/>
    <w:rsid w:val="003011BA"/>
    <w:rsid w:val="00301266"/>
    <w:rsid w:val="0030142F"/>
    <w:rsid w:val="00301595"/>
    <w:rsid w:val="00301A68"/>
    <w:rsid w:val="00301E9B"/>
    <w:rsid w:val="00302695"/>
    <w:rsid w:val="00302ECB"/>
    <w:rsid w:val="00303062"/>
    <w:rsid w:val="003032BD"/>
    <w:rsid w:val="00303953"/>
    <w:rsid w:val="003039AE"/>
    <w:rsid w:val="003039D3"/>
    <w:rsid w:val="00303CE3"/>
    <w:rsid w:val="003043B9"/>
    <w:rsid w:val="003048F1"/>
    <w:rsid w:val="00305992"/>
    <w:rsid w:val="00305B5B"/>
    <w:rsid w:val="00305C2E"/>
    <w:rsid w:val="00306122"/>
    <w:rsid w:val="003067D8"/>
    <w:rsid w:val="003069AB"/>
    <w:rsid w:val="00306B45"/>
    <w:rsid w:val="00306F9F"/>
    <w:rsid w:val="00307351"/>
    <w:rsid w:val="00307776"/>
    <w:rsid w:val="0030785D"/>
    <w:rsid w:val="00307BC2"/>
    <w:rsid w:val="0031000E"/>
    <w:rsid w:val="00310019"/>
    <w:rsid w:val="00310B1F"/>
    <w:rsid w:val="00310EC2"/>
    <w:rsid w:val="003110B2"/>
    <w:rsid w:val="003111CE"/>
    <w:rsid w:val="003119EA"/>
    <w:rsid w:val="00311B98"/>
    <w:rsid w:val="00311BF1"/>
    <w:rsid w:val="00311D80"/>
    <w:rsid w:val="0031234F"/>
    <w:rsid w:val="00312476"/>
    <w:rsid w:val="003126B0"/>
    <w:rsid w:val="003126D4"/>
    <w:rsid w:val="00312C3A"/>
    <w:rsid w:val="00312DA9"/>
    <w:rsid w:val="003137B1"/>
    <w:rsid w:val="003141C7"/>
    <w:rsid w:val="003143B6"/>
    <w:rsid w:val="00314482"/>
    <w:rsid w:val="00314F6D"/>
    <w:rsid w:val="0031512E"/>
    <w:rsid w:val="003151B9"/>
    <w:rsid w:val="003156F2"/>
    <w:rsid w:val="00315A6B"/>
    <w:rsid w:val="00315B66"/>
    <w:rsid w:val="0031615B"/>
    <w:rsid w:val="0031640F"/>
    <w:rsid w:val="00316B55"/>
    <w:rsid w:val="00316F16"/>
    <w:rsid w:val="00317A63"/>
    <w:rsid w:val="003207EE"/>
    <w:rsid w:val="0032098D"/>
    <w:rsid w:val="00320B42"/>
    <w:rsid w:val="00320E30"/>
    <w:rsid w:val="00321095"/>
    <w:rsid w:val="00321356"/>
    <w:rsid w:val="00321A31"/>
    <w:rsid w:val="00321ADD"/>
    <w:rsid w:val="00321B19"/>
    <w:rsid w:val="00321D28"/>
    <w:rsid w:val="00322310"/>
    <w:rsid w:val="003227CB"/>
    <w:rsid w:val="00322942"/>
    <w:rsid w:val="00322A55"/>
    <w:rsid w:val="003235AF"/>
    <w:rsid w:val="00323873"/>
    <w:rsid w:val="003246E1"/>
    <w:rsid w:val="003247D4"/>
    <w:rsid w:val="00324BF8"/>
    <w:rsid w:val="00324C7A"/>
    <w:rsid w:val="00324DB1"/>
    <w:rsid w:val="00324E51"/>
    <w:rsid w:val="00324E72"/>
    <w:rsid w:val="00324F89"/>
    <w:rsid w:val="003250A3"/>
    <w:rsid w:val="003253B5"/>
    <w:rsid w:val="003254A5"/>
    <w:rsid w:val="00325A94"/>
    <w:rsid w:val="00325A98"/>
    <w:rsid w:val="00325AC2"/>
    <w:rsid w:val="00325C00"/>
    <w:rsid w:val="00325EE0"/>
    <w:rsid w:val="0032620F"/>
    <w:rsid w:val="00326740"/>
    <w:rsid w:val="00326BF9"/>
    <w:rsid w:val="00326CAA"/>
    <w:rsid w:val="00326E71"/>
    <w:rsid w:val="00326FC9"/>
    <w:rsid w:val="0032716F"/>
    <w:rsid w:val="003273BA"/>
    <w:rsid w:val="003274A0"/>
    <w:rsid w:val="0032776A"/>
    <w:rsid w:val="00327B68"/>
    <w:rsid w:val="00327F68"/>
    <w:rsid w:val="00330326"/>
    <w:rsid w:val="00330B67"/>
    <w:rsid w:val="00331159"/>
    <w:rsid w:val="00331423"/>
    <w:rsid w:val="00331B5A"/>
    <w:rsid w:val="00331C26"/>
    <w:rsid w:val="00331CBF"/>
    <w:rsid w:val="00331D1B"/>
    <w:rsid w:val="00331DB5"/>
    <w:rsid w:val="00331F2A"/>
    <w:rsid w:val="003320DC"/>
    <w:rsid w:val="00332175"/>
    <w:rsid w:val="0033223B"/>
    <w:rsid w:val="003323C6"/>
    <w:rsid w:val="003324E9"/>
    <w:rsid w:val="00332744"/>
    <w:rsid w:val="00332EF0"/>
    <w:rsid w:val="0033352A"/>
    <w:rsid w:val="0033359A"/>
    <w:rsid w:val="00333B8D"/>
    <w:rsid w:val="00333DEC"/>
    <w:rsid w:val="00334257"/>
    <w:rsid w:val="00334FA3"/>
    <w:rsid w:val="00335044"/>
    <w:rsid w:val="00335298"/>
    <w:rsid w:val="00335615"/>
    <w:rsid w:val="00335685"/>
    <w:rsid w:val="00335B4A"/>
    <w:rsid w:val="00335CBF"/>
    <w:rsid w:val="00335CC1"/>
    <w:rsid w:val="00335FA4"/>
    <w:rsid w:val="00336B1D"/>
    <w:rsid w:val="00336BA3"/>
    <w:rsid w:val="00336EEF"/>
    <w:rsid w:val="0033703D"/>
    <w:rsid w:val="003376B7"/>
    <w:rsid w:val="003376DE"/>
    <w:rsid w:val="003377FA"/>
    <w:rsid w:val="00337B44"/>
    <w:rsid w:val="00337F3E"/>
    <w:rsid w:val="00340221"/>
    <w:rsid w:val="003404CA"/>
    <w:rsid w:val="0034069F"/>
    <w:rsid w:val="00340A1B"/>
    <w:rsid w:val="00340D96"/>
    <w:rsid w:val="00340EF3"/>
    <w:rsid w:val="00341646"/>
    <w:rsid w:val="00341A52"/>
    <w:rsid w:val="00341D98"/>
    <w:rsid w:val="00341EA2"/>
    <w:rsid w:val="00342112"/>
    <w:rsid w:val="003421F3"/>
    <w:rsid w:val="003424F8"/>
    <w:rsid w:val="00342501"/>
    <w:rsid w:val="003426E4"/>
    <w:rsid w:val="00342A62"/>
    <w:rsid w:val="00342C41"/>
    <w:rsid w:val="00342FA1"/>
    <w:rsid w:val="0034312E"/>
    <w:rsid w:val="00343640"/>
    <w:rsid w:val="0034387C"/>
    <w:rsid w:val="0034395D"/>
    <w:rsid w:val="00343B1A"/>
    <w:rsid w:val="00343BFD"/>
    <w:rsid w:val="00343D43"/>
    <w:rsid w:val="00344056"/>
    <w:rsid w:val="0034416B"/>
    <w:rsid w:val="00344796"/>
    <w:rsid w:val="00344CC0"/>
    <w:rsid w:val="00344D1D"/>
    <w:rsid w:val="0034529C"/>
    <w:rsid w:val="00345968"/>
    <w:rsid w:val="00345B7E"/>
    <w:rsid w:val="00345B88"/>
    <w:rsid w:val="00345D4C"/>
    <w:rsid w:val="00346211"/>
    <w:rsid w:val="00346254"/>
    <w:rsid w:val="00346451"/>
    <w:rsid w:val="003467F7"/>
    <w:rsid w:val="00346C5A"/>
    <w:rsid w:val="00346DA6"/>
    <w:rsid w:val="003471D6"/>
    <w:rsid w:val="00347319"/>
    <w:rsid w:val="00347492"/>
    <w:rsid w:val="0034780C"/>
    <w:rsid w:val="00347A36"/>
    <w:rsid w:val="0035057F"/>
    <w:rsid w:val="00350592"/>
    <w:rsid w:val="00350AA1"/>
    <w:rsid w:val="00350AA4"/>
    <w:rsid w:val="00351196"/>
    <w:rsid w:val="003511D9"/>
    <w:rsid w:val="003515C2"/>
    <w:rsid w:val="00351E08"/>
    <w:rsid w:val="0035214A"/>
    <w:rsid w:val="0035215A"/>
    <w:rsid w:val="00352448"/>
    <w:rsid w:val="00352470"/>
    <w:rsid w:val="003527E2"/>
    <w:rsid w:val="003528DC"/>
    <w:rsid w:val="00352B2C"/>
    <w:rsid w:val="00352E8C"/>
    <w:rsid w:val="0035319F"/>
    <w:rsid w:val="00353458"/>
    <w:rsid w:val="00353739"/>
    <w:rsid w:val="003539A1"/>
    <w:rsid w:val="00353A7D"/>
    <w:rsid w:val="00353C5A"/>
    <w:rsid w:val="00353F37"/>
    <w:rsid w:val="00354783"/>
    <w:rsid w:val="00354B91"/>
    <w:rsid w:val="00354F90"/>
    <w:rsid w:val="00355C13"/>
    <w:rsid w:val="00355D40"/>
    <w:rsid w:val="00355EC8"/>
    <w:rsid w:val="003564A4"/>
    <w:rsid w:val="0035678C"/>
    <w:rsid w:val="003569F9"/>
    <w:rsid w:val="00356A2D"/>
    <w:rsid w:val="00356CDD"/>
    <w:rsid w:val="00356DA5"/>
    <w:rsid w:val="00357B24"/>
    <w:rsid w:val="00357B9B"/>
    <w:rsid w:val="00357E4A"/>
    <w:rsid w:val="00357E98"/>
    <w:rsid w:val="0036005D"/>
    <w:rsid w:val="003603C3"/>
    <w:rsid w:val="00360B20"/>
    <w:rsid w:val="00361463"/>
    <w:rsid w:val="003618BF"/>
    <w:rsid w:val="00361A3A"/>
    <w:rsid w:val="00361A65"/>
    <w:rsid w:val="00361B9E"/>
    <w:rsid w:val="00361BAA"/>
    <w:rsid w:val="00362173"/>
    <w:rsid w:val="00362192"/>
    <w:rsid w:val="00362542"/>
    <w:rsid w:val="00362EFE"/>
    <w:rsid w:val="00363BA1"/>
    <w:rsid w:val="00363F83"/>
    <w:rsid w:val="003642BC"/>
    <w:rsid w:val="00364698"/>
    <w:rsid w:val="00364839"/>
    <w:rsid w:val="00364871"/>
    <w:rsid w:val="00364B6E"/>
    <w:rsid w:val="00364BAB"/>
    <w:rsid w:val="00364C6A"/>
    <w:rsid w:val="00364DE1"/>
    <w:rsid w:val="00364E4F"/>
    <w:rsid w:val="00364EEB"/>
    <w:rsid w:val="00365154"/>
    <w:rsid w:val="0036518A"/>
    <w:rsid w:val="00365594"/>
    <w:rsid w:val="003659A6"/>
    <w:rsid w:val="00365A69"/>
    <w:rsid w:val="00366700"/>
    <w:rsid w:val="0036672C"/>
    <w:rsid w:val="003669F2"/>
    <w:rsid w:val="00366B91"/>
    <w:rsid w:val="00366BDF"/>
    <w:rsid w:val="00366C34"/>
    <w:rsid w:val="0036718F"/>
    <w:rsid w:val="0036748D"/>
    <w:rsid w:val="0036760D"/>
    <w:rsid w:val="00367761"/>
    <w:rsid w:val="00367959"/>
    <w:rsid w:val="00367A13"/>
    <w:rsid w:val="00367DF1"/>
    <w:rsid w:val="00367F1D"/>
    <w:rsid w:val="00370046"/>
    <w:rsid w:val="00370125"/>
    <w:rsid w:val="00370272"/>
    <w:rsid w:val="003708E1"/>
    <w:rsid w:val="00370A41"/>
    <w:rsid w:val="00370B99"/>
    <w:rsid w:val="00370E59"/>
    <w:rsid w:val="0037125D"/>
    <w:rsid w:val="00371331"/>
    <w:rsid w:val="00371DA4"/>
    <w:rsid w:val="00371E91"/>
    <w:rsid w:val="0037208A"/>
    <w:rsid w:val="003725FF"/>
    <w:rsid w:val="00372922"/>
    <w:rsid w:val="00372C6C"/>
    <w:rsid w:val="00372D85"/>
    <w:rsid w:val="00372F22"/>
    <w:rsid w:val="00373378"/>
    <w:rsid w:val="003734E5"/>
    <w:rsid w:val="00373873"/>
    <w:rsid w:val="00373A3A"/>
    <w:rsid w:val="0037404C"/>
    <w:rsid w:val="0037412D"/>
    <w:rsid w:val="003745C5"/>
    <w:rsid w:val="00374648"/>
    <w:rsid w:val="003749B5"/>
    <w:rsid w:val="00374E94"/>
    <w:rsid w:val="00374FAE"/>
    <w:rsid w:val="00375167"/>
    <w:rsid w:val="00375A53"/>
    <w:rsid w:val="00375EB4"/>
    <w:rsid w:val="00375F4C"/>
    <w:rsid w:val="00376813"/>
    <w:rsid w:val="0037683E"/>
    <w:rsid w:val="003769C4"/>
    <w:rsid w:val="00376C0C"/>
    <w:rsid w:val="00376CCB"/>
    <w:rsid w:val="00376DDF"/>
    <w:rsid w:val="00376F29"/>
    <w:rsid w:val="0037721F"/>
    <w:rsid w:val="003773B0"/>
    <w:rsid w:val="00377799"/>
    <w:rsid w:val="0037786E"/>
    <w:rsid w:val="00377DE6"/>
    <w:rsid w:val="00380322"/>
    <w:rsid w:val="00380333"/>
    <w:rsid w:val="0038072C"/>
    <w:rsid w:val="00380DF7"/>
    <w:rsid w:val="00380E65"/>
    <w:rsid w:val="00380EB9"/>
    <w:rsid w:val="003817C7"/>
    <w:rsid w:val="00381990"/>
    <w:rsid w:val="00381B38"/>
    <w:rsid w:val="00381CD4"/>
    <w:rsid w:val="003820EA"/>
    <w:rsid w:val="00382257"/>
    <w:rsid w:val="00382749"/>
    <w:rsid w:val="003834A0"/>
    <w:rsid w:val="003841DC"/>
    <w:rsid w:val="00384773"/>
    <w:rsid w:val="003849E5"/>
    <w:rsid w:val="00384A96"/>
    <w:rsid w:val="00384CBC"/>
    <w:rsid w:val="00385902"/>
    <w:rsid w:val="003859F2"/>
    <w:rsid w:val="00385E72"/>
    <w:rsid w:val="00385F5E"/>
    <w:rsid w:val="00386300"/>
    <w:rsid w:val="00386699"/>
    <w:rsid w:val="0038688F"/>
    <w:rsid w:val="003869B4"/>
    <w:rsid w:val="00386D9E"/>
    <w:rsid w:val="00386F5F"/>
    <w:rsid w:val="0038726F"/>
    <w:rsid w:val="00387328"/>
    <w:rsid w:val="00387346"/>
    <w:rsid w:val="00387FAE"/>
    <w:rsid w:val="00390144"/>
    <w:rsid w:val="00390295"/>
    <w:rsid w:val="003903C8"/>
    <w:rsid w:val="00390534"/>
    <w:rsid w:val="0039074B"/>
    <w:rsid w:val="003910E9"/>
    <w:rsid w:val="00391262"/>
    <w:rsid w:val="00391480"/>
    <w:rsid w:val="003914D6"/>
    <w:rsid w:val="0039153E"/>
    <w:rsid w:val="00391742"/>
    <w:rsid w:val="0039208C"/>
    <w:rsid w:val="00392677"/>
    <w:rsid w:val="0039268C"/>
    <w:rsid w:val="00393A6A"/>
    <w:rsid w:val="00393DA9"/>
    <w:rsid w:val="0039410D"/>
    <w:rsid w:val="003950F5"/>
    <w:rsid w:val="003954D4"/>
    <w:rsid w:val="003955A5"/>
    <w:rsid w:val="003956A9"/>
    <w:rsid w:val="003957A4"/>
    <w:rsid w:val="00395FFB"/>
    <w:rsid w:val="0039675E"/>
    <w:rsid w:val="0039679D"/>
    <w:rsid w:val="003967CC"/>
    <w:rsid w:val="003971DE"/>
    <w:rsid w:val="003972BB"/>
    <w:rsid w:val="0039777A"/>
    <w:rsid w:val="00397914"/>
    <w:rsid w:val="003A027B"/>
    <w:rsid w:val="003A0340"/>
    <w:rsid w:val="003A175E"/>
    <w:rsid w:val="003A18D5"/>
    <w:rsid w:val="003A24AA"/>
    <w:rsid w:val="003A2A69"/>
    <w:rsid w:val="003A2AE9"/>
    <w:rsid w:val="003A2B72"/>
    <w:rsid w:val="003A2F12"/>
    <w:rsid w:val="003A31F2"/>
    <w:rsid w:val="003A3207"/>
    <w:rsid w:val="003A3291"/>
    <w:rsid w:val="003A341E"/>
    <w:rsid w:val="003A43F0"/>
    <w:rsid w:val="003A4494"/>
    <w:rsid w:val="003A44B3"/>
    <w:rsid w:val="003A4758"/>
    <w:rsid w:val="003A47AF"/>
    <w:rsid w:val="003A4D6F"/>
    <w:rsid w:val="003A4EBF"/>
    <w:rsid w:val="003A4F47"/>
    <w:rsid w:val="003A54A1"/>
    <w:rsid w:val="003A59DB"/>
    <w:rsid w:val="003A5B2A"/>
    <w:rsid w:val="003A5B35"/>
    <w:rsid w:val="003A5D1E"/>
    <w:rsid w:val="003A5E09"/>
    <w:rsid w:val="003A5FF7"/>
    <w:rsid w:val="003A66A0"/>
    <w:rsid w:val="003A6B25"/>
    <w:rsid w:val="003A6C0F"/>
    <w:rsid w:val="003A6C5E"/>
    <w:rsid w:val="003A6CDA"/>
    <w:rsid w:val="003A6F3D"/>
    <w:rsid w:val="003A756F"/>
    <w:rsid w:val="003A7592"/>
    <w:rsid w:val="003A75B5"/>
    <w:rsid w:val="003A789F"/>
    <w:rsid w:val="003A7CE1"/>
    <w:rsid w:val="003B011A"/>
    <w:rsid w:val="003B05FD"/>
    <w:rsid w:val="003B0A74"/>
    <w:rsid w:val="003B0B20"/>
    <w:rsid w:val="003B15C3"/>
    <w:rsid w:val="003B18F9"/>
    <w:rsid w:val="003B19E9"/>
    <w:rsid w:val="003B1B76"/>
    <w:rsid w:val="003B1C16"/>
    <w:rsid w:val="003B2BF0"/>
    <w:rsid w:val="003B3129"/>
    <w:rsid w:val="003B324D"/>
    <w:rsid w:val="003B393F"/>
    <w:rsid w:val="003B39BE"/>
    <w:rsid w:val="003B3BA0"/>
    <w:rsid w:val="003B3BAC"/>
    <w:rsid w:val="003B42C0"/>
    <w:rsid w:val="003B4DDA"/>
    <w:rsid w:val="003B4E73"/>
    <w:rsid w:val="003B4EDD"/>
    <w:rsid w:val="003B53A1"/>
    <w:rsid w:val="003B568B"/>
    <w:rsid w:val="003B57B2"/>
    <w:rsid w:val="003B5B67"/>
    <w:rsid w:val="003B5FFC"/>
    <w:rsid w:val="003B60F0"/>
    <w:rsid w:val="003B6439"/>
    <w:rsid w:val="003B64D2"/>
    <w:rsid w:val="003B6721"/>
    <w:rsid w:val="003B70DF"/>
    <w:rsid w:val="003B7468"/>
    <w:rsid w:val="003B74C4"/>
    <w:rsid w:val="003B7878"/>
    <w:rsid w:val="003B7A0A"/>
    <w:rsid w:val="003B7FB0"/>
    <w:rsid w:val="003C0164"/>
    <w:rsid w:val="003C0A25"/>
    <w:rsid w:val="003C0D4D"/>
    <w:rsid w:val="003C0DF0"/>
    <w:rsid w:val="003C1651"/>
    <w:rsid w:val="003C18CF"/>
    <w:rsid w:val="003C1DB3"/>
    <w:rsid w:val="003C1F2D"/>
    <w:rsid w:val="003C213F"/>
    <w:rsid w:val="003C27F8"/>
    <w:rsid w:val="003C31AD"/>
    <w:rsid w:val="003C3CAF"/>
    <w:rsid w:val="003C3EE1"/>
    <w:rsid w:val="003C3EE4"/>
    <w:rsid w:val="003C3FD2"/>
    <w:rsid w:val="003C4246"/>
    <w:rsid w:val="003C4271"/>
    <w:rsid w:val="003C432C"/>
    <w:rsid w:val="003C4688"/>
    <w:rsid w:val="003C4854"/>
    <w:rsid w:val="003C4DCE"/>
    <w:rsid w:val="003C5A51"/>
    <w:rsid w:val="003C5ABA"/>
    <w:rsid w:val="003C5C8E"/>
    <w:rsid w:val="003C5DEC"/>
    <w:rsid w:val="003C614A"/>
    <w:rsid w:val="003C6195"/>
    <w:rsid w:val="003C670E"/>
    <w:rsid w:val="003C6DE8"/>
    <w:rsid w:val="003C726C"/>
    <w:rsid w:val="003C732E"/>
    <w:rsid w:val="003C7862"/>
    <w:rsid w:val="003C7867"/>
    <w:rsid w:val="003C78C3"/>
    <w:rsid w:val="003C7AB9"/>
    <w:rsid w:val="003C7ADC"/>
    <w:rsid w:val="003C7D94"/>
    <w:rsid w:val="003D02D9"/>
    <w:rsid w:val="003D0483"/>
    <w:rsid w:val="003D055F"/>
    <w:rsid w:val="003D07AB"/>
    <w:rsid w:val="003D0834"/>
    <w:rsid w:val="003D095B"/>
    <w:rsid w:val="003D0ADD"/>
    <w:rsid w:val="003D0FCD"/>
    <w:rsid w:val="003D1253"/>
    <w:rsid w:val="003D1361"/>
    <w:rsid w:val="003D13D6"/>
    <w:rsid w:val="003D170E"/>
    <w:rsid w:val="003D211F"/>
    <w:rsid w:val="003D2286"/>
    <w:rsid w:val="003D2D3D"/>
    <w:rsid w:val="003D2E25"/>
    <w:rsid w:val="003D2E43"/>
    <w:rsid w:val="003D3172"/>
    <w:rsid w:val="003D3238"/>
    <w:rsid w:val="003D36B2"/>
    <w:rsid w:val="003D3960"/>
    <w:rsid w:val="003D4935"/>
    <w:rsid w:val="003D49E6"/>
    <w:rsid w:val="003D4B52"/>
    <w:rsid w:val="003D4F67"/>
    <w:rsid w:val="003D5406"/>
    <w:rsid w:val="003D56E1"/>
    <w:rsid w:val="003D5807"/>
    <w:rsid w:val="003D5CC9"/>
    <w:rsid w:val="003D5E3E"/>
    <w:rsid w:val="003D6192"/>
    <w:rsid w:val="003D61C0"/>
    <w:rsid w:val="003D6857"/>
    <w:rsid w:val="003D6A9A"/>
    <w:rsid w:val="003D6ACB"/>
    <w:rsid w:val="003D7105"/>
    <w:rsid w:val="003D77ED"/>
    <w:rsid w:val="003D7E80"/>
    <w:rsid w:val="003E101E"/>
    <w:rsid w:val="003E1A03"/>
    <w:rsid w:val="003E1BBD"/>
    <w:rsid w:val="003E2106"/>
    <w:rsid w:val="003E226A"/>
    <w:rsid w:val="003E27B4"/>
    <w:rsid w:val="003E2DCD"/>
    <w:rsid w:val="003E2E45"/>
    <w:rsid w:val="003E32E5"/>
    <w:rsid w:val="003E3469"/>
    <w:rsid w:val="003E34A4"/>
    <w:rsid w:val="003E3520"/>
    <w:rsid w:val="003E35D6"/>
    <w:rsid w:val="003E360F"/>
    <w:rsid w:val="003E3B22"/>
    <w:rsid w:val="003E3B9B"/>
    <w:rsid w:val="003E3DFF"/>
    <w:rsid w:val="003E3EF6"/>
    <w:rsid w:val="003E49AE"/>
    <w:rsid w:val="003E4A26"/>
    <w:rsid w:val="003E4A65"/>
    <w:rsid w:val="003E4C28"/>
    <w:rsid w:val="003E4CD3"/>
    <w:rsid w:val="003E4E19"/>
    <w:rsid w:val="003E4EDA"/>
    <w:rsid w:val="003E502B"/>
    <w:rsid w:val="003E5188"/>
    <w:rsid w:val="003E5300"/>
    <w:rsid w:val="003E5604"/>
    <w:rsid w:val="003E6070"/>
    <w:rsid w:val="003E60D6"/>
    <w:rsid w:val="003E6518"/>
    <w:rsid w:val="003E66A4"/>
    <w:rsid w:val="003E66B9"/>
    <w:rsid w:val="003E6730"/>
    <w:rsid w:val="003E680F"/>
    <w:rsid w:val="003E6987"/>
    <w:rsid w:val="003E6997"/>
    <w:rsid w:val="003E6A43"/>
    <w:rsid w:val="003E6DB0"/>
    <w:rsid w:val="003E706C"/>
    <w:rsid w:val="003E76A2"/>
    <w:rsid w:val="003E78D7"/>
    <w:rsid w:val="003E7D49"/>
    <w:rsid w:val="003F04A8"/>
    <w:rsid w:val="003F056C"/>
    <w:rsid w:val="003F0ABA"/>
    <w:rsid w:val="003F0C93"/>
    <w:rsid w:val="003F0F34"/>
    <w:rsid w:val="003F16C2"/>
    <w:rsid w:val="003F18D7"/>
    <w:rsid w:val="003F20A9"/>
    <w:rsid w:val="003F237D"/>
    <w:rsid w:val="003F2C76"/>
    <w:rsid w:val="003F2EBE"/>
    <w:rsid w:val="003F2F0C"/>
    <w:rsid w:val="003F2F8C"/>
    <w:rsid w:val="003F3428"/>
    <w:rsid w:val="003F3578"/>
    <w:rsid w:val="003F36EB"/>
    <w:rsid w:val="003F3963"/>
    <w:rsid w:val="003F4229"/>
    <w:rsid w:val="003F443E"/>
    <w:rsid w:val="003F4819"/>
    <w:rsid w:val="003F4A22"/>
    <w:rsid w:val="003F4A57"/>
    <w:rsid w:val="003F4C60"/>
    <w:rsid w:val="003F4EF1"/>
    <w:rsid w:val="003F565B"/>
    <w:rsid w:val="003F5886"/>
    <w:rsid w:val="003F5B39"/>
    <w:rsid w:val="003F5DB8"/>
    <w:rsid w:val="003F5DE6"/>
    <w:rsid w:val="003F637C"/>
    <w:rsid w:val="003F68D3"/>
    <w:rsid w:val="003F6E89"/>
    <w:rsid w:val="003F6FA8"/>
    <w:rsid w:val="003F72B3"/>
    <w:rsid w:val="003F7A30"/>
    <w:rsid w:val="003F7B27"/>
    <w:rsid w:val="003F7DB9"/>
    <w:rsid w:val="003F7FE0"/>
    <w:rsid w:val="004008E4"/>
    <w:rsid w:val="00400F2C"/>
    <w:rsid w:val="0040131E"/>
    <w:rsid w:val="0040133F"/>
    <w:rsid w:val="004013FA"/>
    <w:rsid w:val="004016BA"/>
    <w:rsid w:val="00401953"/>
    <w:rsid w:val="00402123"/>
    <w:rsid w:val="004021DA"/>
    <w:rsid w:val="004022E5"/>
    <w:rsid w:val="004026E6"/>
    <w:rsid w:val="004027D9"/>
    <w:rsid w:val="004028DA"/>
    <w:rsid w:val="00402B1F"/>
    <w:rsid w:val="00402C3B"/>
    <w:rsid w:val="00402C3F"/>
    <w:rsid w:val="00402D27"/>
    <w:rsid w:val="00402E15"/>
    <w:rsid w:val="00402E74"/>
    <w:rsid w:val="00403360"/>
    <w:rsid w:val="00403388"/>
    <w:rsid w:val="00403533"/>
    <w:rsid w:val="004038BF"/>
    <w:rsid w:val="00403FED"/>
    <w:rsid w:val="0040482C"/>
    <w:rsid w:val="00404B32"/>
    <w:rsid w:val="00404B78"/>
    <w:rsid w:val="00404CA9"/>
    <w:rsid w:val="00404CB7"/>
    <w:rsid w:val="0040529E"/>
    <w:rsid w:val="004052D4"/>
    <w:rsid w:val="00405546"/>
    <w:rsid w:val="004055DC"/>
    <w:rsid w:val="00405D42"/>
    <w:rsid w:val="00405E2A"/>
    <w:rsid w:val="004062C7"/>
    <w:rsid w:val="004063B2"/>
    <w:rsid w:val="00406C47"/>
    <w:rsid w:val="00406C62"/>
    <w:rsid w:val="00406C8F"/>
    <w:rsid w:val="00406EAA"/>
    <w:rsid w:val="004070FF"/>
    <w:rsid w:val="00407384"/>
    <w:rsid w:val="004079AB"/>
    <w:rsid w:val="004079EC"/>
    <w:rsid w:val="004103FD"/>
    <w:rsid w:val="0041077C"/>
    <w:rsid w:val="00410A58"/>
    <w:rsid w:val="00410D96"/>
    <w:rsid w:val="00410DA5"/>
    <w:rsid w:val="00411159"/>
    <w:rsid w:val="00411CC4"/>
    <w:rsid w:val="00411F39"/>
    <w:rsid w:val="004138CE"/>
    <w:rsid w:val="00413908"/>
    <w:rsid w:val="00413947"/>
    <w:rsid w:val="00413F31"/>
    <w:rsid w:val="0041436C"/>
    <w:rsid w:val="004146A1"/>
    <w:rsid w:val="004148DD"/>
    <w:rsid w:val="0041492C"/>
    <w:rsid w:val="004149B0"/>
    <w:rsid w:val="00414A31"/>
    <w:rsid w:val="00414C10"/>
    <w:rsid w:val="00415025"/>
    <w:rsid w:val="0041582D"/>
    <w:rsid w:val="00415F3D"/>
    <w:rsid w:val="00415FF5"/>
    <w:rsid w:val="00416658"/>
    <w:rsid w:val="004166FB"/>
    <w:rsid w:val="00417A4E"/>
    <w:rsid w:val="00417B3A"/>
    <w:rsid w:val="0042010E"/>
    <w:rsid w:val="004201A2"/>
    <w:rsid w:val="0042063A"/>
    <w:rsid w:val="00421135"/>
    <w:rsid w:val="004213C5"/>
    <w:rsid w:val="004215AF"/>
    <w:rsid w:val="00421A58"/>
    <w:rsid w:val="00421AD4"/>
    <w:rsid w:val="004220E1"/>
    <w:rsid w:val="0042253E"/>
    <w:rsid w:val="00422950"/>
    <w:rsid w:val="00422DF9"/>
    <w:rsid w:val="00423385"/>
    <w:rsid w:val="0042358E"/>
    <w:rsid w:val="00423D9A"/>
    <w:rsid w:val="004246C2"/>
    <w:rsid w:val="00424D2C"/>
    <w:rsid w:val="00424F7B"/>
    <w:rsid w:val="00425E72"/>
    <w:rsid w:val="00426064"/>
    <w:rsid w:val="004265C1"/>
    <w:rsid w:val="00426BED"/>
    <w:rsid w:val="00426CBB"/>
    <w:rsid w:val="00426CFB"/>
    <w:rsid w:val="0042710F"/>
    <w:rsid w:val="0042712F"/>
    <w:rsid w:val="00427144"/>
    <w:rsid w:val="00427263"/>
    <w:rsid w:val="0042731D"/>
    <w:rsid w:val="00427418"/>
    <w:rsid w:val="004277BD"/>
    <w:rsid w:val="0042798E"/>
    <w:rsid w:val="004302B1"/>
    <w:rsid w:val="004304E5"/>
    <w:rsid w:val="004306E6"/>
    <w:rsid w:val="004307FE"/>
    <w:rsid w:val="004308DC"/>
    <w:rsid w:val="00430AC5"/>
    <w:rsid w:val="00430EBC"/>
    <w:rsid w:val="004311E5"/>
    <w:rsid w:val="0043139E"/>
    <w:rsid w:val="00431404"/>
    <w:rsid w:val="004315F1"/>
    <w:rsid w:val="004316D4"/>
    <w:rsid w:val="0043176F"/>
    <w:rsid w:val="0043191A"/>
    <w:rsid w:val="00431969"/>
    <w:rsid w:val="004319C2"/>
    <w:rsid w:val="004320AE"/>
    <w:rsid w:val="0043227C"/>
    <w:rsid w:val="00432705"/>
    <w:rsid w:val="00432714"/>
    <w:rsid w:val="004329FD"/>
    <w:rsid w:val="00432D38"/>
    <w:rsid w:val="00433417"/>
    <w:rsid w:val="00433619"/>
    <w:rsid w:val="00433C0D"/>
    <w:rsid w:val="00433F86"/>
    <w:rsid w:val="00434099"/>
    <w:rsid w:val="004347D9"/>
    <w:rsid w:val="00434F8B"/>
    <w:rsid w:val="0043559D"/>
    <w:rsid w:val="0043613D"/>
    <w:rsid w:val="004362F9"/>
    <w:rsid w:val="00436693"/>
    <w:rsid w:val="004366DA"/>
    <w:rsid w:val="00436882"/>
    <w:rsid w:val="00436A2A"/>
    <w:rsid w:val="00436A3A"/>
    <w:rsid w:val="00436B6C"/>
    <w:rsid w:val="00437338"/>
    <w:rsid w:val="00437880"/>
    <w:rsid w:val="00437995"/>
    <w:rsid w:val="00437EDD"/>
    <w:rsid w:val="004400DD"/>
    <w:rsid w:val="00440226"/>
    <w:rsid w:val="0044074A"/>
    <w:rsid w:val="00440A61"/>
    <w:rsid w:val="00440BA3"/>
    <w:rsid w:val="00440CD0"/>
    <w:rsid w:val="00440D50"/>
    <w:rsid w:val="00440E27"/>
    <w:rsid w:val="00440F45"/>
    <w:rsid w:val="00441285"/>
    <w:rsid w:val="00441B60"/>
    <w:rsid w:val="00441D35"/>
    <w:rsid w:val="00442116"/>
    <w:rsid w:val="004426C8"/>
    <w:rsid w:val="00442AF5"/>
    <w:rsid w:val="00442D9E"/>
    <w:rsid w:val="00443026"/>
    <w:rsid w:val="004432F5"/>
    <w:rsid w:val="00443304"/>
    <w:rsid w:val="00443623"/>
    <w:rsid w:val="00443D0F"/>
    <w:rsid w:val="004444AA"/>
    <w:rsid w:val="004451E2"/>
    <w:rsid w:val="00445556"/>
    <w:rsid w:val="00445A28"/>
    <w:rsid w:val="00445A63"/>
    <w:rsid w:val="00445CAE"/>
    <w:rsid w:val="0044621A"/>
    <w:rsid w:val="0044650B"/>
    <w:rsid w:val="00446A5E"/>
    <w:rsid w:val="004475DD"/>
    <w:rsid w:val="0044763B"/>
    <w:rsid w:val="00447845"/>
    <w:rsid w:val="004478E2"/>
    <w:rsid w:val="00447AC8"/>
    <w:rsid w:val="00447B27"/>
    <w:rsid w:val="00447BC1"/>
    <w:rsid w:val="004500C0"/>
    <w:rsid w:val="00450307"/>
    <w:rsid w:val="004508A3"/>
    <w:rsid w:val="00450BDF"/>
    <w:rsid w:val="00451192"/>
    <w:rsid w:val="004511D3"/>
    <w:rsid w:val="0045169E"/>
    <w:rsid w:val="004516C6"/>
    <w:rsid w:val="00451850"/>
    <w:rsid w:val="00451EA6"/>
    <w:rsid w:val="0045209A"/>
    <w:rsid w:val="004521BF"/>
    <w:rsid w:val="00452763"/>
    <w:rsid w:val="00452847"/>
    <w:rsid w:val="0045286D"/>
    <w:rsid w:val="00452890"/>
    <w:rsid w:val="00452A42"/>
    <w:rsid w:val="00452E2A"/>
    <w:rsid w:val="00453338"/>
    <w:rsid w:val="00453582"/>
    <w:rsid w:val="00453845"/>
    <w:rsid w:val="004540EC"/>
    <w:rsid w:val="0045435F"/>
    <w:rsid w:val="004543AA"/>
    <w:rsid w:val="004544A8"/>
    <w:rsid w:val="004548B2"/>
    <w:rsid w:val="00455087"/>
    <w:rsid w:val="004553A1"/>
    <w:rsid w:val="004555D3"/>
    <w:rsid w:val="00455B12"/>
    <w:rsid w:val="00455B76"/>
    <w:rsid w:val="00456036"/>
    <w:rsid w:val="00456297"/>
    <w:rsid w:val="00456E5D"/>
    <w:rsid w:val="004578D6"/>
    <w:rsid w:val="0045795A"/>
    <w:rsid w:val="004579DF"/>
    <w:rsid w:val="00457F6E"/>
    <w:rsid w:val="004600FF"/>
    <w:rsid w:val="004605CD"/>
    <w:rsid w:val="004609E1"/>
    <w:rsid w:val="004609FE"/>
    <w:rsid w:val="00460FE1"/>
    <w:rsid w:val="004616BE"/>
    <w:rsid w:val="00461F4B"/>
    <w:rsid w:val="0046228B"/>
    <w:rsid w:val="00462358"/>
    <w:rsid w:val="00462993"/>
    <w:rsid w:val="004629C4"/>
    <w:rsid w:val="00462CEC"/>
    <w:rsid w:val="00463441"/>
    <w:rsid w:val="0046345F"/>
    <w:rsid w:val="00463521"/>
    <w:rsid w:val="00463A1E"/>
    <w:rsid w:val="00463CB8"/>
    <w:rsid w:val="00464574"/>
    <w:rsid w:val="0046576E"/>
    <w:rsid w:val="00465C03"/>
    <w:rsid w:val="00465E00"/>
    <w:rsid w:val="00466173"/>
    <w:rsid w:val="004662A3"/>
    <w:rsid w:val="0046687E"/>
    <w:rsid w:val="00466B47"/>
    <w:rsid w:val="00466D22"/>
    <w:rsid w:val="0046734F"/>
    <w:rsid w:val="0047000C"/>
    <w:rsid w:val="0047048A"/>
    <w:rsid w:val="00470DCE"/>
    <w:rsid w:val="00470E1B"/>
    <w:rsid w:val="00470FB8"/>
    <w:rsid w:val="004710A8"/>
    <w:rsid w:val="0047130D"/>
    <w:rsid w:val="004718F2"/>
    <w:rsid w:val="00471931"/>
    <w:rsid w:val="0047198C"/>
    <w:rsid w:val="00471C19"/>
    <w:rsid w:val="00471E10"/>
    <w:rsid w:val="00471E31"/>
    <w:rsid w:val="0047252E"/>
    <w:rsid w:val="00472C75"/>
    <w:rsid w:val="00472DB6"/>
    <w:rsid w:val="004731D2"/>
    <w:rsid w:val="004732FB"/>
    <w:rsid w:val="00473BB1"/>
    <w:rsid w:val="00473BEE"/>
    <w:rsid w:val="00473D2C"/>
    <w:rsid w:val="00474248"/>
    <w:rsid w:val="00474EB1"/>
    <w:rsid w:val="00474FED"/>
    <w:rsid w:val="00475092"/>
    <w:rsid w:val="00475347"/>
    <w:rsid w:val="004754AA"/>
    <w:rsid w:val="00475D77"/>
    <w:rsid w:val="00475FAF"/>
    <w:rsid w:val="004763EB"/>
    <w:rsid w:val="00476487"/>
    <w:rsid w:val="0047664C"/>
    <w:rsid w:val="00476D2E"/>
    <w:rsid w:val="004771F9"/>
    <w:rsid w:val="0047745F"/>
    <w:rsid w:val="00477BF1"/>
    <w:rsid w:val="00477BFD"/>
    <w:rsid w:val="00477E8A"/>
    <w:rsid w:val="00480181"/>
    <w:rsid w:val="00480222"/>
    <w:rsid w:val="004806C3"/>
    <w:rsid w:val="00480753"/>
    <w:rsid w:val="00480A19"/>
    <w:rsid w:val="004813B8"/>
    <w:rsid w:val="004819A7"/>
    <w:rsid w:val="00481F4C"/>
    <w:rsid w:val="00482369"/>
    <w:rsid w:val="00482999"/>
    <w:rsid w:val="00483317"/>
    <w:rsid w:val="00483840"/>
    <w:rsid w:val="00483867"/>
    <w:rsid w:val="00483D99"/>
    <w:rsid w:val="00483E18"/>
    <w:rsid w:val="00483E64"/>
    <w:rsid w:val="0048487D"/>
    <w:rsid w:val="00484C60"/>
    <w:rsid w:val="004855AE"/>
    <w:rsid w:val="00486461"/>
    <w:rsid w:val="0048688D"/>
    <w:rsid w:val="004869ED"/>
    <w:rsid w:val="00486AC2"/>
    <w:rsid w:val="00486CE3"/>
    <w:rsid w:val="00486DCA"/>
    <w:rsid w:val="00486F1D"/>
    <w:rsid w:val="00486F3C"/>
    <w:rsid w:val="004870C1"/>
    <w:rsid w:val="00490622"/>
    <w:rsid w:val="00490711"/>
    <w:rsid w:val="00490D79"/>
    <w:rsid w:val="0049103A"/>
    <w:rsid w:val="0049112D"/>
    <w:rsid w:val="004914DA"/>
    <w:rsid w:val="00491A4E"/>
    <w:rsid w:val="00491B33"/>
    <w:rsid w:val="0049216F"/>
    <w:rsid w:val="00492633"/>
    <w:rsid w:val="00492842"/>
    <w:rsid w:val="00492AB4"/>
    <w:rsid w:val="00492D62"/>
    <w:rsid w:val="00492F20"/>
    <w:rsid w:val="00493844"/>
    <w:rsid w:val="004940A9"/>
    <w:rsid w:val="004941EA"/>
    <w:rsid w:val="00494227"/>
    <w:rsid w:val="00494250"/>
    <w:rsid w:val="0049449E"/>
    <w:rsid w:val="0049460D"/>
    <w:rsid w:val="004949B9"/>
    <w:rsid w:val="00494A64"/>
    <w:rsid w:val="00495293"/>
    <w:rsid w:val="0049592B"/>
    <w:rsid w:val="004959C8"/>
    <w:rsid w:val="00495DD9"/>
    <w:rsid w:val="00495E81"/>
    <w:rsid w:val="0049616A"/>
    <w:rsid w:val="004961AC"/>
    <w:rsid w:val="004967F6"/>
    <w:rsid w:val="004969B3"/>
    <w:rsid w:val="0049711D"/>
    <w:rsid w:val="00497166"/>
    <w:rsid w:val="004979BC"/>
    <w:rsid w:val="00497AD6"/>
    <w:rsid w:val="00497C5C"/>
    <w:rsid w:val="00497CC5"/>
    <w:rsid w:val="004A01FA"/>
    <w:rsid w:val="004A0571"/>
    <w:rsid w:val="004A05FB"/>
    <w:rsid w:val="004A09C7"/>
    <w:rsid w:val="004A0E6C"/>
    <w:rsid w:val="004A0ED8"/>
    <w:rsid w:val="004A0F03"/>
    <w:rsid w:val="004A0F71"/>
    <w:rsid w:val="004A138A"/>
    <w:rsid w:val="004A16FF"/>
    <w:rsid w:val="004A1BE0"/>
    <w:rsid w:val="004A1E56"/>
    <w:rsid w:val="004A1EB2"/>
    <w:rsid w:val="004A1EC7"/>
    <w:rsid w:val="004A1EEE"/>
    <w:rsid w:val="004A2487"/>
    <w:rsid w:val="004A266F"/>
    <w:rsid w:val="004A2D47"/>
    <w:rsid w:val="004A3162"/>
    <w:rsid w:val="004A324A"/>
    <w:rsid w:val="004A3321"/>
    <w:rsid w:val="004A34A7"/>
    <w:rsid w:val="004A3696"/>
    <w:rsid w:val="004A3E70"/>
    <w:rsid w:val="004A4646"/>
    <w:rsid w:val="004A488A"/>
    <w:rsid w:val="004A48A5"/>
    <w:rsid w:val="004A49B5"/>
    <w:rsid w:val="004A4C09"/>
    <w:rsid w:val="004A4DE6"/>
    <w:rsid w:val="004A4FC2"/>
    <w:rsid w:val="004A5346"/>
    <w:rsid w:val="004A5709"/>
    <w:rsid w:val="004A5981"/>
    <w:rsid w:val="004A5983"/>
    <w:rsid w:val="004A5B40"/>
    <w:rsid w:val="004A5BEF"/>
    <w:rsid w:val="004A60B3"/>
    <w:rsid w:val="004A6295"/>
    <w:rsid w:val="004A6B93"/>
    <w:rsid w:val="004A6C9A"/>
    <w:rsid w:val="004A6FB6"/>
    <w:rsid w:val="004A7701"/>
    <w:rsid w:val="004A7B53"/>
    <w:rsid w:val="004A7CCF"/>
    <w:rsid w:val="004A7D7B"/>
    <w:rsid w:val="004B0063"/>
    <w:rsid w:val="004B01FE"/>
    <w:rsid w:val="004B099E"/>
    <w:rsid w:val="004B0B0D"/>
    <w:rsid w:val="004B0B76"/>
    <w:rsid w:val="004B0DBD"/>
    <w:rsid w:val="004B1A8E"/>
    <w:rsid w:val="004B1DAA"/>
    <w:rsid w:val="004B1F1B"/>
    <w:rsid w:val="004B1F85"/>
    <w:rsid w:val="004B2115"/>
    <w:rsid w:val="004B30E8"/>
    <w:rsid w:val="004B31DD"/>
    <w:rsid w:val="004B368C"/>
    <w:rsid w:val="004B37DC"/>
    <w:rsid w:val="004B38C4"/>
    <w:rsid w:val="004B3D5D"/>
    <w:rsid w:val="004B3E7C"/>
    <w:rsid w:val="004B3F24"/>
    <w:rsid w:val="004B405A"/>
    <w:rsid w:val="004B4384"/>
    <w:rsid w:val="004B43E6"/>
    <w:rsid w:val="004B4500"/>
    <w:rsid w:val="004B4CAF"/>
    <w:rsid w:val="004B50D8"/>
    <w:rsid w:val="004B5254"/>
    <w:rsid w:val="004B57FA"/>
    <w:rsid w:val="004B6D49"/>
    <w:rsid w:val="004B70E6"/>
    <w:rsid w:val="004B778F"/>
    <w:rsid w:val="004B7D74"/>
    <w:rsid w:val="004C080F"/>
    <w:rsid w:val="004C0910"/>
    <w:rsid w:val="004C0BFA"/>
    <w:rsid w:val="004C0F43"/>
    <w:rsid w:val="004C17BF"/>
    <w:rsid w:val="004C187C"/>
    <w:rsid w:val="004C1CDA"/>
    <w:rsid w:val="004C2062"/>
    <w:rsid w:val="004C214E"/>
    <w:rsid w:val="004C29F7"/>
    <w:rsid w:val="004C2B47"/>
    <w:rsid w:val="004C2F46"/>
    <w:rsid w:val="004C362C"/>
    <w:rsid w:val="004C38F6"/>
    <w:rsid w:val="004C3E1F"/>
    <w:rsid w:val="004C3FEE"/>
    <w:rsid w:val="004C4446"/>
    <w:rsid w:val="004C4844"/>
    <w:rsid w:val="004C4E99"/>
    <w:rsid w:val="004C5377"/>
    <w:rsid w:val="004C561A"/>
    <w:rsid w:val="004C565B"/>
    <w:rsid w:val="004C5AE9"/>
    <w:rsid w:val="004C5B80"/>
    <w:rsid w:val="004C5BFF"/>
    <w:rsid w:val="004C5FF9"/>
    <w:rsid w:val="004C6054"/>
    <w:rsid w:val="004C622E"/>
    <w:rsid w:val="004C6630"/>
    <w:rsid w:val="004C66C8"/>
    <w:rsid w:val="004C66CD"/>
    <w:rsid w:val="004C6884"/>
    <w:rsid w:val="004C68C4"/>
    <w:rsid w:val="004C6AAB"/>
    <w:rsid w:val="004C6E4E"/>
    <w:rsid w:val="004C7193"/>
    <w:rsid w:val="004C72B4"/>
    <w:rsid w:val="004C76CF"/>
    <w:rsid w:val="004C78D1"/>
    <w:rsid w:val="004C78E5"/>
    <w:rsid w:val="004C7B07"/>
    <w:rsid w:val="004C7F45"/>
    <w:rsid w:val="004D000A"/>
    <w:rsid w:val="004D05CA"/>
    <w:rsid w:val="004D1264"/>
    <w:rsid w:val="004D1611"/>
    <w:rsid w:val="004D1D2B"/>
    <w:rsid w:val="004D1D8C"/>
    <w:rsid w:val="004D221E"/>
    <w:rsid w:val="004D248C"/>
    <w:rsid w:val="004D26F6"/>
    <w:rsid w:val="004D29A4"/>
    <w:rsid w:val="004D3FFF"/>
    <w:rsid w:val="004D4279"/>
    <w:rsid w:val="004D42F3"/>
    <w:rsid w:val="004D4339"/>
    <w:rsid w:val="004D4626"/>
    <w:rsid w:val="004D4A0C"/>
    <w:rsid w:val="004D4CD9"/>
    <w:rsid w:val="004D4D51"/>
    <w:rsid w:val="004D4DDA"/>
    <w:rsid w:val="004D51D6"/>
    <w:rsid w:val="004D5485"/>
    <w:rsid w:val="004D55BE"/>
    <w:rsid w:val="004D57B6"/>
    <w:rsid w:val="004D5B82"/>
    <w:rsid w:val="004D61D9"/>
    <w:rsid w:val="004D6322"/>
    <w:rsid w:val="004D6799"/>
    <w:rsid w:val="004D6C23"/>
    <w:rsid w:val="004D70C1"/>
    <w:rsid w:val="004D70C6"/>
    <w:rsid w:val="004D775B"/>
    <w:rsid w:val="004D77C2"/>
    <w:rsid w:val="004D7A40"/>
    <w:rsid w:val="004D7FAC"/>
    <w:rsid w:val="004E02B0"/>
    <w:rsid w:val="004E038B"/>
    <w:rsid w:val="004E03B7"/>
    <w:rsid w:val="004E03E0"/>
    <w:rsid w:val="004E0737"/>
    <w:rsid w:val="004E0A0E"/>
    <w:rsid w:val="004E0D0A"/>
    <w:rsid w:val="004E0F84"/>
    <w:rsid w:val="004E147E"/>
    <w:rsid w:val="004E1771"/>
    <w:rsid w:val="004E17CE"/>
    <w:rsid w:val="004E18D7"/>
    <w:rsid w:val="004E1A4A"/>
    <w:rsid w:val="004E1B80"/>
    <w:rsid w:val="004E2117"/>
    <w:rsid w:val="004E254C"/>
    <w:rsid w:val="004E28BF"/>
    <w:rsid w:val="004E2D65"/>
    <w:rsid w:val="004E2E17"/>
    <w:rsid w:val="004E328A"/>
    <w:rsid w:val="004E3483"/>
    <w:rsid w:val="004E38FC"/>
    <w:rsid w:val="004E3A4B"/>
    <w:rsid w:val="004E3B14"/>
    <w:rsid w:val="004E3E28"/>
    <w:rsid w:val="004E41D4"/>
    <w:rsid w:val="004E4232"/>
    <w:rsid w:val="004E44A2"/>
    <w:rsid w:val="004E4596"/>
    <w:rsid w:val="004E477F"/>
    <w:rsid w:val="004E47AC"/>
    <w:rsid w:val="004E4963"/>
    <w:rsid w:val="004E5025"/>
    <w:rsid w:val="004E535F"/>
    <w:rsid w:val="004E57CE"/>
    <w:rsid w:val="004E584F"/>
    <w:rsid w:val="004E5B42"/>
    <w:rsid w:val="004E5B63"/>
    <w:rsid w:val="004E600C"/>
    <w:rsid w:val="004E61C1"/>
    <w:rsid w:val="004E6B5C"/>
    <w:rsid w:val="004E6FD3"/>
    <w:rsid w:val="004E7603"/>
    <w:rsid w:val="004E78FA"/>
    <w:rsid w:val="004E7D6B"/>
    <w:rsid w:val="004F0074"/>
    <w:rsid w:val="004F0075"/>
    <w:rsid w:val="004F00D1"/>
    <w:rsid w:val="004F01F0"/>
    <w:rsid w:val="004F021B"/>
    <w:rsid w:val="004F045F"/>
    <w:rsid w:val="004F119E"/>
    <w:rsid w:val="004F1379"/>
    <w:rsid w:val="004F142A"/>
    <w:rsid w:val="004F1905"/>
    <w:rsid w:val="004F247E"/>
    <w:rsid w:val="004F24FE"/>
    <w:rsid w:val="004F2CF5"/>
    <w:rsid w:val="004F2D4C"/>
    <w:rsid w:val="004F2DA6"/>
    <w:rsid w:val="004F2F8B"/>
    <w:rsid w:val="004F364F"/>
    <w:rsid w:val="004F3EAD"/>
    <w:rsid w:val="004F419F"/>
    <w:rsid w:val="004F42F1"/>
    <w:rsid w:val="004F4C48"/>
    <w:rsid w:val="004F4E31"/>
    <w:rsid w:val="004F5041"/>
    <w:rsid w:val="004F50A9"/>
    <w:rsid w:val="004F5CF8"/>
    <w:rsid w:val="004F5F3C"/>
    <w:rsid w:val="004F6857"/>
    <w:rsid w:val="004F6D0A"/>
    <w:rsid w:val="004F755D"/>
    <w:rsid w:val="004F7D64"/>
    <w:rsid w:val="004F7E51"/>
    <w:rsid w:val="00500073"/>
    <w:rsid w:val="005002BA"/>
    <w:rsid w:val="0050097E"/>
    <w:rsid w:val="00500C81"/>
    <w:rsid w:val="00500E8D"/>
    <w:rsid w:val="00501457"/>
    <w:rsid w:val="00501560"/>
    <w:rsid w:val="005017D9"/>
    <w:rsid w:val="00501BBE"/>
    <w:rsid w:val="00501BEA"/>
    <w:rsid w:val="00501DCF"/>
    <w:rsid w:val="00502009"/>
    <w:rsid w:val="0050225A"/>
    <w:rsid w:val="0050231A"/>
    <w:rsid w:val="00502535"/>
    <w:rsid w:val="00502547"/>
    <w:rsid w:val="00502B4B"/>
    <w:rsid w:val="0050305C"/>
    <w:rsid w:val="00503077"/>
    <w:rsid w:val="005031B6"/>
    <w:rsid w:val="005034F6"/>
    <w:rsid w:val="005036DE"/>
    <w:rsid w:val="00503756"/>
    <w:rsid w:val="00503C14"/>
    <w:rsid w:val="00503FF1"/>
    <w:rsid w:val="00504155"/>
    <w:rsid w:val="0050418A"/>
    <w:rsid w:val="00504647"/>
    <w:rsid w:val="0050470B"/>
    <w:rsid w:val="00504717"/>
    <w:rsid w:val="00504DD6"/>
    <w:rsid w:val="00505088"/>
    <w:rsid w:val="005053CA"/>
    <w:rsid w:val="005055FC"/>
    <w:rsid w:val="005056AA"/>
    <w:rsid w:val="005056F0"/>
    <w:rsid w:val="00505786"/>
    <w:rsid w:val="00505B86"/>
    <w:rsid w:val="00505D62"/>
    <w:rsid w:val="005060AE"/>
    <w:rsid w:val="00506D9B"/>
    <w:rsid w:val="0050744E"/>
    <w:rsid w:val="00507487"/>
    <w:rsid w:val="00507652"/>
    <w:rsid w:val="00507912"/>
    <w:rsid w:val="00507DF6"/>
    <w:rsid w:val="00510683"/>
    <w:rsid w:val="0051068A"/>
    <w:rsid w:val="00510B4B"/>
    <w:rsid w:val="005111F0"/>
    <w:rsid w:val="00511668"/>
    <w:rsid w:val="005117D6"/>
    <w:rsid w:val="005118BD"/>
    <w:rsid w:val="005122B9"/>
    <w:rsid w:val="00512631"/>
    <w:rsid w:val="0051263C"/>
    <w:rsid w:val="00512818"/>
    <w:rsid w:val="00512944"/>
    <w:rsid w:val="00512C64"/>
    <w:rsid w:val="0051367B"/>
    <w:rsid w:val="00513B5C"/>
    <w:rsid w:val="00513BF5"/>
    <w:rsid w:val="00513C75"/>
    <w:rsid w:val="00513F52"/>
    <w:rsid w:val="005140AA"/>
    <w:rsid w:val="00514559"/>
    <w:rsid w:val="00514813"/>
    <w:rsid w:val="00514AA1"/>
    <w:rsid w:val="00514B20"/>
    <w:rsid w:val="00514C40"/>
    <w:rsid w:val="00514EE6"/>
    <w:rsid w:val="00515281"/>
    <w:rsid w:val="005159F3"/>
    <w:rsid w:val="00515D29"/>
    <w:rsid w:val="00515F60"/>
    <w:rsid w:val="00515FC7"/>
    <w:rsid w:val="0051618D"/>
    <w:rsid w:val="005169CF"/>
    <w:rsid w:val="00516AEE"/>
    <w:rsid w:val="00516D69"/>
    <w:rsid w:val="00516DD8"/>
    <w:rsid w:val="005171AF"/>
    <w:rsid w:val="0051734D"/>
    <w:rsid w:val="00517395"/>
    <w:rsid w:val="005175D6"/>
    <w:rsid w:val="00517650"/>
    <w:rsid w:val="005177BF"/>
    <w:rsid w:val="00520696"/>
    <w:rsid w:val="00520950"/>
    <w:rsid w:val="005209EE"/>
    <w:rsid w:val="00520C21"/>
    <w:rsid w:val="00520C41"/>
    <w:rsid w:val="00521027"/>
    <w:rsid w:val="005212B7"/>
    <w:rsid w:val="005214FE"/>
    <w:rsid w:val="00521641"/>
    <w:rsid w:val="00521709"/>
    <w:rsid w:val="005218EA"/>
    <w:rsid w:val="00521F2B"/>
    <w:rsid w:val="0052200A"/>
    <w:rsid w:val="00522679"/>
    <w:rsid w:val="00522BAC"/>
    <w:rsid w:val="0052329D"/>
    <w:rsid w:val="00523536"/>
    <w:rsid w:val="00523AF1"/>
    <w:rsid w:val="00524328"/>
    <w:rsid w:val="0052441D"/>
    <w:rsid w:val="0052467B"/>
    <w:rsid w:val="00524B9B"/>
    <w:rsid w:val="00525025"/>
    <w:rsid w:val="005251EB"/>
    <w:rsid w:val="00525464"/>
    <w:rsid w:val="0052551C"/>
    <w:rsid w:val="00525D66"/>
    <w:rsid w:val="005262C3"/>
    <w:rsid w:val="00526B4A"/>
    <w:rsid w:val="00526E72"/>
    <w:rsid w:val="0052716D"/>
    <w:rsid w:val="005275B4"/>
    <w:rsid w:val="005275C6"/>
    <w:rsid w:val="00527A0A"/>
    <w:rsid w:val="00527A49"/>
    <w:rsid w:val="00527A4B"/>
    <w:rsid w:val="00527CDB"/>
    <w:rsid w:val="00527E20"/>
    <w:rsid w:val="0053011C"/>
    <w:rsid w:val="00530175"/>
    <w:rsid w:val="00530428"/>
    <w:rsid w:val="00530494"/>
    <w:rsid w:val="0053067E"/>
    <w:rsid w:val="005309B4"/>
    <w:rsid w:val="005309E8"/>
    <w:rsid w:val="00530A3A"/>
    <w:rsid w:val="00530AE7"/>
    <w:rsid w:val="00530BCD"/>
    <w:rsid w:val="00531062"/>
    <w:rsid w:val="00531239"/>
    <w:rsid w:val="005312D3"/>
    <w:rsid w:val="00531515"/>
    <w:rsid w:val="005319BD"/>
    <w:rsid w:val="00531F14"/>
    <w:rsid w:val="0053224F"/>
    <w:rsid w:val="00532757"/>
    <w:rsid w:val="00532F7A"/>
    <w:rsid w:val="005330AD"/>
    <w:rsid w:val="005331B3"/>
    <w:rsid w:val="005332BA"/>
    <w:rsid w:val="005334EC"/>
    <w:rsid w:val="005334FC"/>
    <w:rsid w:val="00533661"/>
    <w:rsid w:val="005339A0"/>
    <w:rsid w:val="00534075"/>
    <w:rsid w:val="00534BB1"/>
    <w:rsid w:val="00534C92"/>
    <w:rsid w:val="00534E4C"/>
    <w:rsid w:val="00534F61"/>
    <w:rsid w:val="00535398"/>
    <w:rsid w:val="005353B0"/>
    <w:rsid w:val="0053584D"/>
    <w:rsid w:val="00535B27"/>
    <w:rsid w:val="00535B7D"/>
    <w:rsid w:val="00535D49"/>
    <w:rsid w:val="00535FE4"/>
    <w:rsid w:val="0053642C"/>
    <w:rsid w:val="00536598"/>
    <w:rsid w:val="005367BA"/>
    <w:rsid w:val="00536C2D"/>
    <w:rsid w:val="00536E4E"/>
    <w:rsid w:val="00536F8A"/>
    <w:rsid w:val="00536FB7"/>
    <w:rsid w:val="0053742D"/>
    <w:rsid w:val="00537564"/>
    <w:rsid w:val="005376E5"/>
    <w:rsid w:val="00537AAB"/>
    <w:rsid w:val="00537BDF"/>
    <w:rsid w:val="00537F0D"/>
    <w:rsid w:val="00540540"/>
    <w:rsid w:val="0054077B"/>
    <w:rsid w:val="00540948"/>
    <w:rsid w:val="00540D69"/>
    <w:rsid w:val="00540DE4"/>
    <w:rsid w:val="005412F2"/>
    <w:rsid w:val="00541625"/>
    <w:rsid w:val="0054169C"/>
    <w:rsid w:val="0054170B"/>
    <w:rsid w:val="00541777"/>
    <w:rsid w:val="00541781"/>
    <w:rsid w:val="0054195E"/>
    <w:rsid w:val="00541C1A"/>
    <w:rsid w:val="005434AB"/>
    <w:rsid w:val="005436C4"/>
    <w:rsid w:val="00543894"/>
    <w:rsid w:val="00543A73"/>
    <w:rsid w:val="00543E09"/>
    <w:rsid w:val="00543EF8"/>
    <w:rsid w:val="00544436"/>
    <w:rsid w:val="005446D4"/>
    <w:rsid w:val="00544966"/>
    <w:rsid w:val="00544AFD"/>
    <w:rsid w:val="005451C8"/>
    <w:rsid w:val="005452DD"/>
    <w:rsid w:val="00545699"/>
    <w:rsid w:val="005458E1"/>
    <w:rsid w:val="00546118"/>
    <w:rsid w:val="00546390"/>
    <w:rsid w:val="005466CC"/>
    <w:rsid w:val="00546769"/>
    <w:rsid w:val="00546DBC"/>
    <w:rsid w:val="00546F86"/>
    <w:rsid w:val="00546FD3"/>
    <w:rsid w:val="005474E9"/>
    <w:rsid w:val="005502F2"/>
    <w:rsid w:val="005503CC"/>
    <w:rsid w:val="00550C12"/>
    <w:rsid w:val="0055172C"/>
    <w:rsid w:val="005523F4"/>
    <w:rsid w:val="0055286F"/>
    <w:rsid w:val="00552871"/>
    <w:rsid w:val="00552960"/>
    <w:rsid w:val="00552D40"/>
    <w:rsid w:val="00553136"/>
    <w:rsid w:val="00553A29"/>
    <w:rsid w:val="00553ED8"/>
    <w:rsid w:val="0055401A"/>
    <w:rsid w:val="0055495F"/>
    <w:rsid w:val="00554AE4"/>
    <w:rsid w:val="00555276"/>
    <w:rsid w:val="005553A6"/>
    <w:rsid w:val="005557C4"/>
    <w:rsid w:val="0055584B"/>
    <w:rsid w:val="0055613A"/>
    <w:rsid w:val="00556B03"/>
    <w:rsid w:val="0055712A"/>
    <w:rsid w:val="0055724A"/>
    <w:rsid w:val="005572B1"/>
    <w:rsid w:val="005573BA"/>
    <w:rsid w:val="005578D5"/>
    <w:rsid w:val="00557979"/>
    <w:rsid w:val="00557B3D"/>
    <w:rsid w:val="0056025D"/>
    <w:rsid w:val="0056047B"/>
    <w:rsid w:val="00561019"/>
    <w:rsid w:val="0056137F"/>
    <w:rsid w:val="0056186B"/>
    <w:rsid w:val="00561AB3"/>
    <w:rsid w:val="00561C4C"/>
    <w:rsid w:val="00561D98"/>
    <w:rsid w:val="00561F81"/>
    <w:rsid w:val="00562025"/>
    <w:rsid w:val="0056272F"/>
    <w:rsid w:val="005629A8"/>
    <w:rsid w:val="00562A03"/>
    <w:rsid w:val="00562F06"/>
    <w:rsid w:val="0056308C"/>
    <w:rsid w:val="0056314D"/>
    <w:rsid w:val="005631B1"/>
    <w:rsid w:val="005635DE"/>
    <w:rsid w:val="00563D0D"/>
    <w:rsid w:val="00563D74"/>
    <w:rsid w:val="00563D8A"/>
    <w:rsid w:val="005646C1"/>
    <w:rsid w:val="0056479F"/>
    <w:rsid w:val="005647C4"/>
    <w:rsid w:val="00564AAD"/>
    <w:rsid w:val="00564E56"/>
    <w:rsid w:val="005650E6"/>
    <w:rsid w:val="005653A5"/>
    <w:rsid w:val="00565438"/>
    <w:rsid w:val="00565673"/>
    <w:rsid w:val="005658C4"/>
    <w:rsid w:val="00565BA0"/>
    <w:rsid w:val="00566645"/>
    <w:rsid w:val="00566A3C"/>
    <w:rsid w:val="00566B6F"/>
    <w:rsid w:val="00566D67"/>
    <w:rsid w:val="00566F08"/>
    <w:rsid w:val="0056750F"/>
    <w:rsid w:val="00570A45"/>
    <w:rsid w:val="00570B22"/>
    <w:rsid w:val="00571319"/>
    <w:rsid w:val="00571348"/>
    <w:rsid w:val="00571F64"/>
    <w:rsid w:val="00572286"/>
    <w:rsid w:val="00572911"/>
    <w:rsid w:val="00572A85"/>
    <w:rsid w:val="00572D40"/>
    <w:rsid w:val="00572D52"/>
    <w:rsid w:val="00572EB4"/>
    <w:rsid w:val="00573317"/>
    <w:rsid w:val="00573C91"/>
    <w:rsid w:val="005740FC"/>
    <w:rsid w:val="0057478E"/>
    <w:rsid w:val="005749E0"/>
    <w:rsid w:val="00574AE6"/>
    <w:rsid w:val="00574B13"/>
    <w:rsid w:val="0057594B"/>
    <w:rsid w:val="00575A45"/>
    <w:rsid w:val="00575F5D"/>
    <w:rsid w:val="00575F60"/>
    <w:rsid w:val="00575F75"/>
    <w:rsid w:val="00575FD2"/>
    <w:rsid w:val="005761F5"/>
    <w:rsid w:val="00576D03"/>
    <w:rsid w:val="0057713D"/>
    <w:rsid w:val="00577143"/>
    <w:rsid w:val="0057746E"/>
    <w:rsid w:val="00577572"/>
    <w:rsid w:val="0057769C"/>
    <w:rsid w:val="0057781C"/>
    <w:rsid w:val="00577985"/>
    <w:rsid w:val="00577BA6"/>
    <w:rsid w:val="00577E74"/>
    <w:rsid w:val="00580500"/>
    <w:rsid w:val="005811D7"/>
    <w:rsid w:val="005811E9"/>
    <w:rsid w:val="00581367"/>
    <w:rsid w:val="00581844"/>
    <w:rsid w:val="00581963"/>
    <w:rsid w:val="005819FD"/>
    <w:rsid w:val="00581B23"/>
    <w:rsid w:val="0058236B"/>
    <w:rsid w:val="005835B0"/>
    <w:rsid w:val="00583995"/>
    <w:rsid w:val="005839C0"/>
    <w:rsid w:val="00583B7B"/>
    <w:rsid w:val="00583FD1"/>
    <w:rsid w:val="00584409"/>
    <w:rsid w:val="00584562"/>
    <w:rsid w:val="00584D0D"/>
    <w:rsid w:val="00584ED6"/>
    <w:rsid w:val="00584F99"/>
    <w:rsid w:val="0058500C"/>
    <w:rsid w:val="00585230"/>
    <w:rsid w:val="005856CA"/>
    <w:rsid w:val="005857B6"/>
    <w:rsid w:val="00585890"/>
    <w:rsid w:val="00585A79"/>
    <w:rsid w:val="00585BAB"/>
    <w:rsid w:val="005860B0"/>
    <w:rsid w:val="00586108"/>
    <w:rsid w:val="005869DD"/>
    <w:rsid w:val="00587486"/>
    <w:rsid w:val="00587550"/>
    <w:rsid w:val="005875FF"/>
    <w:rsid w:val="00587A72"/>
    <w:rsid w:val="00587AA7"/>
    <w:rsid w:val="00587ED1"/>
    <w:rsid w:val="005906D1"/>
    <w:rsid w:val="005906EF"/>
    <w:rsid w:val="005908E8"/>
    <w:rsid w:val="00590CBA"/>
    <w:rsid w:val="00590D37"/>
    <w:rsid w:val="00590DF4"/>
    <w:rsid w:val="0059173F"/>
    <w:rsid w:val="0059182D"/>
    <w:rsid w:val="00591B61"/>
    <w:rsid w:val="00591F53"/>
    <w:rsid w:val="00592BBA"/>
    <w:rsid w:val="00592D23"/>
    <w:rsid w:val="00592DB4"/>
    <w:rsid w:val="00592DED"/>
    <w:rsid w:val="00593A48"/>
    <w:rsid w:val="00593C8E"/>
    <w:rsid w:val="00593F80"/>
    <w:rsid w:val="0059411A"/>
    <w:rsid w:val="00594337"/>
    <w:rsid w:val="00594649"/>
    <w:rsid w:val="005948EC"/>
    <w:rsid w:val="0059583D"/>
    <w:rsid w:val="005958B5"/>
    <w:rsid w:val="005958ED"/>
    <w:rsid w:val="00595A39"/>
    <w:rsid w:val="00595AA5"/>
    <w:rsid w:val="00595C4F"/>
    <w:rsid w:val="00595D99"/>
    <w:rsid w:val="00595DB8"/>
    <w:rsid w:val="00595E86"/>
    <w:rsid w:val="005960E8"/>
    <w:rsid w:val="00596501"/>
    <w:rsid w:val="00596B9D"/>
    <w:rsid w:val="00596C1F"/>
    <w:rsid w:val="00596CE2"/>
    <w:rsid w:val="00596E43"/>
    <w:rsid w:val="00596E9B"/>
    <w:rsid w:val="005972BB"/>
    <w:rsid w:val="00597585"/>
    <w:rsid w:val="00597823"/>
    <w:rsid w:val="00597B4E"/>
    <w:rsid w:val="005A17EB"/>
    <w:rsid w:val="005A1A79"/>
    <w:rsid w:val="005A2094"/>
    <w:rsid w:val="005A21D6"/>
    <w:rsid w:val="005A2728"/>
    <w:rsid w:val="005A292B"/>
    <w:rsid w:val="005A29D9"/>
    <w:rsid w:val="005A2D1B"/>
    <w:rsid w:val="005A2DBE"/>
    <w:rsid w:val="005A2FDE"/>
    <w:rsid w:val="005A34C3"/>
    <w:rsid w:val="005A3B78"/>
    <w:rsid w:val="005A42E4"/>
    <w:rsid w:val="005A4423"/>
    <w:rsid w:val="005A455D"/>
    <w:rsid w:val="005A45F0"/>
    <w:rsid w:val="005A4B55"/>
    <w:rsid w:val="005A526A"/>
    <w:rsid w:val="005A563A"/>
    <w:rsid w:val="005A622F"/>
    <w:rsid w:val="005A673D"/>
    <w:rsid w:val="005A6A23"/>
    <w:rsid w:val="005A6C30"/>
    <w:rsid w:val="005A6FD9"/>
    <w:rsid w:val="005A7526"/>
    <w:rsid w:val="005A7C85"/>
    <w:rsid w:val="005A7D8B"/>
    <w:rsid w:val="005B0106"/>
    <w:rsid w:val="005B04CA"/>
    <w:rsid w:val="005B0667"/>
    <w:rsid w:val="005B0DAB"/>
    <w:rsid w:val="005B10F0"/>
    <w:rsid w:val="005B13C2"/>
    <w:rsid w:val="005B1BE0"/>
    <w:rsid w:val="005B2569"/>
    <w:rsid w:val="005B275B"/>
    <w:rsid w:val="005B28F7"/>
    <w:rsid w:val="005B291C"/>
    <w:rsid w:val="005B2ABF"/>
    <w:rsid w:val="005B2B04"/>
    <w:rsid w:val="005B2CB1"/>
    <w:rsid w:val="005B2EC8"/>
    <w:rsid w:val="005B307B"/>
    <w:rsid w:val="005B3544"/>
    <w:rsid w:val="005B36E7"/>
    <w:rsid w:val="005B37F0"/>
    <w:rsid w:val="005B38DD"/>
    <w:rsid w:val="005B3925"/>
    <w:rsid w:val="005B3A55"/>
    <w:rsid w:val="005B3BE2"/>
    <w:rsid w:val="005B3F43"/>
    <w:rsid w:val="005B3FB5"/>
    <w:rsid w:val="005B4278"/>
    <w:rsid w:val="005B47AB"/>
    <w:rsid w:val="005B492C"/>
    <w:rsid w:val="005B4A6C"/>
    <w:rsid w:val="005B4F8F"/>
    <w:rsid w:val="005B508C"/>
    <w:rsid w:val="005B55CF"/>
    <w:rsid w:val="005B59EA"/>
    <w:rsid w:val="005B5C4F"/>
    <w:rsid w:val="005B6358"/>
    <w:rsid w:val="005B6509"/>
    <w:rsid w:val="005B6804"/>
    <w:rsid w:val="005B6B73"/>
    <w:rsid w:val="005B6B7A"/>
    <w:rsid w:val="005B6B84"/>
    <w:rsid w:val="005B6D41"/>
    <w:rsid w:val="005B6E11"/>
    <w:rsid w:val="005B6EFA"/>
    <w:rsid w:val="005B7135"/>
    <w:rsid w:val="005B7354"/>
    <w:rsid w:val="005B73A9"/>
    <w:rsid w:val="005B7D22"/>
    <w:rsid w:val="005C03DF"/>
    <w:rsid w:val="005C0488"/>
    <w:rsid w:val="005C06B4"/>
    <w:rsid w:val="005C095D"/>
    <w:rsid w:val="005C10A4"/>
    <w:rsid w:val="005C1871"/>
    <w:rsid w:val="005C1D29"/>
    <w:rsid w:val="005C2130"/>
    <w:rsid w:val="005C2220"/>
    <w:rsid w:val="005C232D"/>
    <w:rsid w:val="005C2C55"/>
    <w:rsid w:val="005C2DFF"/>
    <w:rsid w:val="005C34AB"/>
    <w:rsid w:val="005C34B4"/>
    <w:rsid w:val="005C35EF"/>
    <w:rsid w:val="005C3942"/>
    <w:rsid w:val="005C3A8C"/>
    <w:rsid w:val="005C3CCC"/>
    <w:rsid w:val="005C3D25"/>
    <w:rsid w:val="005C447C"/>
    <w:rsid w:val="005C4827"/>
    <w:rsid w:val="005C4CBC"/>
    <w:rsid w:val="005C5074"/>
    <w:rsid w:val="005C55DE"/>
    <w:rsid w:val="005C577A"/>
    <w:rsid w:val="005C5BF4"/>
    <w:rsid w:val="005C6743"/>
    <w:rsid w:val="005C6951"/>
    <w:rsid w:val="005C7136"/>
    <w:rsid w:val="005C7A87"/>
    <w:rsid w:val="005C7B19"/>
    <w:rsid w:val="005C7B83"/>
    <w:rsid w:val="005C7BDE"/>
    <w:rsid w:val="005C7C00"/>
    <w:rsid w:val="005C7C7C"/>
    <w:rsid w:val="005D00C0"/>
    <w:rsid w:val="005D01EA"/>
    <w:rsid w:val="005D0692"/>
    <w:rsid w:val="005D0C63"/>
    <w:rsid w:val="005D0EDE"/>
    <w:rsid w:val="005D101D"/>
    <w:rsid w:val="005D1174"/>
    <w:rsid w:val="005D13E9"/>
    <w:rsid w:val="005D15A2"/>
    <w:rsid w:val="005D1ACF"/>
    <w:rsid w:val="005D1D92"/>
    <w:rsid w:val="005D20F3"/>
    <w:rsid w:val="005D2760"/>
    <w:rsid w:val="005D2853"/>
    <w:rsid w:val="005D2F14"/>
    <w:rsid w:val="005D2F20"/>
    <w:rsid w:val="005D2F24"/>
    <w:rsid w:val="005D2FCE"/>
    <w:rsid w:val="005D31C0"/>
    <w:rsid w:val="005D3264"/>
    <w:rsid w:val="005D3A8A"/>
    <w:rsid w:val="005D3AF3"/>
    <w:rsid w:val="005D3EB9"/>
    <w:rsid w:val="005D41A2"/>
    <w:rsid w:val="005D451D"/>
    <w:rsid w:val="005D4665"/>
    <w:rsid w:val="005D4778"/>
    <w:rsid w:val="005D4AE8"/>
    <w:rsid w:val="005D4E7F"/>
    <w:rsid w:val="005D58FD"/>
    <w:rsid w:val="005D5B99"/>
    <w:rsid w:val="005D5CD1"/>
    <w:rsid w:val="005D5E32"/>
    <w:rsid w:val="005D60AD"/>
    <w:rsid w:val="005D60FC"/>
    <w:rsid w:val="005D62C8"/>
    <w:rsid w:val="005D631A"/>
    <w:rsid w:val="005D6505"/>
    <w:rsid w:val="005D66D4"/>
    <w:rsid w:val="005D7291"/>
    <w:rsid w:val="005D74EE"/>
    <w:rsid w:val="005D7732"/>
    <w:rsid w:val="005D79A4"/>
    <w:rsid w:val="005D7D66"/>
    <w:rsid w:val="005E0023"/>
    <w:rsid w:val="005E0046"/>
    <w:rsid w:val="005E0237"/>
    <w:rsid w:val="005E05E0"/>
    <w:rsid w:val="005E07F3"/>
    <w:rsid w:val="005E081C"/>
    <w:rsid w:val="005E0822"/>
    <w:rsid w:val="005E088D"/>
    <w:rsid w:val="005E0C3F"/>
    <w:rsid w:val="005E0EC0"/>
    <w:rsid w:val="005E0EE5"/>
    <w:rsid w:val="005E0F95"/>
    <w:rsid w:val="005E107F"/>
    <w:rsid w:val="005E1128"/>
    <w:rsid w:val="005E120E"/>
    <w:rsid w:val="005E1370"/>
    <w:rsid w:val="005E142D"/>
    <w:rsid w:val="005E1519"/>
    <w:rsid w:val="005E1906"/>
    <w:rsid w:val="005E1917"/>
    <w:rsid w:val="005E1A32"/>
    <w:rsid w:val="005E1A38"/>
    <w:rsid w:val="005E1B04"/>
    <w:rsid w:val="005E1C55"/>
    <w:rsid w:val="005E1DBF"/>
    <w:rsid w:val="005E1EEB"/>
    <w:rsid w:val="005E22FB"/>
    <w:rsid w:val="005E239B"/>
    <w:rsid w:val="005E2510"/>
    <w:rsid w:val="005E29D6"/>
    <w:rsid w:val="005E2DF5"/>
    <w:rsid w:val="005E32D9"/>
    <w:rsid w:val="005E3367"/>
    <w:rsid w:val="005E3673"/>
    <w:rsid w:val="005E382A"/>
    <w:rsid w:val="005E3E35"/>
    <w:rsid w:val="005E4695"/>
    <w:rsid w:val="005E4A01"/>
    <w:rsid w:val="005E4C30"/>
    <w:rsid w:val="005E4CC6"/>
    <w:rsid w:val="005E54B0"/>
    <w:rsid w:val="005E553B"/>
    <w:rsid w:val="005E5895"/>
    <w:rsid w:val="005E5D08"/>
    <w:rsid w:val="005E5ED1"/>
    <w:rsid w:val="005E631F"/>
    <w:rsid w:val="005E6643"/>
    <w:rsid w:val="005E67A6"/>
    <w:rsid w:val="005E6A4D"/>
    <w:rsid w:val="005E7263"/>
    <w:rsid w:val="005E7383"/>
    <w:rsid w:val="005E76FC"/>
    <w:rsid w:val="005F011E"/>
    <w:rsid w:val="005F0571"/>
    <w:rsid w:val="005F0A1D"/>
    <w:rsid w:val="005F0DBC"/>
    <w:rsid w:val="005F0EE0"/>
    <w:rsid w:val="005F1411"/>
    <w:rsid w:val="005F1D69"/>
    <w:rsid w:val="005F1E0D"/>
    <w:rsid w:val="005F25D2"/>
    <w:rsid w:val="005F262A"/>
    <w:rsid w:val="005F2660"/>
    <w:rsid w:val="005F29F0"/>
    <w:rsid w:val="005F2B4E"/>
    <w:rsid w:val="005F3EBD"/>
    <w:rsid w:val="005F436A"/>
    <w:rsid w:val="005F4500"/>
    <w:rsid w:val="005F5382"/>
    <w:rsid w:val="005F577E"/>
    <w:rsid w:val="005F578D"/>
    <w:rsid w:val="005F5EAF"/>
    <w:rsid w:val="005F5F25"/>
    <w:rsid w:val="005F6CBD"/>
    <w:rsid w:val="005F7216"/>
    <w:rsid w:val="005F755A"/>
    <w:rsid w:val="00600090"/>
    <w:rsid w:val="00600668"/>
    <w:rsid w:val="00600800"/>
    <w:rsid w:val="0060089D"/>
    <w:rsid w:val="00600AB4"/>
    <w:rsid w:val="0060109E"/>
    <w:rsid w:val="00601602"/>
    <w:rsid w:val="00601B4C"/>
    <w:rsid w:val="00601CA7"/>
    <w:rsid w:val="00601EFC"/>
    <w:rsid w:val="006025E5"/>
    <w:rsid w:val="0060286A"/>
    <w:rsid w:val="00603093"/>
    <w:rsid w:val="00603A65"/>
    <w:rsid w:val="00603CD2"/>
    <w:rsid w:val="0060405A"/>
    <w:rsid w:val="0060409E"/>
    <w:rsid w:val="006040A7"/>
    <w:rsid w:val="00604AF4"/>
    <w:rsid w:val="00604B20"/>
    <w:rsid w:val="00605844"/>
    <w:rsid w:val="00605927"/>
    <w:rsid w:val="00605BBE"/>
    <w:rsid w:val="00605F99"/>
    <w:rsid w:val="00606154"/>
    <w:rsid w:val="00606B50"/>
    <w:rsid w:val="00606CF0"/>
    <w:rsid w:val="006070AC"/>
    <w:rsid w:val="0060710D"/>
    <w:rsid w:val="006071E2"/>
    <w:rsid w:val="006073C6"/>
    <w:rsid w:val="006073CC"/>
    <w:rsid w:val="00607779"/>
    <w:rsid w:val="0060782A"/>
    <w:rsid w:val="00607CC3"/>
    <w:rsid w:val="00610056"/>
    <w:rsid w:val="00610178"/>
    <w:rsid w:val="006104CE"/>
    <w:rsid w:val="006104E9"/>
    <w:rsid w:val="00610806"/>
    <w:rsid w:val="00610AD0"/>
    <w:rsid w:val="00610B42"/>
    <w:rsid w:val="00610FA2"/>
    <w:rsid w:val="0061138D"/>
    <w:rsid w:val="006115CD"/>
    <w:rsid w:val="0061181D"/>
    <w:rsid w:val="006118C5"/>
    <w:rsid w:val="00611C21"/>
    <w:rsid w:val="00611E1B"/>
    <w:rsid w:val="00612440"/>
    <w:rsid w:val="006125D2"/>
    <w:rsid w:val="00612634"/>
    <w:rsid w:val="00612726"/>
    <w:rsid w:val="0061332F"/>
    <w:rsid w:val="006135C2"/>
    <w:rsid w:val="006137F8"/>
    <w:rsid w:val="00613A10"/>
    <w:rsid w:val="00613A8B"/>
    <w:rsid w:val="006141A8"/>
    <w:rsid w:val="006147CC"/>
    <w:rsid w:val="00614A9B"/>
    <w:rsid w:val="00614C63"/>
    <w:rsid w:val="006151F9"/>
    <w:rsid w:val="006154CF"/>
    <w:rsid w:val="0061571F"/>
    <w:rsid w:val="00615CA5"/>
    <w:rsid w:val="006162DF"/>
    <w:rsid w:val="00616609"/>
    <w:rsid w:val="00616646"/>
    <w:rsid w:val="0061685D"/>
    <w:rsid w:val="00616D44"/>
    <w:rsid w:val="00617509"/>
    <w:rsid w:val="00617A21"/>
    <w:rsid w:val="00617EC8"/>
    <w:rsid w:val="006204D5"/>
    <w:rsid w:val="006204F9"/>
    <w:rsid w:val="00620725"/>
    <w:rsid w:val="006207CE"/>
    <w:rsid w:val="006208B3"/>
    <w:rsid w:val="006209C2"/>
    <w:rsid w:val="00620EA8"/>
    <w:rsid w:val="00620F22"/>
    <w:rsid w:val="006212DC"/>
    <w:rsid w:val="006214A4"/>
    <w:rsid w:val="006217C8"/>
    <w:rsid w:val="00621B45"/>
    <w:rsid w:val="00621E5A"/>
    <w:rsid w:val="00621EC7"/>
    <w:rsid w:val="006221F9"/>
    <w:rsid w:val="006223AC"/>
    <w:rsid w:val="006225D0"/>
    <w:rsid w:val="006227EF"/>
    <w:rsid w:val="00622B27"/>
    <w:rsid w:val="00622C32"/>
    <w:rsid w:val="00622DA7"/>
    <w:rsid w:val="00623353"/>
    <w:rsid w:val="006235B7"/>
    <w:rsid w:val="00623AAC"/>
    <w:rsid w:val="00623CCC"/>
    <w:rsid w:val="00624168"/>
    <w:rsid w:val="006247E6"/>
    <w:rsid w:val="0062488C"/>
    <w:rsid w:val="006248AE"/>
    <w:rsid w:val="00624FD4"/>
    <w:rsid w:val="00625073"/>
    <w:rsid w:val="006250B6"/>
    <w:rsid w:val="00625518"/>
    <w:rsid w:val="00625534"/>
    <w:rsid w:val="00625965"/>
    <w:rsid w:val="00625E76"/>
    <w:rsid w:val="00626AAA"/>
    <w:rsid w:val="00626D77"/>
    <w:rsid w:val="00626EED"/>
    <w:rsid w:val="00626FE7"/>
    <w:rsid w:val="00627766"/>
    <w:rsid w:val="00627852"/>
    <w:rsid w:val="00627A44"/>
    <w:rsid w:val="00627CE1"/>
    <w:rsid w:val="006303A3"/>
    <w:rsid w:val="0063042E"/>
    <w:rsid w:val="00630464"/>
    <w:rsid w:val="006305A4"/>
    <w:rsid w:val="00630870"/>
    <w:rsid w:val="006318FE"/>
    <w:rsid w:val="00632821"/>
    <w:rsid w:val="00632AB1"/>
    <w:rsid w:val="00632B0A"/>
    <w:rsid w:val="00632B66"/>
    <w:rsid w:val="00632C29"/>
    <w:rsid w:val="00632D20"/>
    <w:rsid w:val="00633252"/>
    <w:rsid w:val="006334E6"/>
    <w:rsid w:val="00633586"/>
    <w:rsid w:val="0063364D"/>
    <w:rsid w:val="00633DD3"/>
    <w:rsid w:val="00633DE4"/>
    <w:rsid w:val="00633EA2"/>
    <w:rsid w:val="006340A6"/>
    <w:rsid w:val="00634172"/>
    <w:rsid w:val="00634584"/>
    <w:rsid w:val="00634779"/>
    <w:rsid w:val="0063491C"/>
    <w:rsid w:val="00634A3A"/>
    <w:rsid w:val="00634EF1"/>
    <w:rsid w:val="00635FB9"/>
    <w:rsid w:val="00636112"/>
    <w:rsid w:val="00636511"/>
    <w:rsid w:val="00636AC9"/>
    <w:rsid w:val="00636E9E"/>
    <w:rsid w:val="00637866"/>
    <w:rsid w:val="00637B82"/>
    <w:rsid w:val="00640003"/>
    <w:rsid w:val="006400C6"/>
    <w:rsid w:val="0064069F"/>
    <w:rsid w:val="00640EC2"/>
    <w:rsid w:val="00641146"/>
    <w:rsid w:val="00641153"/>
    <w:rsid w:val="00641243"/>
    <w:rsid w:val="006412ED"/>
    <w:rsid w:val="006413BE"/>
    <w:rsid w:val="006415BC"/>
    <w:rsid w:val="00641682"/>
    <w:rsid w:val="0064195A"/>
    <w:rsid w:val="00641A14"/>
    <w:rsid w:val="00641A3C"/>
    <w:rsid w:val="00641AAE"/>
    <w:rsid w:val="00641E88"/>
    <w:rsid w:val="0064206A"/>
    <w:rsid w:val="00642263"/>
    <w:rsid w:val="00642645"/>
    <w:rsid w:val="006433D3"/>
    <w:rsid w:val="006437D6"/>
    <w:rsid w:val="006444E5"/>
    <w:rsid w:val="00644744"/>
    <w:rsid w:val="00644B46"/>
    <w:rsid w:val="00645236"/>
    <w:rsid w:val="0064556F"/>
    <w:rsid w:val="006457C6"/>
    <w:rsid w:val="00645F3E"/>
    <w:rsid w:val="006460D1"/>
    <w:rsid w:val="00646955"/>
    <w:rsid w:val="006469DF"/>
    <w:rsid w:val="00646B93"/>
    <w:rsid w:val="00646CBF"/>
    <w:rsid w:val="006470EF"/>
    <w:rsid w:val="006473CA"/>
    <w:rsid w:val="00647B07"/>
    <w:rsid w:val="00650368"/>
    <w:rsid w:val="00650B2C"/>
    <w:rsid w:val="00650BF2"/>
    <w:rsid w:val="00650DA4"/>
    <w:rsid w:val="006513EE"/>
    <w:rsid w:val="006516F0"/>
    <w:rsid w:val="00651849"/>
    <w:rsid w:val="00651BEB"/>
    <w:rsid w:val="00651C9A"/>
    <w:rsid w:val="00651E8C"/>
    <w:rsid w:val="00652309"/>
    <w:rsid w:val="0065333F"/>
    <w:rsid w:val="00653519"/>
    <w:rsid w:val="006536B5"/>
    <w:rsid w:val="00653898"/>
    <w:rsid w:val="006538F8"/>
    <w:rsid w:val="0065395C"/>
    <w:rsid w:val="0065396F"/>
    <w:rsid w:val="00653B33"/>
    <w:rsid w:val="00653CD2"/>
    <w:rsid w:val="00653E27"/>
    <w:rsid w:val="00654065"/>
    <w:rsid w:val="006541A2"/>
    <w:rsid w:val="0065435F"/>
    <w:rsid w:val="00654ADF"/>
    <w:rsid w:val="00654EF8"/>
    <w:rsid w:val="00655100"/>
    <w:rsid w:val="00655335"/>
    <w:rsid w:val="00655501"/>
    <w:rsid w:val="006556D2"/>
    <w:rsid w:val="006557CB"/>
    <w:rsid w:val="00656158"/>
    <w:rsid w:val="00656618"/>
    <w:rsid w:val="00656D09"/>
    <w:rsid w:val="006570C2"/>
    <w:rsid w:val="0065778D"/>
    <w:rsid w:val="00660568"/>
    <w:rsid w:val="00660570"/>
    <w:rsid w:val="006610F6"/>
    <w:rsid w:val="00661257"/>
    <w:rsid w:val="00661522"/>
    <w:rsid w:val="00661851"/>
    <w:rsid w:val="006618E5"/>
    <w:rsid w:val="00661A84"/>
    <w:rsid w:val="00661EAE"/>
    <w:rsid w:val="00662566"/>
    <w:rsid w:val="00662673"/>
    <w:rsid w:val="00662B84"/>
    <w:rsid w:val="00662B92"/>
    <w:rsid w:val="00662C88"/>
    <w:rsid w:val="00662CC3"/>
    <w:rsid w:val="006630ED"/>
    <w:rsid w:val="0066327C"/>
    <w:rsid w:val="00663395"/>
    <w:rsid w:val="00663498"/>
    <w:rsid w:val="0066383D"/>
    <w:rsid w:val="006639D8"/>
    <w:rsid w:val="00663CAC"/>
    <w:rsid w:val="0066416D"/>
    <w:rsid w:val="006642E5"/>
    <w:rsid w:val="006644DF"/>
    <w:rsid w:val="0066461D"/>
    <w:rsid w:val="006647C7"/>
    <w:rsid w:val="00664AFD"/>
    <w:rsid w:val="00664DEF"/>
    <w:rsid w:val="00664F52"/>
    <w:rsid w:val="00665154"/>
    <w:rsid w:val="006652B6"/>
    <w:rsid w:val="006656E4"/>
    <w:rsid w:val="00666164"/>
    <w:rsid w:val="006665AF"/>
    <w:rsid w:val="0066660E"/>
    <w:rsid w:val="0066666D"/>
    <w:rsid w:val="006667FF"/>
    <w:rsid w:val="00666804"/>
    <w:rsid w:val="00666894"/>
    <w:rsid w:val="00666D23"/>
    <w:rsid w:val="00666F57"/>
    <w:rsid w:val="00667130"/>
    <w:rsid w:val="00667982"/>
    <w:rsid w:val="00667D34"/>
    <w:rsid w:val="00670249"/>
    <w:rsid w:val="006702D2"/>
    <w:rsid w:val="00671025"/>
    <w:rsid w:val="00671207"/>
    <w:rsid w:val="00671452"/>
    <w:rsid w:val="00671789"/>
    <w:rsid w:val="006718D6"/>
    <w:rsid w:val="00671C00"/>
    <w:rsid w:val="00671D13"/>
    <w:rsid w:val="006723E0"/>
    <w:rsid w:val="00672529"/>
    <w:rsid w:val="00672DDC"/>
    <w:rsid w:val="00673413"/>
    <w:rsid w:val="00673A44"/>
    <w:rsid w:val="00674462"/>
    <w:rsid w:val="00674582"/>
    <w:rsid w:val="006751DC"/>
    <w:rsid w:val="00675470"/>
    <w:rsid w:val="006755E9"/>
    <w:rsid w:val="006759D3"/>
    <w:rsid w:val="00675ACF"/>
    <w:rsid w:val="00675CBF"/>
    <w:rsid w:val="0067600D"/>
    <w:rsid w:val="006763F7"/>
    <w:rsid w:val="00676498"/>
    <w:rsid w:val="006765BD"/>
    <w:rsid w:val="00676AB1"/>
    <w:rsid w:val="00676CA3"/>
    <w:rsid w:val="00676EE2"/>
    <w:rsid w:val="00677055"/>
    <w:rsid w:val="00677145"/>
    <w:rsid w:val="00677B37"/>
    <w:rsid w:val="00677E7B"/>
    <w:rsid w:val="00677E9B"/>
    <w:rsid w:val="00677F29"/>
    <w:rsid w:val="00680856"/>
    <w:rsid w:val="0068101F"/>
    <w:rsid w:val="00681121"/>
    <w:rsid w:val="0068163E"/>
    <w:rsid w:val="0068167F"/>
    <w:rsid w:val="00681752"/>
    <w:rsid w:val="006818A1"/>
    <w:rsid w:val="006818E4"/>
    <w:rsid w:val="006819C6"/>
    <w:rsid w:val="00681B2E"/>
    <w:rsid w:val="00681C47"/>
    <w:rsid w:val="00681C5A"/>
    <w:rsid w:val="00681D5E"/>
    <w:rsid w:val="00682097"/>
    <w:rsid w:val="0068219D"/>
    <w:rsid w:val="0068228E"/>
    <w:rsid w:val="0068247C"/>
    <w:rsid w:val="0068273A"/>
    <w:rsid w:val="00682775"/>
    <w:rsid w:val="006829D6"/>
    <w:rsid w:val="00682FF9"/>
    <w:rsid w:val="0068336C"/>
    <w:rsid w:val="0068373F"/>
    <w:rsid w:val="00683879"/>
    <w:rsid w:val="006838AE"/>
    <w:rsid w:val="006838C2"/>
    <w:rsid w:val="00683977"/>
    <w:rsid w:val="00683C92"/>
    <w:rsid w:val="00683E2A"/>
    <w:rsid w:val="0068483B"/>
    <w:rsid w:val="00684B28"/>
    <w:rsid w:val="00684B4F"/>
    <w:rsid w:val="00684CFD"/>
    <w:rsid w:val="00684D27"/>
    <w:rsid w:val="006850CA"/>
    <w:rsid w:val="006851B4"/>
    <w:rsid w:val="006852BD"/>
    <w:rsid w:val="0068534E"/>
    <w:rsid w:val="006855FF"/>
    <w:rsid w:val="006857D3"/>
    <w:rsid w:val="00685846"/>
    <w:rsid w:val="00685BE3"/>
    <w:rsid w:val="00685C1D"/>
    <w:rsid w:val="00685EC9"/>
    <w:rsid w:val="00686700"/>
    <w:rsid w:val="00686CF2"/>
    <w:rsid w:val="006873A8"/>
    <w:rsid w:val="0068763E"/>
    <w:rsid w:val="006901F9"/>
    <w:rsid w:val="0069091B"/>
    <w:rsid w:val="00690CE6"/>
    <w:rsid w:val="00690D7E"/>
    <w:rsid w:val="00690FE2"/>
    <w:rsid w:val="00690FE3"/>
    <w:rsid w:val="006913B2"/>
    <w:rsid w:val="00691761"/>
    <w:rsid w:val="00691BF9"/>
    <w:rsid w:val="00691E7A"/>
    <w:rsid w:val="006921C6"/>
    <w:rsid w:val="006926C8"/>
    <w:rsid w:val="00692AE9"/>
    <w:rsid w:val="00692D8F"/>
    <w:rsid w:val="0069312C"/>
    <w:rsid w:val="0069337E"/>
    <w:rsid w:val="0069348C"/>
    <w:rsid w:val="006944AC"/>
    <w:rsid w:val="00694CC9"/>
    <w:rsid w:val="00694CE3"/>
    <w:rsid w:val="006950E2"/>
    <w:rsid w:val="0069517D"/>
    <w:rsid w:val="0069539F"/>
    <w:rsid w:val="00695572"/>
    <w:rsid w:val="00695853"/>
    <w:rsid w:val="006959AD"/>
    <w:rsid w:val="00695BA5"/>
    <w:rsid w:val="006965CC"/>
    <w:rsid w:val="00696B7A"/>
    <w:rsid w:val="00696C7F"/>
    <w:rsid w:val="00697165"/>
    <w:rsid w:val="00697228"/>
    <w:rsid w:val="00697283"/>
    <w:rsid w:val="00697423"/>
    <w:rsid w:val="00697831"/>
    <w:rsid w:val="00697DEA"/>
    <w:rsid w:val="006A002D"/>
    <w:rsid w:val="006A0490"/>
    <w:rsid w:val="006A04DE"/>
    <w:rsid w:val="006A0783"/>
    <w:rsid w:val="006A12FE"/>
    <w:rsid w:val="006A2775"/>
    <w:rsid w:val="006A2A4F"/>
    <w:rsid w:val="006A2C76"/>
    <w:rsid w:val="006A2D27"/>
    <w:rsid w:val="006A2F74"/>
    <w:rsid w:val="006A32E8"/>
    <w:rsid w:val="006A32EF"/>
    <w:rsid w:val="006A3511"/>
    <w:rsid w:val="006A382E"/>
    <w:rsid w:val="006A38DA"/>
    <w:rsid w:val="006A3D08"/>
    <w:rsid w:val="006A4058"/>
    <w:rsid w:val="006A4983"/>
    <w:rsid w:val="006A4AEF"/>
    <w:rsid w:val="006A4DD8"/>
    <w:rsid w:val="006A53C4"/>
    <w:rsid w:val="006A541C"/>
    <w:rsid w:val="006A5B75"/>
    <w:rsid w:val="006A5F3E"/>
    <w:rsid w:val="006A611D"/>
    <w:rsid w:val="006A646C"/>
    <w:rsid w:val="006A73D9"/>
    <w:rsid w:val="006A7528"/>
    <w:rsid w:val="006A7681"/>
    <w:rsid w:val="006A76C0"/>
    <w:rsid w:val="006A76C3"/>
    <w:rsid w:val="006A7769"/>
    <w:rsid w:val="006A7877"/>
    <w:rsid w:val="006A7932"/>
    <w:rsid w:val="006B0255"/>
    <w:rsid w:val="006B060A"/>
    <w:rsid w:val="006B0B4C"/>
    <w:rsid w:val="006B0C7F"/>
    <w:rsid w:val="006B1043"/>
    <w:rsid w:val="006B10BA"/>
    <w:rsid w:val="006B2076"/>
    <w:rsid w:val="006B295D"/>
    <w:rsid w:val="006B2DA5"/>
    <w:rsid w:val="006B38B8"/>
    <w:rsid w:val="006B39B0"/>
    <w:rsid w:val="006B3B2B"/>
    <w:rsid w:val="006B3E04"/>
    <w:rsid w:val="006B3F74"/>
    <w:rsid w:val="006B4970"/>
    <w:rsid w:val="006B4B05"/>
    <w:rsid w:val="006B5272"/>
    <w:rsid w:val="006B52E9"/>
    <w:rsid w:val="006B533F"/>
    <w:rsid w:val="006B5362"/>
    <w:rsid w:val="006B55AD"/>
    <w:rsid w:val="006B5729"/>
    <w:rsid w:val="006B5816"/>
    <w:rsid w:val="006B6503"/>
    <w:rsid w:val="006B6A13"/>
    <w:rsid w:val="006B6A68"/>
    <w:rsid w:val="006B6C59"/>
    <w:rsid w:val="006B6C78"/>
    <w:rsid w:val="006B7204"/>
    <w:rsid w:val="006B720F"/>
    <w:rsid w:val="006B7245"/>
    <w:rsid w:val="006B7507"/>
    <w:rsid w:val="006B75BA"/>
    <w:rsid w:val="006B794A"/>
    <w:rsid w:val="006B7A5F"/>
    <w:rsid w:val="006B7B17"/>
    <w:rsid w:val="006B7C04"/>
    <w:rsid w:val="006B7C78"/>
    <w:rsid w:val="006B7E7F"/>
    <w:rsid w:val="006C048B"/>
    <w:rsid w:val="006C0E03"/>
    <w:rsid w:val="006C0F38"/>
    <w:rsid w:val="006C0FAE"/>
    <w:rsid w:val="006C0FCE"/>
    <w:rsid w:val="006C1305"/>
    <w:rsid w:val="006C1476"/>
    <w:rsid w:val="006C1523"/>
    <w:rsid w:val="006C1AA4"/>
    <w:rsid w:val="006C1C62"/>
    <w:rsid w:val="006C21CC"/>
    <w:rsid w:val="006C2E2F"/>
    <w:rsid w:val="006C309C"/>
    <w:rsid w:val="006C3173"/>
    <w:rsid w:val="006C31B2"/>
    <w:rsid w:val="006C365E"/>
    <w:rsid w:val="006C3FFD"/>
    <w:rsid w:val="006C4078"/>
    <w:rsid w:val="006C4ED6"/>
    <w:rsid w:val="006C73F4"/>
    <w:rsid w:val="006C74E2"/>
    <w:rsid w:val="006C7B14"/>
    <w:rsid w:val="006C7B84"/>
    <w:rsid w:val="006D011E"/>
    <w:rsid w:val="006D032D"/>
    <w:rsid w:val="006D0672"/>
    <w:rsid w:val="006D0E3A"/>
    <w:rsid w:val="006D0F9D"/>
    <w:rsid w:val="006D1379"/>
    <w:rsid w:val="006D1475"/>
    <w:rsid w:val="006D149F"/>
    <w:rsid w:val="006D19CC"/>
    <w:rsid w:val="006D1D40"/>
    <w:rsid w:val="006D1F50"/>
    <w:rsid w:val="006D2277"/>
    <w:rsid w:val="006D228C"/>
    <w:rsid w:val="006D22AA"/>
    <w:rsid w:val="006D22C8"/>
    <w:rsid w:val="006D2613"/>
    <w:rsid w:val="006D3170"/>
    <w:rsid w:val="006D40CB"/>
    <w:rsid w:val="006D4869"/>
    <w:rsid w:val="006D48B5"/>
    <w:rsid w:val="006D4947"/>
    <w:rsid w:val="006D4A16"/>
    <w:rsid w:val="006D51D0"/>
    <w:rsid w:val="006D5462"/>
    <w:rsid w:val="006D5820"/>
    <w:rsid w:val="006D5BCB"/>
    <w:rsid w:val="006D5C58"/>
    <w:rsid w:val="006D5C96"/>
    <w:rsid w:val="006D6871"/>
    <w:rsid w:val="006D6BD8"/>
    <w:rsid w:val="006D6CE9"/>
    <w:rsid w:val="006D7016"/>
    <w:rsid w:val="006D71AE"/>
    <w:rsid w:val="006D7886"/>
    <w:rsid w:val="006E0057"/>
    <w:rsid w:val="006E00FD"/>
    <w:rsid w:val="006E03D7"/>
    <w:rsid w:val="006E0F54"/>
    <w:rsid w:val="006E1226"/>
    <w:rsid w:val="006E12A0"/>
    <w:rsid w:val="006E181A"/>
    <w:rsid w:val="006E18E8"/>
    <w:rsid w:val="006E1B54"/>
    <w:rsid w:val="006E1EAA"/>
    <w:rsid w:val="006E20B2"/>
    <w:rsid w:val="006E2762"/>
    <w:rsid w:val="006E289F"/>
    <w:rsid w:val="006E2915"/>
    <w:rsid w:val="006E2B3D"/>
    <w:rsid w:val="006E2F2A"/>
    <w:rsid w:val="006E31A6"/>
    <w:rsid w:val="006E3654"/>
    <w:rsid w:val="006E39EB"/>
    <w:rsid w:val="006E3CF7"/>
    <w:rsid w:val="006E3DEB"/>
    <w:rsid w:val="006E3F2D"/>
    <w:rsid w:val="006E45F7"/>
    <w:rsid w:val="006E465E"/>
    <w:rsid w:val="006E4979"/>
    <w:rsid w:val="006E49CD"/>
    <w:rsid w:val="006E49FC"/>
    <w:rsid w:val="006E4A30"/>
    <w:rsid w:val="006E4B45"/>
    <w:rsid w:val="006E4CD7"/>
    <w:rsid w:val="006E4E70"/>
    <w:rsid w:val="006E4FF8"/>
    <w:rsid w:val="006E51BA"/>
    <w:rsid w:val="006E5449"/>
    <w:rsid w:val="006E5735"/>
    <w:rsid w:val="006E597F"/>
    <w:rsid w:val="006E5D76"/>
    <w:rsid w:val="006E6004"/>
    <w:rsid w:val="006E6536"/>
    <w:rsid w:val="006E6606"/>
    <w:rsid w:val="006E66A5"/>
    <w:rsid w:val="006E6C54"/>
    <w:rsid w:val="006E6EEB"/>
    <w:rsid w:val="006E75C7"/>
    <w:rsid w:val="006E76C1"/>
    <w:rsid w:val="006E78A6"/>
    <w:rsid w:val="006E7CCB"/>
    <w:rsid w:val="006E7E7F"/>
    <w:rsid w:val="006F0209"/>
    <w:rsid w:val="006F051A"/>
    <w:rsid w:val="006F09E4"/>
    <w:rsid w:val="006F0CD4"/>
    <w:rsid w:val="006F10FE"/>
    <w:rsid w:val="006F165A"/>
    <w:rsid w:val="006F1C29"/>
    <w:rsid w:val="006F2130"/>
    <w:rsid w:val="006F24ED"/>
    <w:rsid w:val="006F29CA"/>
    <w:rsid w:val="006F2ADA"/>
    <w:rsid w:val="006F3454"/>
    <w:rsid w:val="006F35C3"/>
    <w:rsid w:val="006F398F"/>
    <w:rsid w:val="006F3B57"/>
    <w:rsid w:val="006F3CE7"/>
    <w:rsid w:val="006F3D85"/>
    <w:rsid w:val="006F3FC1"/>
    <w:rsid w:val="006F435D"/>
    <w:rsid w:val="006F4AEC"/>
    <w:rsid w:val="006F4EC9"/>
    <w:rsid w:val="006F592B"/>
    <w:rsid w:val="006F5F42"/>
    <w:rsid w:val="006F615C"/>
    <w:rsid w:val="006F61C6"/>
    <w:rsid w:val="006F6990"/>
    <w:rsid w:val="006F6AC7"/>
    <w:rsid w:val="006F6C67"/>
    <w:rsid w:val="006F6D04"/>
    <w:rsid w:val="006F6DF1"/>
    <w:rsid w:val="006F71A3"/>
    <w:rsid w:val="006F7334"/>
    <w:rsid w:val="006F7764"/>
    <w:rsid w:val="006F7ACA"/>
    <w:rsid w:val="00700731"/>
    <w:rsid w:val="00700770"/>
    <w:rsid w:val="00700B0F"/>
    <w:rsid w:val="00700D0C"/>
    <w:rsid w:val="00701548"/>
    <w:rsid w:val="00701575"/>
    <w:rsid w:val="00701F37"/>
    <w:rsid w:val="00702F49"/>
    <w:rsid w:val="00702F5B"/>
    <w:rsid w:val="007032D4"/>
    <w:rsid w:val="00703628"/>
    <w:rsid w:val="007036BF"/>
    <w:rsid w:val="00703AC6"/>
    <w:rsid w:val="00703CA3"/>
    <w:rsid w:val="00703E24"/>
    <w:rsid w:val="007043BA"/>
    <w:rsid w:val="00704533"/>
    <w:rsid w:val="00704717"/>
    <w:rsid w:val="00704877"/>
    <w:rsid w:val="007049D9"/>
    <w:rsid w:val="00704CCE"/>
    <w:rsid w:val="00704DBD"/>
    <w:rsid w:val="007050CA"/>
    <w:rsid w:val="00705212"/>
    <w:rsid w:val="00705AD5"/>
    <w:rsid w:val="00705D67"/>
    <w:rsid w:val="00705FAC"/>
    <w:rsid w:val="007065A4"/>
    <w:rsid w:val="00706EF2"/>
    <w:rsid w:val="00707733"/>
    <w:rsid w:val="00707A4C"/>
    <w:rsid w:val="0071006A"/>
    <w:rsid w:val="0071068B"/>
    <w:rsid w:val="00710C6C"/>
    <w:rsid w:val="007111FC"/>
    <w:rsid w:val="007115F4"/>
    <w:rsid w:val="00711F03"/>
    <w:rsid w:val="007120CA"/>
    <w:rsid w:val="00712214"/>
    <w:rsid w:val="00712462"/>
    <w:rsid w:val="007129D4"/>
    <w:rsid w:val="0071326E"/>
    <w:rsid w:val="00713B3B"/>
    <w:rsid w:val="00713B5B"/>
    <w:rsid w:val="0071431C"/>
    <w:rsid w:val="00714652"/>
    <w:rsid w:val="007146CB"/>
    <w:rsid w:val="00714C70"/>
    <w:rsid w:val="00714F53"/>
    <w:rsid w:val="007150DD"/>
    <w:rsid w:val="007153CA"/>
    <w:rsid w:val="00715849"/>
    <w:rsid w:val="00715A6C"/>
    <w:rsid w:val="00715AC7"/>
    <w:rsid w:val="00715F1F"/>
    <w:rsid w:val="00716518"/>
    <w:rsid w:val="00717076"/>
    <w:rsid w:val="007170ED"/>
    <w:rsid w:val="00717302"/>
    <w:rsid w:val="0071769A"/>
    <w:rsid w:val="00717EB6"/>
    <w:rsid w:val="00717F69"/>
    <w:rsid w:val="007201B1"/>
    <w:rsid w:val="00720294"/>
    <w:rsid w:val="0072072C"/>
    <w:rsid w:val="007207FD"/>
    <w:rsid w:val="00720813"/>
    <w:rsid w:val="00720F22"/>
    <w:rsid w:val="00720F34"/>
    <w:rsid w:val="0072109E"/>
    <w:rsid w:val="0072111B"/>
    <w:rsid w:val="0072121A"/>
    <w:rsid w:val="007213C2"/>
    <w:rsid w:val="00721515"/>
    <w:rsid w:val="007216F0"/>
    <w:rsid w:val="00721858"/>
    <w:rsid w:val="00721B7A"/>
    <w:rsid w:val="00721E17"/>
    <w:rsid w:val="007220F7"/>
    <w:rsid w:val="00722604"/>
    <w:rsid w:val="007226ED"/>
    <w:rsid w:val="00723568"/>
    <w:rsid w:val="00723A51"/>
    <w:rsid w:val="00723C96"/>
    <w:rsid w:val="00723D80"/>
    <w:rsid w:val="007242F1"/>
    <w:rsid w:val="00724619"/>
    <w:rsid w:val="0072497B"/>
    <w:rsid w:val="00724BE5"/>
    <w:rsid w:val="00725257"/>
    <w:rsid w:val="007252A7"/>
    <w:rsid w:val="007253F7"/>
    <w:rsid w:val="0072585E"/>
    <w:rsid w:val="0072586F"/>
    <w:rsid w:val="007263E5"/>
    <w:rsid w:val="007266BD"/>
    <w:rsid w:val="00726B27"/>
    <w:rsid w:val="007272BD"/>
    <w:rsid w:val="00727391"/>
    <w:rsid w:val="007279AD"/>
    <w:rsid w:val="007279F5"/>
    <w:rsid w:val="00727B61"/>
    <w:rsid w:val="00727C66"/>
    <w:rsid w:val="00727F2A"/>
    <w:rsid w:val="00727F30"/>
    <w:rsid w:val="00727F93"/>
    <w:rsid w:val="007303BF"/>
    <w:rsid w:val="00730543"/>
    <w:rsid w:val="00730899"/>
    <w:rsid w:val="007310E1"/>
    <w:rsid w:val="007311B0"/>
    <w:rsid w:val="0073130A"/>
    <w:rsid w:val="00731394"/>
    <w:rsid w:val="00731772"/>
    <w:rsid w:val="00731BCE"/>
    <w:rsid w:val="00731FD4"/>
    <w:rsid w:val="0073202F"/>
    <w:rsid w:val="007326E3"/>
    <w:rsid w:val="00732B23"/>
    <w:rsid w:val="00732C49"/>
    <w:rsid w:val="007330FC"/>
    <w:rsid w:val="007337C9"/>
    <w:rsid w:val="007338B4"/>
    <w:rsid w:val="0073413F"/>
    <w:rsid w:val="007344F1"/>
    <w:rsid w:val="007345A0"/>
    <w:rsid w:val="00735417"/>
    <w:rsid w:val="00735457"/>
    <w:rsid w:val="007357FC"/>
    <w:rsid w:val="00735836"/>
    <w:rsid w:val="007359D9"/>
    <w:rsid w:val="00735BB6"/>
    <w:rsid w:val="00735C0E"/>
    <w:rsid w:val="00735C34"/>
    <w:rsid w:val="00735E32"/>
    <w:rsid w:val="00735EF7"/>
    <w:rsid w:val="0073639B"/>
    <w:rsid w:val="007367C0"/>
    <w:rsid w:val="007368CB"/>
    <w:rsid w:val="00736C06"/>
    <w:rsid w:val="00736EC9"/>
    <w:rsid w:val="00736F4F"/>
    <w:rsid w:val="00737212"/>
    <w:rsid w:val="00737414"/>
    <w:rsid w:val="00737471"/>
    <w:rsid w:val="00737A4E"/>
    <w:rsid w:val="00737CD9"/>
    <w:rsid w:val="00737E58"/>
    <w:rsid w:val="0074036E"/>
    <w:rsid w:val="007405C5"/>
    <w:rsid w:val="007408D0"/>
    <w:rsid w:val="00740C8D"/>
    <w:rsid w:val="00740F30"/>
    <w:rsid w:val="0074151C"/>
    <w:rsid w:val="00741718"/>
    <w:rsid w:val="0074199C"/>
    <w:rsid w:val="00741CE5"/>
    <w:rsid w:val="00741D3A"/>
    <w:rsid w:val="00741D82"/>
    <w:rsid w:val="00741E91"/>
    <w:rsid w:val="00742332"/>
    <w:rsid w:val="00742357"/>
    <w:rsid w:val="00742428"/>
    <w:rsid w:val="0074261F"/>
    <w:rsid w:val="0074265A"/>
    <w:rsid w:val="0074290D"/>
    <w:rsid w:val="00742A6E"/>
    <w:rsid w:val="00742DF3"/>
    <w:rsid w:val="00742F9D"/>
    <w:rsid w:val="007436B2"/>
    <w:rsid w:val="0074379C"/>
    <w:rsid w:val="007437D3"/>
    <w:rsid w:val="007437F5"/>
    <w:rsid w:val="00743881"/>
    <w:rsid w:val="00743A0D"/>
    <w:rsid w:val="00743C84"/>
    <w:rsid w:val="00743CF6"/>
    <w:rsid w:val="00744101"/>
    <w:rsid w:val="00744118"/>
    <w:rsid w:val="00744807"/>
    <w:rsid w:val="00744837"/>
    <w:rsid w:val="007453D0"/>
    <w:rsid w:val="00745804"/>
    <w:rsid w:val="00745B31"/>
    <w:rsid w:val="00745E82"/>
    <w:rsid w:val="007460D1"/>
    <w:rsid w:val="00746249"/>
    <w:rsid w:val="00746CF5"/>
    <w:rsid w:val="00746F76"/>
    <w:rsid w:val="007471E7"/>
    <w:rsid w:val="00747285"/>
    <w:rsid w:val="007474EB"/>
    <w:rsid w:val="00747849"/>
    <w:rsid w:val="007478FE"/>
    <w:rsid w:val="00750182"/>
    <w:rsid w:val="00750BB3"/>
    <w:rsid w:val="00750CAF"/>
    <w:rsid w:val="00750D60"/>
    <w:rsid w:val="00750E9D"/>
    <w:rsid w:val="00750FD7"/>
    <w:rsid w:val="0075149C"/>
    <w:rsid w:val="0075166F"/>
    <w:rsid w:val="00751EA1"/>
    <w:rsid w:val="007522C4"/>
    <w:rsid w:val="007526C5"/>
    <w:rsid w:val="00752971"/>
    <w:rsid w:val="00752CE9"/>
    <w:rsid w:val="00752D5C"/>
    <w:rsid w:val="0075344E"/>
    <w:rsid w:val="007534CF"/>
    <w:rsid w:val="007536F4"/>
    <w:rsid w:val="00753939"/>
    <w:rsid w:val="00753975"/>
    <w:rsid w:val="00753BB5"/>
    <w:rsid w:val="00754007"/>
    <w:rsid w:val="0075457F"/>
    <w:rsid w:val="00754777"/>
    <w:rsid w:val="00754797"/>
    <w:rsid w:val="00754DB2"/>
    <w:rsid w:val="00754E88"/>
    <w:rsid w:val="0075524A"/>
    <w:rsid w:val="007552F4"/>
    <w:rsid w:val="0075549E"/>
    <w:rsid w:val="00755827"/>
    <w:rsid w:val="00755AD3"/>
    <w:rsid w:val="007560E7"/>
    <w:rsid w:val="007561EE"/>
    <w:rsid w:val="007563A0"/>
    <w:rsid w:val="00756646"/>
    <w:rsid w:val="00756C05"/>
    <w:rsid w:val="00756C17"/>
    <w:rsid w:val="00756CC5"/>
    <w:rsid w:val="007573B6"/>
    <w:rsid w:val="00757511"/>
    <w:rsid w:val="00757AC0"/>
    <w:rsid w:val="00757B05"/>
    <w:rsid w:val="00757CA9"/>
    <w:rsid w:val="00757E3D"/>
    <w:rsid w:val="0076126E"/>
    <w:rsid w:val="0076127B"/>
    <w:rsid w:val="00761D0B"/>
    <w:rsid w:val="00761D11"/>
    <w:rsid w:val="00762803"/>
    <w:rsid w:val="00762946"/>
    <w:rsid w:val="00762D1B"/>
    <w:rsid w:val="00763024"/>
    <w:rsid w:val="007634BB"/>
    <w:rsid w:val="0076363B"/>
    <w:rsid w:val="00763843"/>
    <w:rsid w:val="00764342"/>
    <w:rsid w:val="0076437E"/>
    <w:rsid w:val="007643AB"/>
    <w:rsid w:val="00764491"/>
    <w:rsid w:val="007654EA"/>
    <w:rsid w:val="00765C67"/>
    <w:rsid w:val="007661C8"/>
    <w:rsid w:val="007661F4"/>
    <w:rsid w:val="00766387"/>
    <w:rsid w:val="00766407"/>
    <w:rsid w:val="00766E5A"/>
    <w:rsid w:val="0076731A"/>
    <w:rsid w:val="00767378"/>
    <w:rsid w:val="007673B1"/>
    <w:rsid w:val="0076769C"/>
    <w:rsid w:val="0076776C"/>
    <w:rsid w:val="00767AD8"/>
    <w:rsid w:val="00770722"/>
    <w:rsid w:val="0077072E"/>
    <w:rsid w:val="007708FC"/>
    <w:rsid w:val="00770D3A"/>
    <w:rsid w:val="00771222"/>
    <w:rsid w:val="00772098"/>
    <w:rsid w:val="00772202"/>
    <w:rsid w:val="00772BF0"/>
    <w:rsid w:val="007730E2"/>
    <w:rsid w:val="007732D9"/>
    <w:rsid w:val="00773ABA"/>
    <w:rsid w:val="00773D91"/>
    <w:rsid w:val="00774068"/>
    <w:rsid w:val="0077434B"/>
    <w:rsid w:val="007744D8"/>
    <w:rsid w:val="007748BB"/>
    <w:rsid w:val="00774AB1"/>
    <w:rsid w:val="00775118"/>
    <w:rsid w:val="00775740"/>
    <w:rsid w:val="00775D0F"/>
    <w:rsid w:val="00775D73"/>
    <w:rsid w:val="0077656C"/>
    <w:rsid w:val="0077677A"/>
    <w:rsid w:val="0077688F"/>
    <w:rsid w:val="00776D14"/>
    <w:rsid w:val="00777005"/>
    <w:rsid w:val="007772FE"/>
    <w:rsid w:val="00777D64"/>
    <w:rsid w:val="00780259"/>
    <w:rsid w:val="0078039A"/>
    <w:rsid w:val="00780596"/>
    <w:rsid w:val="007809C6"/>
    <w:rsid w:val="00780F5C"/>
    <w:rsid w:val="00781555"/>
    <w:rsid w:val="00781759"/>
    <w:rsid w:val="007817E3"/>
    <w:rsid w:val="00781865"/>
    <w:rsid w:val="00781A45"/>
    <w:rsid w:val="00782089"/>
    <w:rsid w:val="00782097"/>
    <w:rsid w:val="0078262C"/>
    <w:rsid w:val="00783027"/>
    <w:rsid w:val="007832F3"/>
    <w:rsid w:val="0078334D"/>
    <w:rsid w:val="007834FA"/>
    <w:rsid w:val="0078357F"/>
    <w:rsid w:val="0078358F"/>
    <w:rsid w:val="007837DE"/>
    <w:rsid w:val="00783F64"/>
    <w:rsid w:val="00783FC9"/>
    <w:rsid w:val="0078414B"/>
    <w:rsid w:val="00784AE6"/>
    <w:rsid w:val="00784D09"/>
    <w:rsid w:val="00785034"/>
    <w:rsid w:val="007850BC"/>
    <w:rsid w:val="007853AD"/>
    <w:rsid w:val="0078558E"/>
    <w:rsid w:val="00785A7E"/>
    <w:rsid w:val="00785F5D"/>
    <w:rsid w:val="00787269"/>
    <w:rsid w:val="00787AE4"/>
    <w:rsid w:val="00787BF3"/>
    <w:rsid w:val="00787FC6"/>
    <w:rsid w:val="00790008"/>
    <w:rsid w:val="007900AB"/>
    <w:rsid w:val="0079065C"/>
    <w:rsid w:val="00790889"/>
    <w:rsid w:val="0079127A"/>
    <w:rsid w:val="0079139B"/>
    <w:rsid w:val="00791916"/>
    <w:rsid w:val="00791D0A"/>
    <w:rsid w:val="0079236D"/>
    <w:rsid w:val="00792726"/>
    <w:rsid w:val="00792AE5"/>
    <w:rsid w:val="00792CD8"/>
    <w:rsid w:val="00792F02"/>
    <w:rsid w:val="00792F20"/>
    <w:rsid w:val="00792FB4"/>
    <w:rsid w:val="007938E9"/>
    <w:rsid w:val="00793927"/>
    <w:rsid w:val="00793A0F"/>
    <w:rsid w:val="00793A27"/>
    <w:rsid w:val="00794666"/>
    <w:rsid w:val="00794992"/>
    <w:rsid w:val="00794BD7"/>
    <w:rsid w:val="00794CBB"/>
    <w:rsid w:val="00794D6B"/>
    <w:rsid w:val="0079501F"/>
    <w:rsid w:val="00795905"/>
    <w:rsid w:val="00796123"/>
    <w:rsid w:val="0079619C"/>
    <w:rsid w:val="007964A3"/>
    <w:rsid w:val="0079739A"/>
    <w:rsid w:val="00797535"/>
    <w:rsid w:val="007978A8"/>
    <w:rsid w:val="00797CF0"/>
    <w:rsid w:val="00797FFB"/>
    <w:rsid w:val="007A004B"/>
    <w:rsid w:val="007A020B"/>
    <w:rsid w:val="007A02BA"/>
    <w:rsid w:val="007A05FB"/>
    <w:rsid w:val="007A06E9"/>
    <w:rsid w:val="007A06FD"/>
    <w:rsid w:val="007A0902"/>
    <w:rsid w:val="007A0B49"/>
    <w:rsid w:val="007A0D9F"/>
    <w:rsid w:val="007A1336"/>
    <w:rsid w:val="007A1386"/>
    <w:rsid w:val="007A1648"/>
    <w:rsid w:val="007A180A"/>
    <w:rsid w:val="007A1F21"/>
    <w:rsid w:val="007A1FB5"/>
    <w:rsid w:val="007A21C3"/>
    <w:rsid w:val="007A244B"/>
    <w:rsid w:val="007A2607"/>
    <w:rsid w:val="007A275B"/>
    <w:rsid w:val="007A2BBE"/>
    <w:rsid w:val="007A2FA2"/>
    <w:rsid w:val="007A30D5"/>
    <w:rsid w:val="007A36E7"/>
    <w:rsid w:val="007A3E83"/>
    <w:rsid w:val="007A3F25"/>
    <w:rsid w:val="007A4287"/>
    <w:rsid w:val="007A42EE"/>
    <w:rsid w:val="007A4479"/>
    <w:rsid w:val="007A456A"/>
    <w:rsid w:val="007A4D32"/>
    <w:rsid w:val="007A5078"/>
    <w:rsid w:val="007A532F"/>
    <w:rsid w:val="007A57C2"/>
    <w:rsid w:val="007A5C05"/>
    <w:rsid w:val="007A5D4B"/>
    <w:rsid w:val="007A6110"/>
    <w:rsid w:val="007A6482"/>
    <w:rsid w:val="007A687D"/>
    <w:rsid w:val="007A6E45"/>
    <w:rsid w:val="007A709F"/>
    <w:rsid w:val="007A719A"/>
    <w:rsid w:val="007A74F4"/>
    <w:rsid w:val="007A7725"/>
    <w:rsid w:val="007A78F1"/>
    <w:rsid w:val="007A7F74"/>
    <w:rsid w:val="007B0263"/>
    <w:rsid w:val="007B0369"/>
    <w:rsid w:val="007B055F"/>
    <w:rsid w:val="007B0A98"/>
    <w:rsid w:val="007B0C23"/>
    <w:rsid w:val="007B1642"/>
    <w:rsid w:val="007B172A"/>
    <w:rsid w:val="007B1F12"/>
    <w:rsid w:val="007B1F3D"/>
    <w:rsid w:val="007B1FC9"/>
    <w:rsid w:val="007B2015"/>
    <w:rsid w:val="007B292B"/>
    <w:rsid w:val="007B29A2"/>
    <w:rsid w:val="007B2C19"/>
    <w:rsid w:val="007B3143"/>
    <w:rsid w:val="007B3C83"/>
    <w:rsid w:val="007B40BE"/>
    <w:rsid w:val="007B4A02"/>
    <w:rsid w:val="007B4B5C"/>
    <w:rsid w:val="007B4B6B"/>
    <w:rsid w:val="007B506A"/>
    <w:rsid w:val="007B50DE"/>
    <w:rsid w:val="007B59CE"/>
    <w:rsid w:val="007B626A"/>
    <w:rsid w:val="007B719C"/>
    <w:rsid w:val="007B7891"/>
    <w:rsid w:val="007B7BCC"/>
    <w:rsid w:val="007B7DB7"/>
    <w:rsid w:val="007C0270"/>
    <w:rsid w:val="007C0523"/>
    <w:rsid w:val="007C05DD"/>
    <w:rsid w:val="007C0AAE"/>
    <w:rsid w:val="007C0D97"/>
    <w:rsid w:val="007C0DA2"/>
    <w:rsid w:val="007C176D"/>
    <w:rsid w:val="007C1BF0"/>
    <w:rsid w:val="007C2727"/>
    <w:rsid w:val="007C2D74"/>
    <w:rsid w:val="007C2F11"/>
    <w:rsid w:val="007C3535"/>
    <w:rsid w:val="007C39C3"/>
    <w:rsid w:val="007C39C9"/>
    <w:rsid w:val="007C3C62"/>
    <w:rsid w:val="007C3F1C"/>
    <w:rsid w:val="007C3FA1"/>
    <w:rsid w:val="007C41C4"/>
    <w:rsid w:val="007C45B0"/>
    <w:rsid w:val="007C4A46"/>
    <w:rsid w:val="007C4BF2"/>
    <w:rsid w:val="007C5882"/>
    <w:rsid w:val="007C59A5"/>
    <w:rsid w:val="007C5ACE"/>
    <w:rsid w:val="007C5B7B"/>
    <w:rsid w:val="007C5E37"/>
    <w:rsid w:val="007C6182"/>
    <w:rsid w:val="007C6224"/>
    <w:rsid w:val="007C62B1"/>
    <w:rsid w:val="007C6586"/>
    <w:rsid w:val="007C6617"/>
    <w:rsid w:val="007C68C4"/>
    <w:rsid w:val="007C68D4"/>
    <w:rsid w:val="007C6D7D"/>
    <w:rsid w:val="007C6E31"/>
    <w:rsid w:val="007C6E88"/>
    <w:rsid w:val="007C7821"/>
    <w:rsid w:val="007C78E9"/>
    <w:rsid w:val="007C795C"/>
    <w:rsid w:val="007C7D70"/>
    <w:rsid w:val="007D01C8"/>
    <w:rsid w:val="007D0266"/>
    <w:rsid w:val="007D072F"/>
    <w:rsid w:val="007D15C2"/>
    <w:rsid w:val="007D1C66"/>
    <w:rsid w:val="007D1D00"/>
    <w:rsid w:val="007D1D39"/>
    <w:rsid w:val="007D1E2E"/>
    <w:rsid w:val="007D28A7"/>
    <w:rsid w:val="007D2B92"/>
    <w:rsid w:val="007D2ED4"/>
    <w:rsid w:val="007D31B0"/>
    <w:rsid w:val="007D3263"/>
    <w:rsid w:val="007D32B3"/>
    <w:rsid w:val="007D331D"/>
    <w:rsid w:val="007D334C"/>
    <w:rsid w:val="007D33E8"/>
    <w:rsid w:val="007D3640"/>
    <w:rsid w:val="007D3680"/>
    <w:rsid w:val="007D36E3"/>
    <w:rsid w:val="007D3836"/>
    <w:rsid w:val="007D38F6"/>
    <w:rsid w:val="007D3C09"/>
    <w:rsid w:val="007D4158"/>
    <w:rsid w:val="007D4182"/>
    <w:rsid w:val="007D4D06"/>
    <w:rsid w:val="007D4D5B"/>
    <w:rsid w:val="007D5196"/>
    <w:rsid w:val="007D542C"/>
    <w:rsid w:val="007D567B"/>
    <w:rsid w:val="007D5705"/>
    <w:rsid w:val="007D5C54"/>
    <w:rsid w:val="007D607B"/>
    <w:rsid w:val="007D64F7"/>
    <w:rsid w:val="007D661E"/>
    <w:rsid w:val="007D681C"/>
    <w:rsid w:val="007D6D3E"/>
    <w:rsid w:val="007D70DD"/>
    <w:rsid w:val="007D7433"/>
    <w:rsid w:val="007D7797"/>
    <w:rsid w:val="007D78D6"/>
    <w:rsid w:val="007D7ECC"/>
    <w:rsid w:val="007E00B8"/>
    <w:rsid w:val="007E0318"/>
    <w:rsid w:val="007E05CE"/>
    <w:rsid w:val="007E0CDE"/>
    <w:rsid w:val="007E105A"/>
    <w:rsid w:val="007E106E"/>
    <w:rsid w:val="007E1317"/>
    <w:rsid w:val="007E13CD"/>
    <w:rsid w:val="007E13D3"/>
    <w:rsid w:val="007E1534"/>
    <w:rsid w:val="007E16E6"/>
    <w:rsid w:val="007E1C4F"/>
    <w:rsid w:val="007E1EC1"/>
    <w:rsid w:val="007E210F"/>
    <w:rsid w:val="007E21DF"/>
    <w:rsid w:val="007E21E2"/>
    <w:rsid w:val="007E2305"/>
    <w:rsid w:val="007E232F"/>
    <w:rsid w:val="007E2451"/>
    <w:rsid w:val="007E2C7A"/>
    <w:rsid w:val="007E319C"/>
    <w:rsid w:val="007E3505"/>
    <w:rsid w:val="007E352B"/>
    <w:rsid w:val="007E3696"/>
    <w:rsid w:val="007E3718"/>
    <w:rsid w:val="007E39CE"/>
    <w:rsid w:val="007E3BD2"/>
    <w:rsid w:val="007E3F59"/>
    <w:rsid w:val="007E4099"/>
    <w:rsid w:val="007E447D"/>
    <w:rsid w:val="007E457A"/>
    <w:rsid w:val="007E48E9"/>
    <w:rsid w:val="007E520B"/>
    <w:rsid w:val="007E530E"/>
    <w:rsid w:val="007E5B57"/>
    <w:rsid w:val="007E6003"/>
    <w:rsid w:val="007E6122"/>
    <w:rsid w:val="007E6235"/>
    <w:rsid w:val="007E6716"/>
    <w:rsid w:val="007E6B1A"/>
    <w:rsid w:val="007E6C47"/>
    <w:rsid w:val="007E6DA8"/>
    <w:rsid w:val="007E7454"/>
    <w:rsid w:val="007E74C2"/>
    <w:rsid w:val="007E7ACB"/>
    <w:rsid w:val="007E7CD2"/>
    <w:rsid w:val="007F00F0"/>
    <w:rsid w:val="007F011C"/>
    <w:rsid w:val="007F0175"/>
    <w:rsid w:val="007F1793"/>
    <w:rsid w:val="007F1AF9"/>
    <w:rsid w:val="007F1C28"/>
    <w:rsid w:val="007F1EAA"/>
    <w:rsid w:val="007F1EB6"/>
    <w:rsid w:val="007F2686"/>
    <w:rsid w:val="007F2B8F"/>
    <w:rsid w:val="007F2BE3"/>
    <w:rsid w:val="007F2FE1"/>
    <w:rsid w:val="007F3336"/>
    <w:rsid w:val="007F394E"/>
    <w:rsid w:val="007F3A0C"/>
    <w:rsid w:val="007F3ABB"/>
    <w:rsid w:val="007F3E4E"/>
    <w:rsid w:val="007F413C"/>
    <w:rsid w:val="007F4175"/>
    <w:rsid w:val="007F41EC"/>
    <w:rsid w:val="007F4247"/>
    <w:rsid w:val="007F4CB9"/>
    <w:rsid w:val="007F5311"/>
    <w:rsid w:val="007F55A3"/>
    <w:rsid w:val="007F5603"/>
    <w:rsid w:val="007F59AF"/>
    <w:rsid w:val="007F5A9A"/>
    <w:rsid w:val="007F5C0F"/>
    <w:rsid w:val="007F5FFA"/>
    <w:rsid w:val="007F62FF"/>
    <w:rsid w:val="007F654B"/>
    <w:rsid w:val="007F6562"/>
    <w:rsid w:val="007F65B1"/>
    <w:rsid w:val="007F6A82"/>
    <w:rsid w:val="007F6B14"/>
    <w:rsid w:val="007F6B15"/>
    <w:rsid w:val="007F7427"/>
    <w:rsid w:val="007F7A12"/>
    <w:rsid w:val="007F7B04"/>
    <w:rsid w:val="007F7DC5"/>
    <w:rsid w:val="00800079"/>
    <w:rsid w:val="0080013B"/>
    <w:rsid w:val="008004DD"/>
    <w:rsid w:val="008005E9"/>
    <w:rsid w:val="00800B38"/>
    <w:rsid w:val="00800BE3"/>
    <w:rsid w:val="00800CDB"/>
    <w:rsid w:val="00800FE6"/>
    <w:rsid w:val="0080126D"/>
    <w:rsid w:val="00801A26"/>
    <w:rsid w:val="00801E5A"/>
    <w:rsid w:val="00801F6B"/>
    <w:rsid w:val="008022C6"/>
    <w:rsid w:val="0080241E"/>
    <w:rsid w:val="008025B6"/>
    <w:rsid w:val="008026C5"/>
    <w:rsid w:val="008027A2"/>
    <w:rsid w:val="0080298D"/>
    <w:rsid w:val="00802A4F"/>
    <w:rsid w:val="00802C1C"/>
    <w:rsid w:val="00802F36"/>
    <w:rsid w:val="008031B9"/>
    <w:rsid w:val="0080381B"/>
    <w:rsid w:val="00803C07"/>
    <w:rsid w:val="00804A5E"/>
    <w:rsid w:val="00805171"/>
    <w:rsid w:val="008052DF"/>
    <w:rsid w:val="00805946"/>
    <w:rsid w:val="00805C1F"/>
    <w:rsid w:val="0080600B"/>
    <w:rsid w:val="00806B03"/>
    <w:rsid w:val="00806C77"/>
    <w:rsid w:val="00806C8F"/>
    <w:rsid w:val="00806DE3"/>
    <w:rsid w:val="00807445"/>
    <w:rsid w:val="00807639"/>
    <w:rsid w:val="008079CE"/>
    <w:rsid w:val="00807B0E"/>
    <w:rsid w:val="00807B55"/>
    <w:rsid w:val="00810875"/>
    <w:rsid w:val="00810A94"/>
    <w:rsid w:val="008110F3"/>
    <w:rsid w:val="008112B3"/>
    <w:rsid w:val="0081142D"/>
    <w:rsid w:val="008116A7"/>
    <w:rsid w:val="0081196A"/>
    <w:rsid w:val="00811FC0"/>
    <w:rsid w:val="0081216D"/>
    <w:rsid w:val="00812EEE"/>
    <w:rsid w:val="0081334E"/>
    <w:rsid w:val="008134A5"/>
    <w:rsid w:val="008137B4"/>
    <w:rsid w:val="00813AB1"/>
    <w:rsid w:val="008147FF"/>
    <w:rsid w:val="00814810"/>
    <w:rsid w:val="00814C15"/>
    <w:rsid w:val="00814D60"/>
    <w:rsid w:val="00815457"/>
    <w:rsid w:val="0081582A"/>
    <w:rsid w:val="0081595C"/>
    <w:rsid w:val="00815A53"/>
    <w:rsid w:val="008160C5"/>
    <w:rsid w:val="0081626E"/>
    <w:rsid w:val="00816528"/>
    <w:rsid w:val="00816851"/>
    <w:rsid w:val="00816A79"/>
    <w:rsid w:val="00816B99"/>
    <w:rsid w:val="00816BBE"/>
    <w:rsid w:val="00816F5B"/>
    <w:rsid w:val="00817206"/>
    <w:rsid w:val="008178E8"/>
    <w:rsid w:val="00817B51"/>
    <w:rsid w:val="00817FF7"/>
    <w:rsid w:val="0082020F"/>
    <w:rsid w:val="00820625"/>
    <w:rsid w:val="008208C2"/>
    <w:rsid w:val="00820A2E"/>
    <w:rsid w:val="008211EB"/>
    <w:rsid w:val="00821279"/>
    <w:rsid w:val="008212C9"/>
    <w:rsid w:val="00821409"/>
    <w:rsid w:val="00821888"/>
    <w:rsid w:val="008218F6"/>
    <w:rsid w:val="00821A68"/>
    <w:rsid w:val="00821DED"/>
    <w:rsid w:val="0082220F"/>
    <w:rsid w:val="00822C89"/>
    <w:rsid w:val="0082325D"/>
    <w:rsid w:val="0082336B"/>
    <w:rsid w:val="008234A1"/>
    <w:rsid w:val="00823644"/>
    <w:rsid w:val="008237D7"/>
    <w:rsid w:val="0082388B"/>
    <w:rsid w:val="00824320"/>
    <w:rsid w:val="008244A8"/>
    <w:rsid w:val="0082499B"/>
    <w:rsid w:val="00824DAC"/>
    <w:rsid w:val="00824FD5"/>
    <w:rsid w:val="00825220"/>
    <w:rsid w:val="00825279"/>
    <w:rsid w:val="0082576E"/>
    <w:rsid w:val="00825B86"/>
    <w:rsid w:val="008260C2"/>
    <w:rsid w:val="0082635F"/>
    <w:rsid w:val="0082655E"/>
    <w:rsid w:val="008276AF"/>
    <w:rsid w:val="008278D3"/>
    <w:rsid w:val="00827F2B"/>
    <w:rsid w:val="008300C6"/>
    <w:rsid w:val="008309EF"/>
    <w:rsid w:val="00830BE1"/>
    <w:rsid w:val="00830C5B"/>
    <w:rsid w:val="00830C6C"/>
    <w:rsid w:val="008311E0"/>
    <w:rsid w:val="00831536"/>
    <w:rsid w:val="008316C1"/>
    <w:rsid w:val="0083176E"/>
    <w:rsid w:val="00831F96"/>
    <w:rsid w:val="00832442"/>
    <w:rsid w:val="00832740"/>
    <w:rsid w:val="00832CF7"/>
    <w:rsid w:val="0083319B"/>
    <w:rsid w:val="0083342B"/>
    <w:rsid w:val="00833471"/>
    <w:rsid w:val="00833860"/>
    <w:rsid w:val="008343EE"/>
    <w:rsid w:val="00835233"/>
    <w:rsid w:val="00835559"/>
    <w:rsid w:val="0083571C"/>
    <w:rsid w:val="00835B01"/>
    <w:rsid w:val="0083614F"/>
    <w:rsid w:val="0083617D"/>
    <w:rsid w:val="008361BD"/>
    <w:rsid w:val="00836A77"/>
    <w:rsid w:val="00836C34"/>
    <w:rsid w:val="0083747D"/>
    <w:rsid w:val="0083755B"/>
    <w:rsid w:val="008376B6"/>
    <w:rsid w:val="00837700"/>
    <w:rsid w:val="00837826"/>
    <w:rsid w:val="00837A4C"/>
    <w:rsid w:val="00837FE2"/>
    <w:rsid w:val="00840188"/>
    <w:rsid w:val="008401DB"/>
    <w:rsid w:val="00840273"/>
    <w:rsid w:val="00840C88"/>
    <w:rsid w:val="00841004"/>
    <w:rsid w:val="008416F9"/>
    <w:rsid w:val="00841BB4"/>
    <w:rsid w:val="00841F7E"/>
    <w:rsid w:val="008421AA"/>
    <w:rsid w:val="008422C4"/>
    <w:rsid w:val="00842A2D"/>
    <w:rsid w:val="00842EC4"/>
    <w:rsid w:val="00843101"/>
    <w:rsid w:val="00843D9D"/>
    <w:rsid w:val="008440FE"/>
    <w:rsid w:val="008446BD"/>
    <w:rsid w:val="00844AA4"/>
    <w:rsid w:val="00845508"/>
    <w:rsid w:val="00846435"/>
    <w:rsid w:val="008464FA"/>
    <w:rsid w:val="0084681B"/>
    <w:rsid w:val="00846B27"/>
    <w:rsid w:val="00846DE3"/>
    <w:rsid w:val="00847178"/>
    <w:rsid w:val="00847794"/>
    <w:rsid w:val="008477B1"/>
    <w:rsid w:val="00847848"/>
    <w:rsid w:val="00847909"/>
    <w:rsid w:val="00847B39"/>
    <w:rsid w:val="00847BFB"/>
    <w:rsid w:val="00847C0D"/>
    <w:rsid w:val="00847C30"/>
    <w:rsid w:val="00847E16"/>
    <w:rsid w:val="008500B6"/>
    <w:rsid w:val="00850A60"/>
    <w:rsid w:val="00851247"/>
    <w:rsid w:val="00851820"/>
    <w:rsid w:val="00851DF5"/>
    <w:rsid w:val="00851FC2"/>
    <w:rsid w:val="008525CB"/>
    <w:rsid w:val="0085273A"/>
    <w:rsid w:val="00852BDE"/>
    <w:rsid w:val="00852E13"/>
    <w:rsid w:val="0085303B"/>
    <w:rsid w:val="00853838"/>
    <w:rsid w:val="008538DB"/>
    <w:rsid w:val="008539A0"/>
    <w:rsid w:val="00853B8E"/>
    <w:rsid w:val="00853D2D"/>
    <w:rsid w:val="00853EB6"/>
    <w:rsid w:val="00854787"/>
    <w:rsid w:val="008552E0"/>
    <w:rsid w:val="0085545F"/>
    <w:rsid w:val="0085592F"/>
    <w:rsid w:val="00855D06"/>
    <w:rsid w:val="00856617"/>
    <w:rsid w:val="00856842"/>
    <w:rsid w:val="0085694D"/>
    <w:rsid w:val="00856DFB"/>
    <w:rsid w:val="00857682"/>
    <w:rsid w:val="008577B9"/>
    <w:rsid w:val="0085791E"/>
    <w:rsid w:val="00857977"/>
    <w:rsid w:val="00857E32"/>
    <w:rsid w:val="00857F29"/>
    <w:rsid w:val="00860DA3"/>
    <w:rsid w:val="00860E4A"/>
    <w:rsid w:val="00861189"/>
    <w:rsid w:val="00861311"/>
    <w:rsid w:val="008614BD"/>
    <w:rsid w:val="00861C1E"/>
    <w:rsid w:val="00861DF4"/>
    <w:rsid w:val="00861E93"/>
    <w:rsid w:val="00862015"/>
    <w:rsid w:val="00862088"/>
    <w:rsid w:val="008621E4"/>
    <w:rsid w:val="008625C7"/>
    <w:rsid w:val="008627B1"/>
    <w:rsid w:val="00862DFB"/>
    <w:rsid w:val="00862E0B"/>
    <w:rsid w:val="00862EAB"/>
    <w:rsid w:val="0086345B"/>
    <w:rsid w:val="0086374C"/>
    <w:rsid w:val="008639F3"/>
    <w:rsid w:val="0086460E"/>
    <w:rsid w:val="00864657"/>
    <w:rsid w:val="00864A57"/>
    <w:rsid w:val="00864CED"/>
    <w:rsid w:val="00864F2F"/>
    <w:rsid w:val="008657BA"/>
    <w:rsid w:val="0086582A"/>
    <w:rsid w:val="00865A1F"/>
    <w:rsid w:val="00865A89"/>
    <w:rsid w:val="008664CC"/>
    <w:rsid w:val="008666F3"/>
    <w:rsid w:val="00866DCC"/>
    <w:rsid w:val="00866F2C"/>
    <w:rsid w:val="008670BB"/>
    <w:rsid w:val="0086722A"/>
    <w:rsid w:val="0086734D"/>
    <w:rsid w:val="00867AA4"/>
    <w:rsid w:val="00867E9D"/>
    <w:rsid w:val="00870004"/>
    <w:rsid w:val="00870265"/>
    <w:rsid w:val="00870378"/>
    <w:rsid w:val="00870391"/>
    <w:rsid w:val="008705B0"/>
    <w:rsid w:val="008710F9"/>
    <w:rsid w:val="00871392"/>
    <w:rsid w:val="00871586"/>
    <w:rsid w:val="008716B9"/>
    <w:rsid w:val="00871AF4"/>
    <w:rsid w:val="00871BF3"/>
    <w:rsid w:val="00871C54"/>
    <w:rsid w:val="00871E08"/>
    <w:rsid w:val="008726F6"/>
    <w:rsid w:val="0087283D"/>
    <w:rsid w:val="0087284F"/>
    <w:rsid w:val="00872DEC"/>
    <w:rsid w:val="00872F42"/>
    <w:rsid w:val="0087308C"/>
    <w:rsid w:val="008731E9"/>
    <w:rsid w:val="00873263"/>
    <w:rsid w:val="00873295"/>
    <w:rsid w:val="00873685"/>
    <w:rsid w:val="008736E7"/>
    <w:rsid w:val="00874270"/>
    <w:rsid w:val="00874623"/>
    <w:rsid w:val="008746B5"/>
    <w:rsid w:val="0087474A"/>
    <w:rsid w:val="008747F1"/>
    <w:rsid w:val="00874B9B"/>
    <w:rsid w:val="00874D4C"/>
    <w:rsid w:val="00874F31"/>
    <w:rsid w:val="00875267"/>
    <w:rsid w:val="008756A9"/>
    <w:rsid w:val="00875874"/>
    <w:rsid w:val="00875937"/>
    <w:rsid w:val="00875999"/>
    <w:rsid w:val="00875CA5"/>
    <w:rsid w:val="00875CBD"/>
    <w:rsid w:val="00875E8F"/>
    <w:rsid w:val="008761EF"/>
    <w:rsid w:val="0087647B"/>
    <w:rsid w:val="0087691A"/>
    <w:rsid w:val="00876EB4"/>
    <w:rsid w:val="0087779B"/>
    <w:rsid w:val="00877890"/>
    <w:rsid w:val="008779CE"/>
    <w:rsid w:val="008800A5"/>
    <w:rsid w:val="0088062B"/>
    <w:rsid w:val="00880E38"/>
    <w:rsid w:val="00881284"/>
    <w:rsid w:val="00881384"/>
    <w:rsid w:val="008814ED"/>
    <w:rsid w:val="00881743"/>
    <w:rsid w:val="008817DA"/>
    <w:rsid w:val="00881953"/>
    <w:rsid w:val="00881DFA"/>
    <w:rsid w:val="00881EB5"/>
    <w:rsid w:val="00881F2B"/>
    <w:rsid w:val="00882355"/>
    <w:rsid w:val="00882440"/>
    <w:rsid w:val="008824DC"/>
    <w:rsid w:val="008825B7"/>
    <w:rsid w:val="00882645"/>
    <w:rsid w:val="008826B2"/>
    <w:rsid w:val="00883080"/>
    <w:rsid w:val="0088318B"/>
    <w:rsid w:val="0088320E"/>
    <w:rsid w:val="00883257"/>
    <w:rsid w:val="008838A8"/>
    <w:rsid w:val="00883A62"/>
    <w:rsid w:val="00883BA2"/>
    <w:rsid w:val="00883BFC"/>
    <w:rsid w:val="00883C00"/>
    <w:rsid w:val="00883D1F"/>
    <w:rsid w:val="00883E1B"/>
    <w:rsid w:val="00883F78"/>
    <w:rsid w:val="00884012"/>
    <w:rsid w:val="0088404D"/>
    <w:rsid w:val="0088451B"/>
    <w:rsid w:val="008845B7"/>
    <w:rsid w:val="008846EE"/>
    <w:rsid w:val="008847E5"/>
    <w:rsid w:val="008848B9"/>
    <w:rsid w:val="008849A8"/>
    <w:rsid w:val="00884A8C"/>
    <w:rsid w:val="00884ACC"/>
    <w:rsid w:val="00884E3F"/>
    <w:rsid w:val="00885127"/>
    <w:rsid w:val="008853CB"/>
    <w:rsid w:val="00885731"/>
    <w:rsid w:val="00885E72"/>
    <w:rsid w:val="00886897"/>
    <w:rsid w:val="00886D3E"/>
    <w:rsid w:val="00886E18"/>
    <w:rsid w:val="00886FA2"/>
    <w:rsid w:val="0088735A"/>
    <w:rsid w:val="00887CE3"/>
    <w:rsid w:val="00887D24"/>
    <w:rsid w:val="00887FFA"/>
    <w:rsid w:val="0089053D"/>
    <w:rsid w:val="00890B77"/>
    <w:rsid w:val="00890EDA"/>
    <w:rsid w:val="00890F3C"/>
    <w:rsid w:val="0089127D"/>
    <w:rsid w:val="008917B5"/>
    <w:rsid w:val="00891D00"/>
    <w:rsid w:val="00891D10"/>
    <w:rsid w:val="00891DA5"/>
    <w:rsid w:val="00891F43"/>
    <w:rsid w:val="00892384"/>
    <w:rsid w:val="00892E40"/>
    <w:rsid w:val="00892F76"/>
    <w:rsid w:val="0089324A"/>
    <w:rsid w:val="00893290"/>
    <w:rsid w:val="0089346D"/>
    <w:rsid w:val="0089376D"/>
    <w:rsid w:val="0089381F"/>
    <w:rsid w:val="00893913"/>
    <w:rsid w:val="00893B81"/>
    <w:rsid w:val="00893C1A"/>
    <w:rsid w:val="00893DC1"/>
    <w:rsid w:val="00893EB3"/>
    <w:rsid w:val="00894700"/>
    <w:rsid w:val="00894C1F"/>
    <w:rsid w:val="00895353"/>
    <w:rsid w:val="00895CF1"/>
    <w:rsid w:val="00895FD7"/>
    <w:rsid w:val="008962B0"/>
    <w:rsid w:val="008967E6"/>
    <w:rsid w:val="008967FA"/>
    <w:rsid w:val="00896BE7"/>
    <w:rsid w:val="00896C58"/>
    <w:rsid w:val="0089746E"/>
    <w:rsid w:val="0089772A"/>
    <w:rsid w:val="00897BA2"/>
    <w:rsid w:val="008A0146"/>
    <w:rsid w:val="008A0173"/>
    <w:rsid w:val="008A0489"/>
    <w:rsid w:val="008A062D"/>
    <w:rsid w:val="008A0BB7"/>
    <w:rsid w:val="008A0C90"/>
    <w:rsid w:val="008A169E"/>
    <w:rsid w:val="008A178E"/>
    <w:rsid w:val="008A1CDA"/>
    <w:rsid w:val="008A224E"/>
    <w:rsid w:val="008A27C6"/>
    <w:rsid w:val="008A30EC"/>
    <w:rsid w:val="008A37BF"/>
    <w:rsid w:val="008A3990"/>
    <w:rsid w:val="008A3B52"/>
    <w:rsid w:val="008A3F46"/>
    <w:rsid w:val="008A3F77"/>
    <w:rsid w:val="008A460C"/>
    <w:rsid w:val="008A4D6A"/>
    <w:rsid w:val="008A4EC5"/>
    <w:rsid w:val="008A4FE1"/>
    <w:rsid w:val="008A50CB"/>
    <w:rsid w:val="008A5125"/>
    <w:rsid w:val="008A5153"/>
    <w:rsid w:val="008A5377"/>
    <w:rsid w:val="008A58D2"/>
    <w:rsid w:val="008A59F7"/>
    <w:rsid w:val="008A5B27"/>
    <w:rsid w:val="008A5BE4"/>
    <w:rsid w:val="008A613F"/>
    <w:rsid w:val="008A630B"/>
    <w:rsid w:val="008A76F2"/>
    <w:rsid w:val="008A7A0B"/>
    <w:rsid w:val="008A7CDA"/>
    <w:rsid w:val="008A7F5C"/>
    <w:rsid w:val="008B0269"/>
    <w:rsid w:val="008B0381"/>
    <w:rsid w:val="008B0A80"/>
    <w:rsid w:val="008B0AE7"/>
    <w:rsid w:val="008B129C"/>
    <w:rsid w:val="008B22D9"/>
    <w:rsid w:val="008B2D04"/>
    <w:rsid w:val="008B3342"/>
    <w:rsid w:val="008B39D4"/>
    <w:rsid w:val="008B3B6B"/>
    <w:rsid w:val="008B3E06"/>
    <w:rsid w:val="008B4247"/>
    <w:rsid w:val="008B44B4"/>
    <w:rsid w:val="008B4546"/>
    <w:rsid w:val="008B4613"/>
    <w:rsid w:val="008B4825"/>
    <w:rsid w:val="008B4A12"/>
    <w:rsid w:val="008B4CF6"/>
    <w:rsid w:val="008B4DA7"/>
    <w:rsid w:val="008B5422"/>
    <w:rsid w:val="008B54DD"/>
    <w:rsid w:val="008B5584"/>
    <w:rsid w:val="008B5680"/>
    <w:rsid w:val="008B56CF"/>
    <w:rsid w:val="008B62B0"/>
    <w:rsid w:val="008B68AA"/>
    <w:rsid w:val="008B6BCF"/>
    <w:rsid w:val="008B6CCB"/>
    <w:rsid w:val="008B70BD"/>
    <w:rsid w:val="008B7414"/>
    <w:rsid w:val="008B7490"/>
    <w:rsid w:val="008B7919"/>
    <w:rsid w:val="008B797B"/>
    <w:rsid w:val="008B7BA1"/>
    <w:rsid w:val="008B7E15"/>
    <w:rsid w:val="008C008E"/>
    <w:rsid w:val="008C0209"/>
    <w:rsid w:val="008C08EB"/>
    <w:rsid w:val="008C0987"/>
    <w:rsid w:val="008C0C33"/>
    <w:rsid w:val="008C187D"/>
    <w:rsid w:val="008C1A67"/>
    <w:rsid w:val="008C1FED"/>
    <w:rsid w:val="008C2072"/>
    <w:rsid w:val="008C2242"/>
    <w:rsid w:val="008C2317"/>
    <w:rsid w:val="008C2C7A"/>
    <w:rsid w:val="008C2E6F"/>
    <w:rsid w:val="008C32DF"/>
    <w:rsid w:val="008C3A69"/>
    <w:rsid w:val="008C3A8B"/>
    <w:rsid w:val="008C3C38"/>
    <w:rsid w:val="008C3DE4"/>
    <w:rsid w:val="008C3FB4"/>
    <w:rsid w:val="008C42F2"/>
    <w:rsid w:val="008C461C"/>
    <w:rsid w:val="008C4771"/>
    <w:rsid w:val="008C480A"/>
    <w:rsid w:val="008C493A"/>
    <w:rsid w:val="008C49E8"/>
    <w:rsid w:val="008C4A2C"/>
    <w:rsid w:val="008C4C37"/>
    <w:rsid w:val="008C51A6"/>
    <w:rsid w:val="008C532E"/>
    <w:rsid w:val="008C53B7"/>
    <w:rsid w:val="008C573D"/>
    <w:rsid w:val="008C582D"/>
    <w:rsid w:val="008C5CE9"/>
    <w:rsid w:val="008C620B"/>
    <w:rsid w:val="008C6232"/>
    <w:rsid w:val="008C657F"/>
    <w:rsid w:val="008C6799"/>
    <w:rsid w:val="008C69E5"/>
    <w:rsid w:val="008C6BC1"/>
    <w:rsid w:val="008C6F3F"/>
    <w:rsid w:val="008C77CC"/>
    <w:rsid w:val="008C7A9F"/>
    <w:rsid w:val="008C7AA0"/>
    <w:rsid w:val="008C7AD5"/>
    <w:rsid w:val="008C7DB2"/>
    <w:rsid w:val="008C7ED1"/>
    <w:rsid w:val="008C7FAD"/>
    <w:rsid w:val="008D0A4B"/>
    <w:rsid w:val="008D0AFE"/>
    <w:rsid w:val="008D0D23"/>
    <w:rsid w:val="008D18A0"/>
    <w:rsid w:val="008D1D98"/>
    <w:rsid w:val="008D1E1E"/>
    <w:rsid w:val="008D1EA6"/>
    <w:rsid w:val="008D1FD8"/>
    <w:rsid w:val="008D2605"/>
    <w:rsid w:val="008D2679"/>
    <w:rsid w:val="008D29D8"/>
    <w:rsid w:val="008D2A33"/>
    <w:rsid w:val="008D2AC2"/>
    <w:rsid w:val="008D2D82"/>
    <w:rsid w:val="008D2DCC"/>
    <w:rsid w:val="008D300D"/>
    <w:rsid w:val="008D3365"/>
    <w:rsid w:val="008D3370"/>
    <w:rsid w:val="008D33C2"/>
    <w:rsid w:val="008D33E7"/>
    <w:rsid w:val="008D3CDB"/>
    <w:rsid w:val="008D3D9C"/>
    <w:rsid w:val="008D3FE8"/>
    <w:rsid w:val="008D44DF"/>
    <w:rsid w:val="008D474D"/>
    <w:rsid w:val="008D4750"/>
    <w:rsid w:val="008D4E4B"/>
    <w:rsid w:val="008D4EAD"/>
    <w:rsid w:val="008D5092"/>
    <w:rsid w:val="008D522C"/>
    <w:rsid w:val="008D5994"/>
    <w:rsid w:val="008D5C08"/>
    <w:rsid w:val="008D5C32"/>
    <w:rsid w:val="008D5DFA"/>
    <w:rsid w:val="008D5E5F"/>
    <w:rsid w:val="008D5EA3"/>
    <w:rsid w:val="008D5F23"/>
    <w:rsid w:val="008D623A"/>
    <w:rsid w:val="008D623F"/>
    <w:rsid w:val="008D630E"/>
    <w:rsid w:val="008D6638"/>
    <w:rsid w:val="008D6AA5"/>
    <w:rsid w:val="008D6DBF"/>
    <w:rsid w:val="008D7314"/>
    <w:rsid w:val="008D795E"/>
    <w:rsid w:val="008D7ADA"/>
    <w:rsid w:val="008D7C42"/>
    <w:rsid w:val="008D7FAC"/>
    <w:rsid w:val="008E0128"/>
    <w:rsid w:val="008E01CC"/>
    <w:rsid w:val="008E0504"/>
    <w:rsid w:val="008E0678"/>
    <w:rsid w:val="008E076D"/>
    <w:rsid w:val="008E07B0"/>
    <w:rsid w:val="008E091B"/>
    <w:rsid w:val="008E117C"/>
    <w:rsid w:val="008E15CB"/>
    <w:rsid w:val="008E1690"/>
    <w:rsid w:val="008E1806"/>
    <w:rsid w:val="008E1C3F"/>
    <w:rsid w:val="008E20F1"/>
    <w:rsid w:val="008E219A"/>
    <w:rsid w:val="008E233D"/>
    <w:rsid w:val="008E2412"/>
    <w:rsid w:val="008E27E9"/>
    <w:rsid w:val="008E2B96"/>
    <w:rsid w:val="008E2F34"/>
    <w:rsid w:val="008E2F49"/>
    <w:rsid w:val="008E2F9F"/>
    <w:rsid w:val="008E3469"/>
    <w:rsid w:val="008E359A"/>
    <w:rsid w:val="008E3871"/>
    <w:rsid w:val="008E4405"/>
    <w:rsid w:val="008E457F"/>
    <w:rsid w:val="008E4617"/>
    <w:rsid w:val="008E4735"/>
    <w:rsid w:val="008E489C"/>
    <w:rsid w:val="008E4E3E"/>
    <w:rsid w:val="008E4E5D"/>
    <w:rsid w:val="008E51EC"/>
    <w:rsid w:val="008E5218"/>
    <w:rsid w:val="008E5923"/>
    <w:rsid w:val="008E5FB0"/>
    <w:rsid w:val="008E622B"/>
    <w:rsid w:val="008E634B"/>
    <w:rsid w:val="008E6CEB"/>
    <w:rsid w:val="008E6DB7"/>
    <w:rsid w:val="008E7246"/>
    <w:rsid w:val="008E7555"/>
    <w:rsid w:val="008E79F2"/>
    <w:rsid w:val="008E7B48"/>
    <w:rsid w:val="008E7B99"/>
    <w:rsid w:val="008E7EDF"/>
    <w:rsid w:val="008F0073"/>
    <w:rsid w:val="008F021A"/>
    <w:rsid w:val="008F031F"/>
    <w:rsid w:val="008F1547"/>
    <w:rsid w:val="008F1554"/>
    <w:rsid w:val="008F1688"/>
    <w:rsid w:val="008F17B4"/>
    <w:rsid w:val="008F1ADA"/>
    <w:rsid w:val="008F1CEF"/>
    <w:rsid w:val="008F24BE"/>
    <w:rsid w:val="008F2DAA"/>
    <w:rsid w:val="008F2E5C"/>
    <w:rsid w:val="008F311F"/>
    <w:rsid w:val="008F325F"/>
    <w:rsid w:val="008F397A"/>
    <w:rsid w:val="008F3ACB"/>
    <w:rsid w:val="008F3B57"/>
    <w:rsid w:val="008F4159"/>
    <w:rsid w:val="008F4352"/>
    <w:rsid w:val="008F44FC"/>
    <w:rsid w:val="008F45E2"/>
    <w:rsid w:val="008F4776"/>
    <w:rsid w:val="008F5796"/>
    <w:rsid w:val="008F59BB"/>
    <w:rsid w:val="008F5E32"/>
    <w:rsid w:val="008F6A30"/>
    <w:rsid w:val="008F6CEE"/>
    <w:rsid w:val="008F6E75"/>
    <w:rsid w:val="008F7065"/>
    <w:rsid w:val="008F7537"/>
    <w:rsid w:val="008F75E7"/>
    <w:rsid w:val="008F7A21"/>
    <w:rsid w:val="008F7A4F"/>
    <w:rsid w:val="008F7CCB"/>
    <w:rsid w:val="00900107"/>
    <w:rsid w:val="009009F3"/>
    <w:rsid w:val="00900BD6"/>
    <w:rsid w:val="009011A5"/>
    <w:rsid w:val="00901277"/>
    <w:rsid w:val="00901683"/>
    <w:rsid w:val="009016F7"/>
    <w:rsid w:val="00901933"/>
    <w:rsid w:val="00901EF8"/>
    <w:rsid w:val="0090253F"/>
    <w:rsid w:val="00902598"/>
    <w:rsid w:val="0090283E"/>
    <w:rsid w:val="0090299D"/>
    <w:rsid w:val="00902D78"/>
    <w:rsid w:val="0090355B"/>
    <w:rsid w:val="009036A5"/>
    <w:rsid w:val="0090387E"/>
    <w:rsid w:val="009041C5"/>
    <w:rsid w:val="00904222"/>
    <w:rsid w:val="009042F4"/>
    <w:rsid w:val="00904924"/>
    <w:rsid w:val="00904B4C"/>
    <w:rsid w:val="00904CB8"/>
    <w:rsid w:val="009053FE"/>
    <w:rsid w:val="00905493"/>
    <w:rsid w:val="009057F9"/>
    <w:rsid w:val="00905B3F"/>
    <w:rsid w:val="00905B82"/>
    <w:rsid w:val="00905B9D"/>
    <w:rsid w:val="00906120"/>
    <w:rsid w:val="0090669A"/>
    <w:rsid w:val="00907050"/>
    <w:rsid w:val="009070CC"/>
    <w:rsid w:val="0090758C"/>
    <w:rsid w:val="00907952"/>
    <w:rsid w:val="00907CB0"/>
    <w:rsid w:val="00907E1B"/>
    <w:rsid w:val="0091010D"/>
    <w:rsid w:val="009104DF"/>
    <w:rsid w:val="009111D7"/>
    <w:rsid w:val="009111F1"/>
    <w:rsid w:val="009112E9"/>
    <w:rsid w:val="00911351"/>
    <w:rsid w:val="00911BCC"/>
    <w:rsid w:val="00911CA6"/>
    <w:rsid w:val="00911CD3"/>
    <w:rsid w:val="00911F9C"/>
    <w:rsid w:val="009121D9"/>
    <w:rsid w:val="009122B4"/>
    <w:rsid w:val="009127A9"/>
    <w:rsid w:val="00912BF5"/>
    <w:rsid w:val="00913261"/>
    <w:rsid w:val="0091331D"/>
    <w:rsid w:val="00913557"/>
    <w:rsid w:val="009135BC"/>
    <w:rsid w:val="009136A4"/>
    <w:rsid w:val="009140C8"/>
    <w:rsid w:val="009148D3"/>
    <w:rsid w:val="00914D67"/>
    <w:rsid w:val="009150CC"/>
    <w:rsid w:val="009156F5"/>
    <w:rsid w:val="00915966"/>
    <w:rsid w:val="00915F3A"/>
    <w:rsid w:val="009168BF"/>
    <w:rsid w:val="00916938"/>
    <w:rsid w:val="00916DBD"/>
    <w:rsid w:val="00916E7E"/>
    <w:rsid w:val="00916FA6"/>
    <w:rsid w:val="00917142"/>
    <w:rsid w:val="009172A5"/>
    <w:rsid w:val="009172B4"/>
    <w:rsid w:val="009176F4"/>
    <w:rsid w:val="00917A9C"/>
    <w:rsid w:val="00917E2D"/>
    <w:rsid w:val="00917EEF"/>
    <w:rsid w:val="00920500"/>
    <w:rsid w:val="00920614"/>
    <w:rsid w:val="00920665"/>
    <w:rsid w:val="00920A57"/>
    <w:rsid w:val="00921746"/>
    <w:rsid w:val="00921913"/>
    <w:rsid w:val="009219C7"/>
    <w:rsid w:val="00921FBF"/>
    <w:rsid w:val="009223A1"/>
    <w:rsid w:val="00922E8D"/>
    <w:rsid w:val="0092302F"/>
    <w:rsid w:val="009231BE"/>
    <w:rsid w:val="00923614"/>
    <w:rsid w:val="00923A1F"/>
    <w:rsid w:val="00923CF0"/>
    <w:rsid w:val="00923FD0"/>
    <w:rsid w:val="0092431B"/>
    <w:rsid w:val="00924513"/>
    <w:rsid w:val="00924AFB"/>
    <w:rsid w:val="00924C90"/>
    <w:rsid w:val="00924D68"/>
    <w:rsid w:val="00924DFE"/>
    <w:rsid w:val="00924E3E"/>
    <w:rsid w:val="00924E6B"/>
    <w:rsid w:val="009252BC"/>
    <w:rsid w:val="0092581E"/>
    <w:rsid w:val="009259D0"/>
    <w:rsid w:val="00925BF7"/>
    <w:rsid w:val="00925C81"/>
    <w:rsid w:val="00925CC2"/>
    <w:rsid w:val="0092620A"/>
    <w:rsid w:val="00926C23"/>
    <w:rsid w:val="00926CE2"/>
    <w:rsid w:val="00926D77"/>
    <w:rsid w:val="00926D7E"/>
    <w:rsid w:val="00927276"/>
    <w:rsid w:val="00927977"/>
    <w:rsid w:val="00930663"/>
    <w:rsid w:val="00930BD9"/>
    <w:rsid w:val="009316CE"/>
    <w:rsid w:val="00931765"/>
    <w:rsid w:val="00931A4E"/>
    <w:rsid w:val="00931B3E"/>
    <w:rsid w:val="00932D73"/>
    <w:rsid w:val="0093326C"/>
    <w:rsid w:val="009333BD"/>
    <w:rsid w:val="009333D6"/>
    <w:rsid w:val="0093342E"/>
    <w:rsid w:val="00933D72"/>
    <w:rsid w:val="00933DF8"/>
    <w:rsid w:val="00933E42"/>
    <w:rsid w:val="009340A5"/>
    <w:rsid w:val="009340D5"/>
    <w:rsid w:val="0093439B"/>
    <w:rsid w:val="009343C3"/>
    <w:rsid w:val="009344A1"/>
    <w:rsid w:val="00934556"/>
    <w:rsid w:val="0093458C"/>
    <w:rsid w:val="00934B62"/>
    <w:rsid w:val="00934CE8"/>
    <w:rsid w:val="00934DE1"/>
    <w:rsid w:val="009353A9"/>
    <w:rsid w:val="00935D8E"/>
    <w:rsid w:val="00935F24"/>
    <w:rsid w:val="00936A15"/>
    <w:rsid w:val="00936E54"/>
    <w:rsid w:val="00936F41"/>
    <w:rsid w:val="00937050"/>
    <w:rsid w:val="00937170"/>
    <w:rsid w:val="00937326"/>
    <w:rsid w:val="00937462"/>
    <w:rsid w:val="00937480"/>
    <w:rsid w:val="009377A1"/>
    <w:rsid w:val="00937A89"/>
    <w:rsid w:val="00937C4A"/>
    <w:rsid w:val="009401AB"/>
    <w:rsid w:val="009409E6"/>
    <w:rsid w:val="00940F2C"/>
    <w:rsid w:val="00941A17"/>
    <w:rsid w:val="00941A6B"/>
    <w:rsid w:val="00941B72"/>
    <w:rsid w:val="00941BBA"/>
    <w:rsid w:val="009421D2"/>
    <w:rsid w:val="00942789"/>
    <w:rsid w:val="0094312F"/>
    <w:rsid w:val="0094344D"/>
    <w:rsid w:val="009434C1"/>
    <w:rsid w:val="009436A5"/>
    <w:rsid w:val="009437F8"/>
    <w:rsid w:val="00943C9E"/>
    <w:rsid w:val="00943CAB"/>
    <w:rsid w:val="00943DAF"/>
    <w:rsid w:val="00943F50"/>
    <w:rsid w:val="00944288"/>
    <w:rsid w:val="00944669"/>
    <w:rsid w:val="00944D8E"/>
    <w:rsid w:val="00944F75"/>
    <w:rsid w:val="009453FA"/>
    <w:rsid w:val="00945921"/>
    <w:rsid w:val="0094598C"/>
    <w:rsid w:val="00945A47"/>
    <w:rsid w:val="00945C28"/>
    <w:rsid w:val="00945D25"/>
    <w:rsid w:val="00945E27"/>
    <w:rsid w:val="00946081"/>
    <w:rsid w:val="0094616C"/>
    <w:rsid w:val="0094633B"/>
    <w:rsid w:val="009463C5"/>
    <w:rsid w:val="0094642E"/>
    <w:rsid w:val="009464A2"/>
    <w:rsid w:val="009465D7"/>
    <w:rsid w:val="009466D9"/>
    <w:rsid w:val="0094680D"/>
    <w:rsid w:val="009468C2"/>
    <w:rsid w:val="0094692F"/>
    <w:rsid w:val="0094796E"/>
    <w:rsid w:val="00950178"/>
    <w:rsid w:val="00951273"/>
    <w:rsid w:val="009512F5"/>
    <w:rsid w:val="00951811"/>
    <w:rsid w:val="00951A6C"/>
    <w:rsid w:val="00951B88"/>
    <w:rsid w:val="00951C0A"/>
    <w:rsid w:val="00951C9B"/>
    <w:rsid w:val="00951F41"/>
    <w:rsid w:val="00951FED"/>
    <w:rsid w:val="009522D8"/>
    <w:rsid w:val="0095266A"/>
    <w:rsid w:val="0095271B"/>
    <w:rsid w:val="009527C3"/>
    <w:rsid w:val="009528DA"/>
    <w:rsid w:val="009530D8"/>
    <w:rsid w:val="00953145"/>
    <w:rsid w:val="00953730"/>
    <w:rsid w:val="0095376B"/>
    <w:rsid w:val="00953945"/>
    <w:rsid w:val="009539D0"/>
    <w:rsid w:val="00953B01"/>
    <w:rsid w:val="00954110"/>
    <w:rsid w:val="00954601"/>
    <w:rsid w:val="00954883"/>
    <w:rsid w:val="00955250"/>
    <w:rsid w:val="00955578"/>
    <w:rsid w:val="00955768"/>
    <w:rsid w:val="00956126"/>
    <w:rsid w:val="00956ABA"/>
    <w:rsid w:val="00956C24"/>
    <w:rsid w:val="00956E7C"/>
    <w:rsid w:val="0095735E"/>
    <w:rsid w:val="00957526"/>
    <w:rsid w:val="009576FF"/>
    <w:rsid w:val="00957D5C"/>
    <w:rsid w:val="009604E5"/>
    <w:rsid w:val="009606C6"/>
    <w:rsid w:val="009607CF"/>
    <w:rsid w:val="00960DA4"/>
    <w:rsid w:val="00960E7E"/>
    <w:rsid w:val="0096181F"/>
    <w:rsid w:val="009618EE"/>
    <w:rsid w:val="00961CCA"/>
    <w:rsid w:val="00961D0C"/>
    <w:rsid w:val="00961E18"/>
    <w:rsid w:val="009622CD"/>
    <w:rsid w:val="00962563"/>
    <w:rsid w:val="0096260C"/>
    <w:rsid w:val="00962BC6"/>
    <w:rsid w:val="00962CD3"/>
    <w:rsid w:val="00963C74"/>
    <w:rsid w:val="00963E28"/>
    <w:rsid w:val="00964185"/>
    <w:rsid w:val="0096430B"/>
    <w:rsid w:val="009648AC"/>
    <w:rsid w:val="0096496C"/>
    <w:rsid w:val="00966256"/>
    <w:rsid w:val="00966556"/>
    <w:rsid w:val="009665FE"/>
    <w:rsid w:val="00966785"/>
    <w:rsid w:val="009667C2"/>
    <w:rsid w:val="0096698E"/>
    <w:rsid w:val="00966A2D"/>
    <w:rsid w:val="00967049"/>
    <w:rsid w:val="00967348"/>
    <w:rsid w:val="009700DA"/>
    <w:rsid w:val="009704B9"/>
    <w:rsid w:val="00970CAE"/>
    <w:rsid w:val="009716AE"/>
    <w:rsid w:val="00971B64"/>
    <w:rsid w:val="00971E7F"/>
    <w:rsid w:val="00971F02"/>
    <w:rsid w:val="009722D1"/>
    <w:rsid w:val="0097274D"/>
    <w:rsid w:val="00972811"/>
    <w:rsid w:val="00972AB5"/>
    <w:rsid w:val="00972C6C"/>
    <w:rsid w:val="00972F20"/>
    <w:rsid w:val="0097313B"/>
    <w:rsid w:val="009731EF"/>
    <w:rsid w:val="0097363B"/>
    <w:rsid w:val="00973660"/>
    <w:rsid w:val="00973995"/>
    <w:rsid w:val="00973A94"/>
    <w:rsid w:val="00973E51"/>
    <w:rsid w:val="00973E9C"/>
    <w:rsid w:val="009744A3"/>
    <w:rsid w:val="00974903"/>
    <w:rsid w:val="00975037"/>
    <w:rsid w:val="00975A8C"/>
    <w:rsid w:val="00975AA6"/>
    <w:rsid w:val="0097611C"/>
    <w:rsid w:val="009767E8"/>
    <w:rsid w:val="00976C2F"/>
    <w:rsid w:val="00977129"/>
    <w:rsid w:val="00977175"/>
    <w:rsid w:val="009773A9"/>
    <w:rsid w:val="00977683"/>
    <w:rsid w:val="009776A2"/>
    <w:rsid w:val="00977E6B"/>
    <w:rsid w:val="009801E1"/>
    <w:rsid w:val="00980247"/>
    <w:rsid w:val="00980271"/>
    <w:rsid w:val="009805B0"/>
    <w:rsid w:val="00981148"/>
    <w:rsid w:val="0098150B"/>
    <w:rsid w:val="009815CF"/>
    <w:rsid w:val="00981A0D"/>
    <w:rsid w:val="00981CF5"/>
    <w:rsid w:val="00981D24"/>
    <w:rsid w:val="00982303"/>
    <w:rsid w:val="009835AA"/>
    <w:rsid w:val="00983663"/>
    <w:rsid w:val="00983C05"/>
    <w:rsid w:val="00983DB3"/>
    <w:rsid w:val="009842D0"/>
    <w:rsid w:val="0098439D"/>
    <w:rsid w:val="00984C70"/>
    <w:rsid w:val="00984D02"/>
    <w:rsid w:val="00984E38"/>
    <w:rsid w:val="00984E46"/>
    <w:rsid w:val="00984FD8"/>
    <w:rsid w:val="00985191"/>
    <w:rsid w:val="0098527D"/>
    <w:rsid w:val="0098529B"/>
    <w:rsid w:val="009855E8"/>
    <w:rsid w:val="00986040"/>
    <w:rsid w:val="00986275"/>
    <w:rsid w:val="009866A9"/>
    <w:rsid w:val="00986BC2"/>
    <w:rsid w:val="00986C5A"/>
    <w:rsid w:val="009870E9"/>
    <w:rsid w:val="0098715D"/>
    <w:rsid w:val="009874E0"/>
    <w:rsid w:val="009876FA"/>
    <w:rsid w:val="00987752"/>
    <w:rsid w:val="00987BB8"/>
    <w:rsid w:val="00987CEA"/>
    <w:rsid w:val="00987F29"/>
    <w:rsid w:val="00990192"/>
    <w:rsid w:val="00990243"/>
    <w:rsid w:val="0099073A"/>
    <w:rsid w:val="0099084E"/>
    <w:rsid w:val="00990C36"/>
    <w:rsid w:val="00991546"/>
    <w:rsid w:val="00991858"/>
    <w:rsid w:val="00991ABA"/>
    <w:rsid w:val="00991D69"/>
    <w:rsid w:val="00992DEC"/>
    <w:rsid w:val="0099301A"/>
    <w:rsid w:val="0099324E"/>
    <w:rsid w:val="009935D9"/>
    <w:rsid w:val="00993798"/>
    <w:rsid w:val="00993937"/>
    <w:rsid w:val="00993B3A"/>
    <w:rsid w:val="00993B89"/>
    <w:rsid w:val="00994116"/>
    <w:rsid w:val="009941AD"/>
    <w:rsid w:val="00994588"/>
    <w:rsid w:val="00994EB2"/>
    <w:rsid w:val="00994EF0"/>
    <w:rsid w:val="0099535F"/>
    <w:rsid w:val="0099580F"/>
    <w:rsid w:val="009958FD"/>
    <w:rsid w:val="00995D3C"/>
    <w:rsid w:val="00995F8B"/>
    <w:rsid w:val="0099632A"/>
    <w:rsid w:val="0099655C"/>
    <w:rsid w:val="009965AA"/>
    <w:rsid w:val="009967A6"/>
    <w:rsid w:val="00996964"/>
    <w:rsid w:val="00997289"/>
    <w:rsid w:val="00997356"/>
    <w:rsid w:val="00997568"/>
    <w:rsid w:val="00997CAA"/>
    <w:rsid w:val="00997E3D"/>
    <w:rsid w:val="009A02DC"/>
    <w:rsid w:val="009A0374"/>
    <w:rsid w:val="009A0562"/>
    <w:rsid w:val="009A05B2"/>
    <w:rsid w:val="009A0968"/>
    <w:rsid w:val="009A0A21"/>
    <w:rsid w:val="009A11E3"/>
    <w:rsid w:val="009A129C"/>
    <w:rsid w:val="009A1360"/>
    <w:rsid w:val="009A137B"/>
    <w:rsid w:val="009A15D3"/>
    <w:rsid w:val="009A1A39"/>
    <w:rsid w:val="009A1E2F"/>
    <w:rsid w:val="009A1EC4"/>
    <w:rsid w:val="009A2016"/>
    <w:rsid w:val="009A2102"/>
    <w:rsid w:val="009A2516"/>
    <w:rsid w:val="009A259D"/>
    <w:rsid w:val="009A2BD4"/>
    <w:rsid w:val="009A2BE7"/>
    <w:rsid w:val="009A2EEC"/>
    <w:rsid w:val="009A2F95"/>
    <w:rsid w:val="009A372D"/>
    <w:rsid w:val="009A388A"/>
    <w:rsid w:val="009A3ADC"/>
    <w:rsid w:val="009A3BAC"/>
    <w:rsid w:val="009A41C9"/>
    <w:rsid w:val="009A425C"/>
    <w:rsid w:val="009A4A76"/>
    <w:rsid w:val="009A4E5B"/>
    <w:rsid w:val="009A4F60"/>
    <w:rsid w:val="009A511E"/>
    <w:rsid w:val="009A520A"/>
    <w:rsid w:val="009A52AB"/>
    <w:rsid w:val="009A567D"/>
    <w:rsid w:val="009A5952"/>
    <w:rsid w:val="009A5A60"/>
    <w:rsid w:val="009A6134"/>
    <w:rsid w:val="009A6529"/>
    <w:rsid w:val="009A6A91"/>
    <w:rsid w:val="009A6DCE"/>
    <w:rsid w:val="009A7371"/>
    <w:rsid w:val="009A7521"/>
    <w:rsid w:val="009A7669"/>
    <w:rsid w:val="009A7884"/>
    <w:rsid w:val="009A7CC1"/>
    <w:rsid w:val="009A7D69"/>
    <w:rsid w:val="009B025D"/>
    <w:rsid w:val="009B072F"/>
    <w:rsid w:val="009B0BAA"/>
    <w:rsid w:val="009B0D61"/>
    <w:rsid w:val="009B0D70"/>
    <w:rsid w:val="009B0EA1"/>
    <w:rsid w:val="009B0EC3"/>
    <w:rsid w:val="009B0F6A"/>
    <w:rsid w:val="009B11EE"/>
    <w:rsid w:val="009B151C"/>
    <w:rsid w:val="009B1E37"/>
    <w:rsid w:val="009B23FB"/>
    <w:rsid w:val="009B2803"/>
    <w:rsid w:val="009B2852"/>
    <w:rsid w:val="009B2A01"/>
    <w:rsid w:val="009B2A86"/>
    <w:rsid w:val="009B2BD5"/>
    <w:rsid w:val="009B2C6F"/>
    <w:rsid w:val="009B30BF"/>
    <w:rsid w:val="009B348A"/>
    <w:rsid w:val="009B376D"/>
    <w:rsid w:val="009B3CCC"/>
    <w:rsid w:val="009B40BC"/>
    <w:rsid w:val="009B418B"/>
    <w:rsid w:val="009B4451"/>
    <w:rsid w:val="009B4D2D"/>
    <w:rsid w:val="009B4D89"/>
    <w:rsid w:val="009B4E0E"/>
    <w:rsid w:val="009B53D4"/>
    <w:rsid w:val="009B567E"/>
    <w:rsid w:val="009B5C85"/>
    <w:rsid w:val="009B6483"/>
    <w:rsid w:val="009B6567"/>
    <w:rsid w:val="009B65B1"/>
    <w:rsid w:val="009B677F"/>
    <w:rsid w:val="009B6B1A"/>
    <w:rsid w:val="009B6B7A"/>
    <w:rsid w:val="009B6DCD"/>
    <w:rsid w:val="009B7168"/>
    <w:rsid w:val="009B7444"/>
    <w:rsid w:val="009B755D"/>
    <w:rsid w:val="009B7616"/>
    <w:rsid w:val="009B7CB6"/>
    <w:rsid w:val="009B7E4C"/>
    <w:rsid w:val="009C00C3"/>
    <w:rsid w:val="009C0276"/>
    <w:rsid w:val="009C06E2"/>
    <w:rsid w:val="009C0A88"/>
    <w:rsid w:val="009C0B22"/>
    <w:rsid w:val="009C0F3B"/>
    <w:rsid w:val="009C0F67"/>
    <w:rsid w:val="009C0F9E"/>
    <w:rsid w:val="009C1022"/>
    <w:rsid w:val="009C1598"/>
    <w:rsid w:val="009C1AB5"/>
    <w:rsid w:val="009C1DFF"/>
    <w:rsid w:val="009C1E5F"/>
    <w:rsid w:val="009C207F"/>
    <w:rsid w:val="009C2150"/>
    <w:rsid w:val="009C2895"/>
    <w:rsid w:val="009C298C"/>
    <w:rsid w:val="009C2D91"/>
    <w:rsid w:val="009C3027"/>
    <w:rsid w:val="009C3049"/>
    <w:rsid w:val="009C3722"/>
    <w:rsid w:val="009C3739"/>
    <w:rsid w:val="009C3932"/>
    <w:rsid w:val="009C43EF"/>
    <w:rsid w:val="009C48FA"/>
    <w:rsid w:val="009C4A7A"/>
    <w:rsid w:val="009C4F9D"/>
    <w:rsid w:val="009C516F"/>
    <w:rsid w:val="009C55DF"/>
    <w:rsid w:val="009C5740"/>
    <w:rsid w:val="009C5B51"/>
    <w:rsid w:val="009C5BB7"/>
    <w:rsid w:val="009C5C50"/>
    <w:rsid w:val="009C5D96"/>
    <w:rsid w:val="009C649C"/>
    <w:rsid w:val="009C677C"/>
    <w:rsid w:val="009C6CDA"/>
    <w:rsid w:val="009C6EEF"/>
    <w:rsid w:val="009C7418"/>
    <w:rsid w:val="009C76D2"/>
    <w:rsid w:val="009C7D22"/>
    <w:rsid w:val="009D0A76"/>
    <w:rsid w:val="009D0B29"/>
    <w:rsid w:val="009D1152"/>
    <w:rsid w:val="009D16C6"/>
    <w:rsid w:val="009D18AE"/>
    <w:rsid w:val="009D2531"/>
    <w:rsid w:val="009D25D4"/>
    <w:rsid w:val="009D25F6"/>
    <w:rsid w:val="009D26B2"/>
    <w:rsid w:val="009D26E8"/>
    <w:rsid w:val="009D2858"/>
    <w:rsid w:val="009D29C4"/>
    <w:rsid w:val="009D312F"/>
    <w:rsid w:val="009D3357"/>
    <w:rsid w:val="009D33FD"/>
    <w:rsid w:val="009D3427"/>
    <w:rsid w:val="009D342F"/>
    <w:rsid w:val="009D35E7"/>
    <w:rsid w:val="009D3875"/>
    <w:rsid w:val="009D388E"/>
    <w:rsid w:val="009D3C38"/>
    <w:rsid w:val="009D3E8B"/>
    <w:rsid w:val="009D4150"/>
    <w:rsid w:val="009D4321"/>
    <w:rsid w:val="009D47E3"/>
    <w:rsid w:val="009D4D0D"/>
    <w:rsid w:val="009D5103"/>
    <w:rsid w:val="009D51CF"/>
    <w:rsid w:val="009D559D"/>
    <w:rsid w:val="009D58D0"/>
    <w:rsid w:val="009D5993"/>
    <w:rsid w:val="009D59CD"/>
    <w:rsid w:val="009D5AB2"/>
    <w:rsid w:val="009D5AD5"/>
    <w:rsid w:val="009D67E2"/>
    <w:rsid w:val="009D6811"/>
    <w:rsid w:val="009D6D61"/>
    <w:rsid w:val="009D6E2C"/>
    <w:rsid w:val="009D6FE4"/>
    <w:rsid w:val="009D720B"/>
    <w:rsid w:val="009D72C7"/>
    <w:rsid w:val="009D7380"/>
    <w:rsid w:val="009D7474"/>
    <w:rsid w:val="009D7528"/>
    <w:rsid w:val="009D7755"/>
    <w:rsid w:val="009D77A3"/>
    <w:rsid w:val="009D7871"/>
    <w:rsid w:val="009D78BA"/>
    <w:rsid w:val="009D7B54"/>
    <w:rsid w:val="009E06AA"/>
    <w:rsid w:val="009E06E8"/>
    <w:rsid w:val="009E0D20"/>
    <w:rsid w:val="009E1280"/>
    <w:rsid w:val="009E1539"/>
    <w:rsid w:val="009E16CF"/>
    <w:rsid w:val="009E1F30"/>
    <w:rsid w:val="009E23C1"/>
    <w:rsid w:val="009E27F1"/>
    <w:rsid w:val="009E2A1A"/>
    <w:rsid w:val="009E2AD9"/>
    <w:rsid w:val="009E2BDC"/>
    <w:rsid w:val="009E33F3"/>
    <w:rsid w:val="009E3865"/>
    <w:rsid w:val="009E38EB"/>
    <w:rsid w:val="009E3A0F"/>
    <w:rsid w:val="009E3A9C"/>
    <w:rsid w:val="009E41A0"/>
    <w:rsid w:val="009E4305"/>
    <w:rsid w:val="009E444C"/>
    <w:rsid w:val="009E4733"/>
    <w:rsid w:val="009E4777"/>
    <w:rsid w:val="009E4806"/>
    <w:rsid w:val="009E4891"/>
    <w:rsid w:val="009E4D0D"/>
    <w:rsid w:val="009E4DFF"/>
    <w:rsid w:val="009E5622"/>
    <w:rsid w:val="009E588B"/>
    <w:rsid w:val="009E5B7C"/>
    <w:rsid w:val="009E6432"/>
    <w:rsid w:val="009E66B7"/>
    <w:rsid w:val="009E6706"/>
    <w:rsid w:val="009E6B05"/>
    <w:rsid w:val="009E6C02"/>
    <w:rsid w:val="009F0C67"/>
    <w:rsid w:val="009F0E52"/>
    <w:rsid w:val="009F1094"/>
    <w:rsid w:val="009F1C6B"/>
    <w:rsid w:val="009F1CA9"/>
    <w:rsid w:val="009F202C"/>
    <w:rsid w:val="009F24C4"/>
    <w:rsid w:val="009F2C44"/>
    <w:rsid w:val="009F324E"/>
    <w:rsid w:val="009F3418"/>
    <w:rsid w:val="009F34D6"/>
    <w:rsid w:val="009F3577"/>
    <w:rsid w:val="009F3906"/>
    <w:rsid w:val="009F3A6B"/>
    <w:rsid w:val="009F3CF8"/>
    <w:rsid w:val="009F4045"/>
    <w:rsid w:val="009F4205"/>
    <w:rsid w:val="009F43F6"/>
    <w:rsid w:val="009F4A52"/>
    <w:rsid w:val="009F4BBD"/>
    <w:rsid w:val="009F4C3E"/>
    <w:rsid w:val="009F4D80"/>
    <w:rsid w:val="009F53B0"/>
    <w:rsid w:val="009F5482"/>
    <w:rsid w:val="009F5D8C"/>
    <w:rsid w:val="009F60D0"/>
    <w:rsid w:val="009F6574"/>
    <w:rsid w:val="009F6BBD"/>
    <w:rsid w:val="009F6FEF"/>
    <w:rsid w:val="009F7020"/>
    <w:rsid w:val="009F7157"/>
    <w:rsid w:val="009F7BF5"/>
    <w:rsid w:val="00A0074D"/>
    <w:rsid w:val="00A007C4"/>
    <w:rsid w:val="00A00B7D"/>
    <w:rsid w:val="00A00CA6"/>
    <w:rsid w:val="00A00EAE"/>
    <w:rsid w:val="00A00FBB"/>
    <w:rsid w:val="00A01526"/>
    <w:rsid w:val="00A02B11"/>
    <w:rsid w:val="00A02DF6"/>
    <w:rsid w:val="00A03712"/>
    <w:rsid w:val="00A04124"/>
    <w:rsid w:val="00A04766"/>
    <w:rsid w:val="00A04B40"/>
    <w:rsid w:val="00A05114"/>
    <w:rsid w:val="00A0526A"/>
    <w:rsid w:val="00A0528C"/>
    <w:rsid w:val="00A058AE"/>
    <w:rsid w:val="00A05AD2"/>
    <w:rsid w:val="00A05E59"/>
    <w:rsid w:val="00A062F2"/>
    <w:rsid w:val="00A06A22"/>
    <w:rsid w:val="00A06B57"/>
    <w:rsid w:val="00A06FDB"/>
    <w:rsid w:val="00A071F8"/>
    <w:rsid w:val="00A07219"/>
    <w:rsid w:val="00A07282"/>
    <w:rsid w:val="00A07559"/>
    <w:rsid w:val="00A075A8"/>
    <w:rsid w:val="00A076BA"/>
    <w:rsid w:val="00A076D3"/>
    <w:rsid w:val="00A07955"/>
    <w:rsid w:val="00A079B9"/>
    <w:rsid w:val="00A07EE9"/>
    <w:rsid w:val="00A07F64"/>
    <w:rsid w:val="00A105DB"/>
    <w:rsid w:val="00A10CE0"/>
    <w:rsid w:val="00A10E65"/>
    <w:rsid w:val="00A1111B"/>
    <w:rsid w:val="00A111DE"/>
    <w:rsid w:val="00A11242"/>
    <w:rsid w:val="00A112B5"/>
    <w:rsid w:val="00A116DD"/>
    <w:rsid w:val="00A11886"/>
    <w:rsid w:val="00A11C7B"/>
    <w:rsid w:val="00A11E0F"/>
    <w:rsid w:val="00A12288"/>
    <w:rsid w:val="00A12C53"/>
    <w:rsid w:val="00A12E16"/>
    <w:rsid w:val="00A130AC"/>
    <w:rsid w:val="00A1342E"/>
    <w:rsid w:val="00A13679"/>
    <w:rsid w:val="00A13C50"/>
    <w:rsid w:val="00A13F5D"/>
    <w:rsid w:val="00A14343"/>
    <w:rsid w:val="00A14441"/>
    <w:rsid w:val="00A14E6A"/>
    <w:rsid w:val="00A151BC"/>
    <w:rsid w:val="00A15506"/>
    <w:rsid w:val="00A155FD"/>
    <w:rsid w:val="00A1564B"/>
    <w:rsid w:val="00A157C1"/>
    <w:rsid w:val="00A1612A"/>
    <w:rsid w:val="00A16200"/>
    <w:rsid w:val="00A162ED"/>
    <w:rsid w:val="00A16681"/>
    <w:rsid w:val="00A16915"/>
    <w:rsid w:val="00A17158"/>
    <w:rsid w:val="00A17179"/>
    <w:rsid w:val="00A171E2"/>
    <w:rsid w:val="00A17E22"/>
    <w:rsid w:val="00A17F7C"/>
    <w:rsid w:val="00A2038D"/>
    <w:rsid w:val="00A20421"/>
    <w:rsid w:val="00A204FC"/>
    <w:rsid w:val="00A20520"/>
    <w:rsid w:val="00A208BE"/>
    <w:rsid w:val="00A208E5"/>
    <w:rsid w:val="00A20B47"/>
    <w:rsid w:val="00A20F31"/>
    <w:rsid w:val="00A20FDC"/>
    <w:rsid w:val="00A21136"/>
    <w:rsid w:val="00A2120F"/>
    <w:rsid w:val="00A21279"/>
    <w:rsid w:val="00A2134C"/>
    <w:rsid w:val="00A21627"/>
    <w:rsid w:val="00A21F1A"/>
    <w:rsid w:val="00A2227B"/>
    <w:rsid w:val="00A2285A"/>
    <w:rsid w:val="00A228F5"/>
    <w:rsid w:val="00A22969"/>
    <w:rsid w:val="00A2299C"/>
    <w:rsid w:val="00A22AEF"/>
    <w:rsid w:val="00A22BCC"/>
    <w:rsid w:val="00A22CD7"/>
    <w:rsid w:val="00A22EBC"/>
    <w:rsid w:val="00A22F61"/>
    <w:rsid w:val="00A23084"/>
    <w:rsid w:val="00A23489"/>
    <w:rsid w:val="00A234E8"/>
    <w:rsid w:val="00A237A1"/>
    <w:rsid w:val="00A23A83"/>
    <w:rsid w:val="00A23B20"/>
    <w:rsid w:val="00A24466"/>
    <w:rsid w:val="00A246C8"/>
    <w:rsid w:val="00A2476E"/>
    <w:rsid w:val="00A247C6"/>
    <w:rsid w:val="00A24CCD"/>
    <w:rsid w:val="00A25159"/>
    <w:rsid w:val="00A25358"/>
    <w:rsid w:val="00A2545C"/>
    <w:rsid w:val="00A258CC"/>
    <w:rsid w:val="00A25C0E"/>
    <w:rsid w:val="00A25C54"/>
    <w:rsid w:val="00A25C80"/>
    <w:rsid w:val="00A262DD"/>
    <w:rsid w:val="00A2630E"/>
    <w:rsid w:val="00A265D1"/>
    <w:rsid w:val="00A26F59"/>
    <w:rsid w:val="00A303EE"/>
    <w:rsid w:val="00A3048A"/>
    <w:rsid w:val="00A3066A"/>
    <w:rsid w:val="00A3073B"/>
    <w:rsid w:val="00A30CED"/>
    <w:rsid w:val="00A30CFC"/>
    <w:rsid w:val="00A30DCC"/>
    <w:rsid w:val="00A311C2"/>
    <w:rsid w:val="00A32198"/>
    <w:rsid w:val="00A329BB"/>
    <w:rsid w:val="00A32A74"/>
    <w:rsid w:val="00A32D40"/>
    <w:rsid w:val="00A32EF9"/>
    <w:rsid w:val="00A3333D"/>
    <w:rsid w:val="00A3335B"/>
    <w:rsid w:val="00A3362E"/>
    <w:rsid w:val="00A33688"/>
    <w:rsid w:val="00A33E68"/>
    <w:rsid w:val="00A3419C"/>
    <w:rsid w:val="00A345EE"/>
    <w:rsid w:val="00A34F5E"/>
    <w:rsid w:val="00A354D9"/>
    <w:rsid w:val="00A359AC"/>
    <w:rsid w:val="00A35A72"/>
    <w:rsid w:val="00A35AA2"/>
    <w:rsid w:val="00A35DA7"/>
    <w:rsid w:val="00A35E75"/>
    <w:rsid w:val="00A3600F"/>
    <w:rsid w:val="00A36429"/>
    <w:rsid w:val="00A364CC"/>
    <w:rsid w:val="00A36C94"/>
    <w:rsid w:val="00A3727B"/>
    <w:rsid w:val="00A376F1"/>
    <w:rsid w:val="00A37E16"/>
    <w:rsid w:val="00A400F2"/>
    <w:rsid w:val="00A4045C"/>
    <w:rsid w:val="00A40777"/>
    <w:rsid w:val="00A40AC6"/>
    <w:rsid w:val="00A40B33"/>
    <w:rsid w:val="00A41069"/>
    <w:rsid w:val="00A415AB"/>
    <w:rsid w:val="00A41659"/>
    <w:rsid w:val="00A416DF"/>
    <w:rsid w:val="00A41C18"/>
    <w:rsid w:val="00A41D6B"/>
    <w:rsid w:val="00A4294A"/>
    <w:rsid w:val="00A42A72"/>
    <w:rsid w:val="00A42C1A"/>
    <w:rsid w:val="00A42E5F"/>
    <w:rsid w:val="00A430F1"/>
    <w:rsid w:val="00A432B8"/>
    <w:rsid w:val="00A43777"/>
    <w:rsid w:val="00A43829"/>
    <w:rsid w:val="00A43C7B"/>
    <w:rsid w:val="00A43D80"/>
    <w:rsid w:val="00A442AC"/>
    <w:rsid w:val="00A443A0"/>
    <w:rsid w:val="00A449D1"/>
    <w:rsid w:val="00A44C24"/>
    <w:rsid w:val="00A44E82"/>
    <w:rsid w:val="00A44F70"/>
    <w:rsid w:val="00A45209"/>
    <w:rsid w:val="00A45579"/>
    <w:rsid w:val="00A45A8A"/>
    <w:rsid w:val="00A46236"/>
    <w:rsid w:val="00A466FE"/>
    <w:rsid w:val="00A46A86"/>
    <w:rsid w:val="00A46CC4"/>
    <w:rsid w:val="00A46D59"/>
    <w:rsid w:val="00A46E56"/>
    <w:rsid w:val="00A46FA9"/>
    <w:rsid w:val="00A47425"/>
    <w:rsid w:val="00A4755E"/>
    <w:rsid w:val="00A478D8"/>
    <w:rsid w:val="00A47D70"/>
    <w:rsid w:val="00A47DAE"/>
    <w:rsid w:val="00A50849"/>
    <w:rsid w:val="00A5089D"/>
    <w:rsid w:val="00A50CEA"/>
    <w:rsid w:val="00A50FC0"/>
    <w:rsid w:val="00A514FC"/>
    <w:rsid w:val="00A51D5B"/>
    <w:rsid w:val="00A51FBD"/>
    <w:rsid w:val="00A523AA"/>
    <w:rsid w:val="00A52AA0"/>
    <w:rsid w:val="00A52B57"/>
    <w:rsid w:val="00A52C42"/>
    <w:rsid w:val="00A52E71"/>
    <w:rsid w:val="00A5372D"/>
    <w:rsid w:val="00A53744"/>
    <w:rsid w:val="00A53BBD"/>
    <w:rsid w:val="00A544BC"/>
    <w:rsid w:val="00A546A8"/>
    <w:rsid w:val="00A54825"/>
    <w:rsid w:val="00A5558F"/>
    <w:rsid w:val="00A55D30"/>
    <w:rsid w:val="00A55F95"/>
    <w:rsid w:val="00A5629E"/>
    <w:rsid w:val="00A56534"/>
    <w:rsid w:val="00A56770"/>
    <w:rsid w:val="00A56D14"/>
    <w:rsid w:val="00A56F66"/>
    <w:rsid w:val="00A56FD6"/>
    <w:rsid w:val="00A5716E"/>
    <w:rsid w:val="00A5721F"/>
    <w:rsid w:val="00A572FD"/>
    <w:rsid w:val="00A5777C"/>
    <w:rsid w:val="00A57DF4"/>
    <w:rsid w:val="00A60415"/>
    <w:rsid w:val="00A607BC"/>
    <w:rsid w:val="00A609BB"/>
    <w:rsid w:val="00A6193C"/>
    <w:rsid w:val="00A61998"/>
    <w:rsid w:val="00A61E39"/>
    <w:rsid w:val="00A61F14"/>
    <w:rsid w:val="00A621F5"/>
    <w:rsid w:val="00A622AD"/>
    <w:rsid w:val="00A62655"/>
    <w:rsid w:val="00A626EC"/>
    <w:rsid w:val="00A62A39"/>
    <w:rsid w:val="00A62DFD"/>
    <w:rsid w:val="00A630ED"/>
    <w:rsid w:val="00A6346A"/>
    <w:rsid w:val="00A6351E"/>
    <w:rsid w:val="00A6356F"/>
    <w:rsid w:val="00A63CBC"/>
    <w:rsid w:val="00A63EC6"/>
    <w:rsid w:val="00A63F03"/>
    <w:rsid w:val="00A63F45"/>
    <w:rsid w:val="00A6439B"/>
    <w:rsid w:val="00A643B7"/>
    <w:rsid w:val="00A64675"/>
    <w:rsid w:val="00A64A20"/>
    <w:rsid w:val="00A64AAB"/>
    <w:rsid w:val="00A6532B"/>
    <w:rsid w:val="00A6578D"/>
    <w:rsid w:val="00A65A24"/>
    <w:rsid w:val="00A65DE6"/>
    <w:rsid w:val="00A65F79"/>
    <w:rsid w:val="00A66278"/>
    <w:rsid w:val="00A66536"/>
    <w:rsid w:val="00A666D5"/>
    <w:rsid w:val="00A66757"/>
    <w:rsid w:val="00A6685D"/>
    <w:rsid w:val="00A66ACE"/>
    <w:rsid w:val="00A671E8"/>
    <w:rsid w:val="00A674E8"/>
    <w:rsid w:val="00A67550"/>
    <w:rsid w:val="00A67634"/>
    <w:rsid w:val="00A67B28"/>
    <w:rsid w:val="00A67DAE"/>
    <w:rsid w:val="00A67E16"/>
    <w:rsid w:val="00A70023"/>
    <w:rsid w:val="00A70041"/>
    <w:rsid w:val="00A70333"/>
    <w:rsid w:val="00A7086B"/>
    <w:rsid w:val="00A70914"/>
    <w:rsid w:val="00A70AFE"/>
    <w:rsid w:val="00A7140A"/>
    <w:rsid w:val="00A71685"/>
    <w:rsid w:val="00A716A4"/>
    <w:rsid w:val="00A71F24"/>
    <w:rsid w:val="00A72151"/>
    <w:rsid w:val="00A729DB"/>
    <w:rsid w:val="00A729EA"/>
    <w:rsid w:val="00A72B66"/>
    <w:rsid w:val="00A7303F"/>
    <w:rsid w:val="00A73AFB"/>
    <w:rsid w:val="00A73D0A"/>
    <w:rsid w:val="00A74393"/>
    <w:rsid w:val="00A74417"/>
    <w:rsid w:val="00A74599"/>
    <w:rsid w:val="00A745F9"/>
    <w:rsid w:val="00A74C4E"/>
    <w:rsid w:val="00A74ECB"/>
    <w:rsid w:val="00A75294"/>
    <w:rsid w:val="00A75318"/>
    <w:rsid w:val="00A7612B"/>
    <w:rsid w:val="00A76527"/>
    <w:rsid w:val="00A7654B"/>
    <w:rsid w:val="00A765EF"/>
    <w:rsid w:val="00A76786"/>
    <w:rsid w:val="00A76B47"/>
    <w:rsid w:val="00A76CE9"/>
    <w:rsid w:val="00A76DB9"/>
    <w:rsid w:val="00A770CB"/>
    <w:rsid w:val="00A772BA"/>
    <w:rsid w:val="00A77BAD"/>
    <w:rsid w:val="00A77DB6"/>
    <w:rsid w:val="00A77E9E"/>
    <w:rsid w:val="00A800AC"/>
    <w:rsid w:val="00A8092D"/>
    <w:rsid w:val="00A80E2F"/>
    <w:rsid w:val="00A81999"/>
    <w:rsid w:val="00A81F0F"/>
    <w:rsid w:val="00A81FCD"/>
    <w:rsid w:val="00A82142"/>
    <w:rsid w:val="00A82371"/>
    <w:rsid w:val="00A8273E"/>
    <w:rsid w:val="00A827F0"/>
    <w:rsid w:val="00A82803"/>
    <w:rsid w:val="00A8287D"/>
    <w:rsid w:val="00A82B9F"/>
    <w:rsid w:val="00A82CC2"/>
    <w:rsid w:val="00A82DE9"/>
    <w:rsid w:val="00A83029"/>
    <w:rsid w:val="00A8334E"/>
    <w:rsid w:val="00A834EE"/>
    <w:rsid w:val="00A83643"/>
    <w:rsid w:val="00A839D7"/>
    <w:rsid w:val="00A845F3"/>
    <w:rsid w:val="00A8518C"/>
    <w:rsid w:val="00A8532A"/>
    <w:rsid w:val="00A85403"/>
    <w:rsid w:val="00A8556B"/>
    <w:rsid w:val="00A8568C"/>
    <w:rsid w:val="00A85AB4"/>
    <w:rsid w:val="00A85E0F"/>
    <w:rsid w:val="00A85EB3"/>
    <w:rsid w:val="00A86047"/>
    <w:rsid w:val="00A860F5"/>
    <w:rsid w:val="00A86B90"/>
    <w:rsid w:val="00A87135"/>
    <w:rsid w:val="00A874ED"/>
    <w:rsid w:val="00A87919"/>
    <w:rsid w:val="00A87C01"/>
    <w:rsid w:val="00A90EF3"/>
    <w:rsid w:val="00A90F0E"/>
    <w:rsid w:val="00A90FB7"/>
    <w:rsid w:val="00A91338"/>
    <w:rsid w:val="00A913B0"/>
    <w:rsid w:val="00A91634"/>
    <w:rsid w:val="00A917D3"/>
    <w:rsid w:val="00A91BE4"/>
    <w:rsid w:val="00A91D14"/>
    <w:rsid w:val="00A91E64"/>
    <w:rsid w:val="00A91F44"/>
    <w:rsid w:val="00A92A09"/>
    <w:rsid w:val="00A92CC2"/>
    <w:rsid w:val="00A93055"/>
    <w:rsid w:val="00A93141"/>
    <w:rsid w:val="00A931AD"/>
    <w:rsid w:val="00A94202"/>
    <w:rsid w:val="00A942DC"/>
    <w:rsid w:val="00A944CA"/>
    <w:rsid w:val="00A944FF"/>
    <w:rsid w:val="00A94646"/>
    <w:rsid w:val="00A94685"/>
    <w:rsid w:val="00A94C90"/>
    <w:rsid w:val="00A94CC6"/>
    <w:rsid w:val="00A94E68"/>
    <w:rsid w:val="00A94FC6"/>
    <w:rsid w:val="00A95112"/>
    <w:rsid w:val="00A95322"/>
    <w:rsid w:val="00A955C7"/>
    <w:rsid w:val="00A95B4D"/>
    <w:rsid w:val="00A95EDA"/>
    <w:rsid w:val="00A961A4"/>
    <w:rsid w:val="00A96213"/>
    <w:rsid w:val="00A964A9"/>
    <w:rsid w:val="00A964B2"/>
    <w:rsid w:val="00A96859"/>
    <w:rsid w:val="00A96A5A"/>
    <w:rsid w:val="00A96F34"/>
    <w:rsid w:val="00A96F7A"/>
    <w:rsid w:val="00A97AF6"/>
    <w:rsid w:val="00A97BB9"/>
    <w:rsid w:val="00A97DED"/>
    <w:rsid w:val="00AA0633"/>
    <w:rsid w:val="00AA0B50"/>
    <w:rsid w:val="00AA0B77"/>
    <w:rsid w:val="00AA0C73"/>
    <w:rsid w:val="00AA0D1B"/>
    <w:rsid w:val="00AA0FDB"/>
    <w:rsid w:val="00AA107F"/>
    <w:rsid w:val="00AA1178"/>
    <w:rsid w:val="00AA1970"/>
    <w:rsid w:val="00AA23FB"/>
    <w:rsid w:val="00AA2670"/>
    <w:rsid w:val="00AA2C99"/>
    <w:rsid w:val="00AA2FD6"/>
    <w:rsid w:val="00AA347F"/>
    <w:rsid w:val="00AA37B6"/>
    <w:rsid w:val="00AA446C"/>
    <w:rsid w:val="00AA45C9"/>
    <w:rsid w:val="00AA48B9"/>
    <w:rsid w:val="00AA4BEF"/>
    <w:rsid w:val="00AA4E4F"/>
    <w:rsid w:val="00AA51CC"/>
    <w:rsid w:val="00AA5498"/>
    <w:rsid w:val="00AA550A"/>
    <w:rsid w:val="00AA5673"/>
    <w:rsid w:val="00AA57D0"/>
    <w:rsid w:val="00AA5C46"/>
    <w:rsid w:val="00AA5CE5"/>
    <w:rsid w:val="00AA5F3F"/>
    <w:rsid w:val="00AA64CE"/>
    <w:rsid w:val="00AA692D"/>
    <w:rsid w:val="00AA69B3"/>
    <w:rsid w:val="00AA6F4B"/>
    <w:rsid w:val="00AA70C3"/>
    <w:rsid w:val="00AA780E"/>
    <w:rsid w:val="00AA790D"/>
    <w:rsid w:val="00AA796A"/>
    <w:rsid w:val="00AB031B"/>
    <w:rsid w:val="00AB03AD"/>
    <w:rsid w:val="00AB059F"/>
    <w:rsid w:val="00AB083D"/>
    <w:rsid w:val="00AB0861"/>
    <w:rsid w:val="00AB0D28"/>
    <w:rsid w:val="00AB0DD6"/>
    <w:rsid w:val="00AB1211"/>
    <w:rsid w:val="00AB15CA"/>
    <w:rsid w:val="00AB1B64"/>
    <w:rsid w:val="00AB1B83"/>
    <w:rsid w:val="00AB1C75"/>
    <w:rsid w:val="00AB1CD0"/>
    <w:rsid w:val="00AB1DFA"/>
    <w:rsid w:val="00AB2367"/>
    <w:rsid w:val="00AB2AA6"/>
    <w:rsid w:val="00AB2AF3"/>
    <w:rsid w:val="00AB2C72"/>
    <w:rsid w:val="00AB2CD7"/>
    <w:rsid w:val="00AB3291"/>
    <w:rsid w:val="00AB3338"/>
    <w:rsid w:val="00AB3561"/>
    <w:rsid w:val="00AB373B"/>
    <w:rsid w:val="00AB3AB3"/>
    <w:rsid w:val="00AB3FB3"/>
    <w:rsid w:val="00AB4391"/>
    <w:rsid w:val="00AB440A"/>
    <w:rsid w:val="00AB4481"/>
    <w:rsid w:val="00AB4ED0"/>
    <w:rsid w:val="00AB519F"/>
    <w:rsid w:val="00AB59AA"/>
    <w:rsid w:val="00AB5F8E"/>
    <w:rsid w:val="00AB6124"/>
    <w:rsid w:val="00AB64FE"/>
    <w:rsid w:val="00AB650C"/>
    <w:rsid w:val="00AB669D"/>
    <w:rsid w:val="00AB6934"/>
    <w:rsid w:val="00AB70CC"/>
    <w:rsid w:val="00AB733C"/>
    <w:rsid w:val="00AB785F"/>
    <w:rsid w:val="00AB796D"/>
    <w:rsid w:val="00AB7A77"/>
    <w:rsid w:val="00AB7A89"/>
    <w:rsid w:val="00AB7E78"/>
    <w:rsid w:val="00AB7FD8"/>
    <w:rsid w:val="00AC022C"/>
    <w:rsid w:val="00AC06AA"/>
    <w:rsid w:val="00AC08A1"/>
    <w:rsid w:val="00AC0C5C"/>
    <w:rsid w:val="00AC0D0D"/>
    <w:rsid w:val="00AC10D8"/>
    <w:rsid w:val="00AC124A"/>
    <w:rsid w:val="00AC1285"/>
    <w:rsid w:val="00AC1379"/>
    <w:rsid w:val="00AC158A"/>
    <w:rsid w:val="00AC1BA2"/>
    <w:rsid w:val="00AC2050"/>
    <w:rsid w:val="00AC20D1"/>
    <w:rsid w:val="00AC2247"/>
    <w:rsid w:val="00AC2304"/>
    <w:rsid w:val="00AC246E"/>
    <w:rsid w:val="00AC27EB"/>
    <w:rsid w:val="00AC2B8C"/>
    <w:rsid w:val="00AC301B"/>
    <w:rsid w:val="00AC3659"/>
    <w:rsid w:val="00AC3FC4"/>
    <w:rsid w:val="00AC4024"/>
    <w:rsid w:val="00AC4665"/>
    <w:rsid w:val="00AC4D85"/>
    <w:rsid w:val="00AC4E25"/>
    <w:rsid w:val="00AC4EA9"/>
    <w:rsid w:val="00AC5594"/>
    <w:rsid w:val="00AC574A"/>
    <w:rsid w:val="00AC5F66"/>
    <w:rsid w:val="00AC618F"/>
    <w:rsid w:val="00AC65BC"/>
    <w:rsid w:val="00AC6680"/>
    <w:rsid w:val="00AC67D5"/>
    <w:rsid w:val="00AC6AFE"/>
    <w:rsid w:val="00AC6BE7"/>
    <w:rsid w:val="00AC6C01"/>
    <w:rsid w:val="00AC6C06"/>
    <w:rsid w:val="00AC7154"/>
    <w:rsid w:val="00AC7245"/>
    <w:rsid w:val="00AC72BF"/>
    <w:rsid w:val="00AC753E"/>
    <w:rsid w:val="00AC7678"/>
    <w:rsid w:val="00AC7908"/>
    <w:rsid w:val="00AC7F0E"/>
    <w:rsid w:val="00AD00DF"/>
    <w:rsid w:val="00AD0260"/>
    <w:rsid w:val="00AD0523"/>
    <w:rsid w:val="00AD0716"/>
    <w:rsid w:val="00AD092F"/>
    <w:rsid w:val="00AD159C"/>
    <w:rsid w:val="00AD170B"/>
    <w:rsid w:val="00AD184E"/>
    <w:rsid w:val="00AD1B1C"/>
    <w:rsid w:val="00AD1C89"/>
    <w:rsid w:val="00AD1D9E"/>
    <w:rsid w:val="00AD1E4D"/>
    <w:rsid w:val="00AD2187"/>
    <w:rsid w:val="00AD2B1A"/>
    <w:rsid w:val="00AD2DCB"/>
    <w:rsid w:val="00AD2F0D"/>
    <w:rsid w:val="00AD3453"/>
    <w:rsid w:val="00AD3748"/>
    <w:rsid w:val="00AD384B"/>
    <w:rsid w:val="00AD390F"/>
    <w:rsid w:val="00AD3F60"/>
    <w:rsid w:val="00AD3FA1"/>
    <w:rsid w:val="00AD4464"/>
    <w:rsid w:val="00AD5000"/>
    <w:rsid w:val="00AD573E"/>
    <w:rsid w:val="00AD5A75"/>
    <w:rsid w:val="00AD5B63"/>
    <w:rsid w:val="00AD5C91"/>
    <w:rsid w:val="00AD5D24"/>
    <w:rsid w:val="00AD5D68"/>
    <w:rsid w:val="00AD6002"/>
    <w:rsid w:val="00AD6196"/>
    <w:rsid w:val="00AD6305"/>
    <w:rsid w:val="00AD6691"/>
    <w:rsid w:val="00AD6704"/>
    <w:rsid w:val="00AD6772"/>
    <w:rsid w:val="00AD6DA1"/>
    <w:rsid w:val="00AD7011"/>
    <w:rsid w:val="00AD7303"/>
    <w:rsid w:val="00AE00E2"/>
    <w:rsid w:val="00AE02C2"/>
    <w:rsid w:val="00AE0ACF"/>
    <w:rsid w:val="00AE0D39"/>
    <w:rsid w:val="00AE13BD"/>
    <w:rsid w:val="00AE1A3D"/>
    <w:rsid w:val="00AE1CC3"/>
    <w:rsid w:val="00AE1E69"/>
    <w:rsid w:val="00AE1EB4"/>
    <w:rsid w:val="00AE2264"/>
    <w:rsid w:val="00AE22F6"/>
    <w:rsid w:val="00AE2460"/>
    <w:rsid w:val="00AE24B2"/>
    <w:rsid w:val="00AE2964"/>
    <w:rsid w:val="00AE29AC"/>
    <w:rsid w:val="00AE29B0"/>
    <w:rsid w:val="00AE2F89"/>
    <w:rsid w:val="00AE3204"/>
    <w:rsid w:val="00AE32CD"/>
    <w:rsid w:val="00AE331C"/>
    <w:rsid w:val="00AE37D0"/>
    <w:rsid w:val="00AE3870"/>
    <w:rsid w:val="00AE3B3A"/>
    <w:rsid w:val="00AE3F9D"/>
    <w:rsid w:val="00AE484A"/>
    <w:rsid w:val="00AE48C2"/>
    <w:rsid w:val="00AE4A88"/>
    <w:rsid w:val="00AE53DA"/>
    <w:rsid w:val="00AE5B13"/>
    <w:rsid w:val="00AE6669"/>
    <w:rsid w:val="00AE681D"/>
    <w:rsid w:val="00AE6B89"/>
    <w:rsid w:val="00AE712C"/>
    <w:rsid w:val="00AE784D"/>
    <w:rsid w:val="00AF0071"/>
    <w:rsid w:val="00AF0848"/>
    <w:rsid w:val="00AF0E9A"/>
    <w:rsid w:val="00AF0EE8"/>
    <w:rsid w:val="00AF1015"/>
    <w:rsid w:val="00AF1045"/>
    <w:rsid w:val="00AF156C"/>
    <w:rsid w:val="00AF15CA"/>
    <w:rsid w:val="00AF1DBA"/>
    <w:rsid w:val="00AF1F59"/>
    <w:rsid w:val="00AF1F7F"/>
    <w:rsid w:val="00AF236D"/>
    <w:rsid w:val="00AF25E2"/>
    <w:rsid w:val="00AF288A"/>
    <w:rsid w:val="00AF2973"/>
    <w:rsid w:val="00AF2C16"/>
    <w:rsid w:val="00AF3084"/>
    <w:rsid w:val="00AF3256"/>
    <w:rsid w:val="00AF334F"/>
    <w:rsid w:val="00AF3486"/>
    <w:rsid w:val="00AF39AF"/>
    <w:rsid w:val="00AF3AB6"/>
    <w:rsid w:val="00AF3F2C"/>
    <w:rsid w:val="00AF400F"/>
    <w:rsid w:val="00AF416B"/>
    <w:rsid w:val="00AF49E4"/>
    <w:rsid w:val="00AF4B79"/>
    <w:rsid w:val="00AF4D1F"/>
    <w:rsid w:val="00AF5BB5"/>
    <w:rsid w:val="00AF5FC8"/>
    <w:rsid w:val="00AF654E"/>
    <w:rsid w:val="00AF6681"/>
    <w:rsid w:val="00AF69CA"/>
    <w:rsid w:val="00AF6BD2"/>
    <w:rsid w:val="00AF6BDE"/>
    <w:rsid w:val="00AF6F08"/>
    <w:rsid w:val="00AF7014"/>
    <w:rsid w:val="00AF73D4"/>
    <w:rsid w:val="00AF7C7B"/>
    <w:rsid w:val="00B003B2"/>
    <w:rsid w:val="00B0059D"/>
    <w:rsid w:val="00B007E5"/>
    <w:rsid w:val="00B00A5E"/>
    <w:rsid w:val="00B00D91"/>
    <w:rsid w:val="00B00E47"/>
    <w:rsid w:val="00B0123D"/>
    <w:rsid w:val="00B01B3B"/>
    <w:rsid w:val="00B01EC4"/>
    <w:rsid w:val="00B01F88"/>
    <w:rsid w:val="00B020F0"/>
    <w:rsid w:val="00B02141"/>
    <w:rsid w:val="00B024E5"/>
    <w:rsid w:val="00B0261F"/>
    <w:rsid w:val="00B02861"/>
    <w:rsid w:val="00B02AC9"/>
    <w:rsid w:val="00B02DA7"/>
    <w:rsid w:val="00B030AF"/>
    <w:rsid w:val="00B030C5"/>
    <w:rsid w:val="00B0326F"/>
    <w:rsid w:val="00B03511"/>
    <w:rsid w:val="00B039AC"/>
    <w:rsid w:val="00B039CF"/>
    <w:rsid w:val="00B04085"/>
    <w:rsid w:val="00B040ED"/>
    <w:rsid w:val="00B044DE"/>
    <w:rsid w:val="00B04541"/>
    <w:rsid w:val="00B046D0"/>
    <w:rsid w:val="00B049B6"/>
    <w:rsid w:val="00B05049"/>
    <w:rsid w:val="00B05570"/>
    <w:rsid w:val="00B058BE"/>
    <w:rsid w:val="00B05CF5"/>
    <w:rsid w:val="00B05D79"/>
    <w:rsid w:val="00B0611D"/>
    <w:rsid w:val="00B06316"/>
    <w:rsid w:val="00B0682D"/>
    <w:rsid w:val="00B0693E"/>
    <w:rsid w:val="00B06ADE"/>
    <w:rsid w:val="00B07016"/>
    <w:rsid w:val="00B073D2"/>
    <w:rsid w:val="00B079FD"/>
    <w:rsid w:val="00B07D1E"/>
    <w:rsid w:val="00B07FD0"/>
    <w:rsid w:val="00B1053D"/>
    <w:rsid w:val="00B1128E"/>
    <w:rsid w:val="00B1154A"/>
    <w:rsid w:val="00B116FE"/>
    <w:rsid w:val="00B11AB3"/>
    <w:rsid w:val="00B11E50"/>
    <w:rsid w:val="00B1227C"/>
    <w:rsid w:val="00B12539"/>
    <w:rsid w:val="00B1290E"/>
    <w:rsid w:val="00B12C3B"/>
    <w:rsid w:val="00B12CD8"/>
    <w:rsid w:val="00B13294"/>
    <w:rsid w:val="00B13A80"/>
    <w:rsid w:val="00B13A82"/>
    <w:rsid w:val="00B13F78"/>
    <w:rsid w:val="00B1413C"/>
    <w:rsid w:val="00B14705"/>
    <w:rsid w:val="00B14A2B"/>
    <w:rsid w:val="00B14AA3"/>
    <w:rsid w:val="00B14C2B"/>
    <w:rsid w:val="00B14D95"/>
    <w:rsid w:val="00B150EA"/>
    <w:rsid w:val="00B15330"/>
    <w:rsid w:val="00B153F0"/>
    <w:rsid w:val="00B159FC"/>
    <w:rsid w:val="00B15B6A"/>
    <w:rsid w:val="00B15D00"/>
    <w:rsid w:val="00B16063"/>
    <w:rsid w:val="00B161F2"/>
    <w:rsid w:val="00B1653A"/>
    <w:rsid w:val="00B168F2"/>
    <w:rsid w:val="00B1792D"/>
    <w:rsid w:val="00B20165"/>
    <w:rsid w:val="00B203CE"/>
    <w:rsid w:val="00B206A5"/>
    <w:rsid w:val="00B21114"/>
    <w:rsid w:val="00B21164"/>
    <w:rsid w:val="00B227EC"/>
    <w:rsid w:val="00B227FD"/>
    <w:rsid w:val="00B22A46"/>
    <w:rsid w:val="00B22D79"/>
    <w:rsid w:val="00B22DB4"/>
    <w:rsid w:val="00B2315E"/>
    <w:rsid w:val="00B234A6"/>
    <w:rsid w:val="00B2362C"/>
    <w:rsid w:val="00B23647"/>
    <w:rsid w:val="00B23A30"/>
    <w:rsid w:val="00B23BDB"/>
    <w:rsid w:val="00B23CE5"/>
    <w:rsid w:val="00B2470E"/>
    <w:rsid w:val="00B24885"/>
    <w:rsid w:val="00B248A4"/>
    <w:rsid w:val="00B24E8C"/>
    <w:rsid w:val="00B25121"/>
    <w:rsid w:val="00B253DE"/>
    <w:rsid w:val="00B2541B"/>
    <w:rsid w:val="00B25619"/>
    <w:rsid w:val="00B25B5C"/>
    <w:rsid w:val="00B25D4B"/>
    <w:rsid w:val="00B2611D"/>
    <w:rsid w:val="00B26398"/>
    <w:rsid w:val="00B26536"/>
    <w:rsid w:val="00B267DF"/>
    <w:rsid w:val="00B26A6F"/>
    <w:rsid w:val="00B26C4A"/>
    <w:rsid w:val="00B26D87"/>
    <w:rsid w:val="00B27C5E"/>
    <w:rsid w:val="00B30132"/>
    <w:rsid w:val="00B305F7"/>
    <w:rsid w:val="00B3136B"/>
    <w:rsid w:val="00B3138C"/>
    <w:rsid w:val="00B3173A"/>
    <w:rsid w:val="00B3201F"/>
    <w:rsid w:val="00B32178"/>
    <w:rsid w:val="00B326F8"/>
    <w:rsid w:val="00B328D0"/>
    <w:rsid w:val="00B330D4"/>
    <w:rsid w:val="00B3384E"/>
    <w:rsid w:val="00B339C1"/>
    <w:rsid w:val="00B33CE5"/>
    <w:rsid w:val="00B34C54"/>
    <w:rsid w:val="00B3556D"/>
    <w:rsid w:val="00B3560C"/>
    <w:rsid w:val="00B3561C"/>
    <w:rsid w:val="00B35B82"/>
    <w:rsid w:val="00B35BBC"/>
    <w:rsid w:val="00B35CDB"/>
    <w:rsid w:val="00B35F16"/>
    <w:rsid w:val="00B36C40"/>
    <w:rsid w:val="00B36FED"/>
    <w:rsid w:val="00B370FC"/>
    <w:rsid w:val="00B37204"/>
    <w:rsid w:val="00B372F0"/>
    <w:rsid w:val="00B37705"/>
    <w:rsid w:val="00B37723"/>
    <w:rsid w:val="00B3791C"/>
    <w:rsid w:val="00B37979"/>
    <w:rsid w:val="00B37E1E"/>
    <w:rsid w:val="00B40384"/>
    <w:rsid w:val="00B403E7"/>
    <w:rsid w:val="00B40436"/>
    <w:rsid w:val="00B4045F"/>
    <w:rsid w:val="00B405CF"/>
    <w:rsid w:val="00B4078B"/>
    <w:rsid w:val="00B40DA4"/>
    <w:rsid w:val="00B41031"/>
    <w:rsid w:val="00B41350"/>
    <w:rsid w:val="00B41B99"/>
    <w:rsid w:val="00B42166"/>
    <w:rsid w:val="00B42378"/>
    <w:rsid w:val="00B43041"/>
    <w:rsid w:val="00B43487"/>
    <w:rsid w:val="00B43AB8"/>
    <w:rsid w:val="00B43BDD"/>
    <w:rsid w:val="00B43EDE"/>
    <w:rsid w:val="00B4416C"/>
    <w:rsid w:val="00B442EE"/>
    <w:rsid w:val="00B44C27"/>
    <w:rsid w:val="00B456A6"/>
    <w:rsid w:val="00B45DDD"/>
    <w:rsid w:val="00B45E6F"/>
    <w:rsid w:val="00B462D9"/>
    <w:rsid w:val="00B46436"/>
    <w:rsid w:val="00B46678"/>
    <w:rsid w:val="00B4687A"/>
    <w:rsid w:val="00B46882"/>
    <w:rsid w:val="00B46953"/>
    <w:rsid w:val="00B46D8B"/>
    <w:rsid w:val="00B4723C"/>
    <w:rsid w:val="00B472AB"/>
    <w:rsid w:val="00B4747F"/>
    <w:rsid w:val="00B477A9"/>
    <w:rsid w:val="00B47B43"/>
    <w:rsid w:val="00B47E54"/>
    <w:rsid w:val="00B47EB4"/>
    <w:rsid w:val="00B50090"/>
    <w:rsid w:val="00B504D3"/>
    <w:rsid w:val="00B50541"/>
    <w:rsid w:val="00B5058A"/>
    <w:rsid w:val="00B5159E"/>
    <w:rsid w:val="00B51844"/>
    <w:rsid w:val="00B51913"/>
    <w:rsid w:val="00B51A5B"/>
    <w:rsid w:val="00B52B28"/>
    <w:rsid w:val="00B53059"/>
    <w:rsid w:val="00B532DD"/>
    <w:rsid w:val="00B539A8"/>
    <w:rsid w:val="00B53B5A"/>
    <w:rsid w:val="00B53E82"/>
    <w:rsid w:val="00B544B8"/>
    <w:rsid w:val="00B54800"/>
    <w:rsid w:val="00B54FCB"/>
    <w:rsid w:val="00B550BF"/>
    <w:rsid w:val="00B5560F"/>
    <w:rsid w:val="00B55653"/>
    <w:rsid w:val="00B55803"/>
    <w:rsid w:val="00B56183"/>
    <w:rsid w:val="00B56AD9"/>
    <w:rsid w:val="00B57195"/>
    <w:rsid w:val="00B57ABC"/>
    <w:rsid w:val="00B57B04"/>
    <w:rsid w:val="00B60121"/>
    <w:rsid w:val="00B60489"/>
    <w:rsid w:val="00B605A4"/>
    <w:rsid w:val="00B605E8"/>
    <w:rsid w:val="00B605EB"/>
    <w:rsid w:val="00B607F7"/>
    <w:rsid w:val="00B6085E"/>
    <w:rsid w:val="00B60C82"/>
    <w:rsid w:val="00B6136D"/>
    <w:rsid w:val="00B613D5"/>
    <w:rsid w:val="00B613FB"/>
    <w:rsid w:val="00B6173D"/>
    <w:rsid w:val="00B61ABB"/>
    <w:rsid w:val="00B62412"/>
    <w:rsid w:val="00B62531"/>
    <w:rsid w:val="00B62DBE"/>
    <w:rsid w:val="00B635D0"/>
    <w:rsid w:val="00B63C3C"/>
    <w:rsid w:val="00B63D87"/>
    <w:rsid w:val="00B63DAE"/>
    <w:rsid w:val="00B63ED3"/>
    <w:rsid w:val="00B64045"/>
    <w:rsid w:val="00B64281"/>
    <w:rsid w:val="00B6430B"/>
    <w:rsid w:val="00B643C3"/>
    <w:rsid w:val="00B646A4"/>
    <w:rsid w:val="00B647A7"/>
    <w:rsid w:val="00B64872"/>
    <w:rsid w:val="00B64E66"/>
    <w:rsid w:val="00B64F76"/>
    <w:rsid w:val="00B65920"/>
    <w:rsid w:val="00B65AC4"/>
    <w:rsid w:val="00B65C55"/>
    <w:rsid w:val="00B65D76"/>
    <w:rsid w:val="00B65DB9"/>
    <w:rsid w:val="00B661DB"/>
    <w:rsid w:val="00B6623D"/>
    <w:rsid w:val="00B666B2"/>
    <w:rsid w:val="00B6674B"/>
    <w:rsid w:val="00B67088"/>
    <w:rsid w:val="00B67820"/>
    <w:rsid w:val="00B67F18"/>
    <w:rsid w:val="00B7002F"/>
    <w:rsid w:val="00B702BA"/>
    <w:rsid w:val="00B7072E"/>
    <w:rsid w:val="00B70748"/>
    <w:rsid w:val="00B70C1F"/>
    <w:rsid w:val="00B716C5"/>
    <w:rsid w:val="00B71875"/>
    <w:rsid w:val="00B7238C"/>
    <w:rsid w:val="00B7252B"/>
    <w:rsid w:val="00B72589"/>
    <w:rsid w:val="00B7303D"/>
    <w:rsid w:val="00B73387"/>
    <w:rsid w:val="00B735A6"/>
    <w:rsid w:val="00B73C7B"/>
    <w:rsid w:val="00B7471C"/>
    <w:rsid w:val="00B74813"/>
    <w:rsid w:val="00B7485C"/>
    <w:rsid w:val="00B74995"/>
    <w:rsid w:val="00B74A27"/>
    <w:rsid w:val="00B74A94"/>
    <w:rsid w:val="00B7501D"/>
    <w:rsid w:val="00B750DF"/>
    <w:rsid w:val="00B75276"/>
    <w:rsid w:val="00B753E7"/>
    <w:rsid w:val="00B754DB"/>
    <w:rsid w:val="00B75A4D"/>
    <w:rsid w:val="00B75B35"/>
    <w:rsid w:val="00B75C49"/>
    <w:rsid w:val="00B75FD0"/>
    <w:rsid w:val="00B75FD1"/>
    <w:rsid w:val="00B764DB"/>
    <w:rsid w:val="00B7653C"/>
    <w:rsid w:val="00B7697B"/>
    <w:rsid w:val="00B76F7A"/>
    <w:rsid w:val="00B770D9"/>
    <w:rsid w:val="00B777DC"/>
    <w:rsid w:val="00B77ADF"/>
    <w:rsid w:val="00B77B8E"/>
    <w:rsid w:val="00B77FCB"/>
    <w:rsid w:val="00B80094"/>
    <w:rsid w:val="00B802F2"/>
    <w:rsid w:val="00B80571"/>
    <w:rsid w:val="00B808A1"/>
    <w:rsid w:val="00B81487"/>
    <w:rsid w:val="00B8184D"/>
    <w:rsid w:val="00B81979"/>
    <w:rsid w:val="00B81B76"/>
    <w:rsid w:val="00B81B96"/>
    <w:rsid w:val="00B81FD7"/>
    <w:rsid w:val="00B82058"/>
    <w:rsid w:val="00B82553"/>
    <w:rsid w:val="00B8268A"/>
    <w:rsid w:val="00B8294F"/>
    <w:rsid w:val="00B82F28"/>
    <w:rsid w:val="00B830DD"/>
    <w:rsid w:val="00B83460"/>
    <w:rsid w:val="00B8356E"/>
    <w:rsid w:val="00B83805"/>
    <w:rsid w:val="00B83B4C"/>
    <w:rsid w:val="00B83CC2"/>
    <w:rsid w:val="00B83CFA"/>
    <w:rsid w:val="00B83D2D"/>
    <w:rsid w:val="00B841BE"/>
    <w:rsid w:val="00B841D1"/>
    <w:rsid w:val="00B842C0"/>
    <w:rsid w:val="00B8495C"/>
    <w:rsid w:val="00B84BE5"/>
    <w:rsid w:val="00B84D1A"/>
    <w:rsid w:val="00B84DEF"/>
    <w:rsid w:val="00B8500F"/>
    <w:rsid w:val="00B85298"/>
    <w:rsid w:val="00B85942"/>
    <w:rsid w:val="00B85AAB"/>
    <w:rsid w:val="00B85AE7"/>
    <w:rsid w:val="00B85B9B"/>
    <w:rsid w:val="00B85BAF"/>
    <w:rsid w:val="00B85C5F"/>
    <w:rsid w:val="00B85CD6"/>
    <w:rsid w:val="00B8615B"/>
    <w:rsid w:val="00B866FB"/>
    <w:rsid w:val="00B867D1"/>
    <w:rsid w:val="00B867D4"/>
    <w:rsid w:val="00B86D56"/>
    <w:rsid w:val="00B874C9"/>
    <w:rsid w:val="00B87B87"/>
    <w:rsid w:val="00B87BD4"/>
    <w:rsid w:val="00B87D30"/>
    <w:rsid w:val="00B87D86"/>
    <w:rsid w:val="00B87F9F"/>
    <w:rsid w:val="00B90F15"/>
    <w:rsid w:val="00B90F5F"/>
    <w:rsid w:val="00B913F9"/>
    <w:rsid w:val="00B914AE"/>
    <w:rsid w:val="00B91C19"/>
    <w:rsid w:val="00B91DE5"/>
    <w:rsid w:val="00B92078"/>
    <w:rsid w:val="00B9242E"/>
    <w:rsid w:val="00B92881"/>
    <w:rsid w:val="00B9312D"/>
    <w:rsid w:val="00B9318E"/>
    <w:rsid w:val="00B9319C"/>
    <w:rsid w:val="00B93547"/>
    <w:rsid w:val="00B93946"/>
    <w:rsid w:val="00B94175"/>
    <w:rsid w:val="00B9426D"/>
    <w:rsid w:val="00B943C2"/>
    <w:rsid w:val="00B94599"/>
    <w:rsid w:val="00B94695"/>
    <w:rsid w:val="00B9481E"/>
    <w:rsid w:val="00B950C6"/>
    <w:rsid w:val="00B95414"/>
    <w:rsid w:val="00B958F8"/>
    <w:rsid w:val="00B95B9F"/>
    <w:rsid w:val="00B95FB0"/>
    <w:rsid w:val="00B95FB7"/>
    <w:rsid w:val="00B9611A"/>
    <w:rsid w:val="00B96181"/>
    <w:rsid w:val="00B96373"/>
    <w:rsid w:val="00B9668D"/>
    <w:rsid w:val="00B9703E"/>
    <w:rsid w:val="00B97126"/>
    <w:rsid w:val="00B97A58"/>
    <w:rsid w:val="00BA01EC"/>
    <w:rsid w:val="00BA04EA"/>
    <w:rsid w:val="00BA0B9C"/>
    <w:rsid w:val="00BA0BDB"/>
    <w:rsid w:val="00BA12FC"/>
    <w:rsid w:val="00BA133B"/>
    <w:rsid w:val="00BA17BC"/>
    <w:rsid w:val="00BA18B4"/>
    <w:rsid w:val="00BA1BC7"/>
    <w:rsid w:val="00BA2027"/>
    <w:rsid w:val="00BA20EA"/>
    <w:rsid w:val="00BA2A6B"/>
    <w:rsid w:val="00BA2F9A"/>
    <w:rsid w:val="00BA3231"/>
    <w:rsid w:val="00BA3327"/>
    <w:rsid w:val="00BA369D"/>
    <w:rsid w:val="00BA36F5"/>
    <w:rsid w:val="00BA3D7D"/>
    <w:rsid w:val="00BA4178"/>
    <w:rsid w:val="00BA432E"/>
    <w:rsid w:val="00BA4537"/>
    <w:rsid w:val="00BA453F"/>
    <w:rsid w:val="00BA45D2"/>
    <w:rsid w:val="00BA48A6"/>
    <w:rsid w:val="00BA4B72"/>
    <w:rsid w:val="00BA524F"/>
    <w:rsid w:val="00BA5D0A"/>
    <w:rsid w:val="00BA6143"/>
    <w:rsid w:val="00BA756C"/>
    <w:rsid w:val="00BA7647"/>
    <w:rsid w:val="00BA79F6"/>
    <w:rsid w:val="00BA7A0A"/>
    <w:rsid w:val="00BA7A79"/>
    <w:rsid w:val="00BA7A7D"/>
    <w:rsid w:val="00BA7F83"/>
    <w:rsid w:val="00BB03E1"/>
    <w:rsid w:val="00BB074B"/>
    <w:rsid w:val="00BB0B5A"/>
    <w:rsid w:val="00BB0BBE"/>
    <w:rsid w:val="00BB0DD7"/>
    <w:rsid w:val="00BB0EA8"/>
    <w:rsid w:val="00BB147B"/>
    <w:rsid w:val="00BB187D"/>
    <w:rsid w:val="00BB1893"/>
    <w:rsid w:val="00BB18C8"/>
    <w:rsid w:val="00BB18CA"/>
    <w:rsid w:val="00BB1FB6"/>
    <w:rsid w:val="00BB3084"/>
    <w:rsid w:val="00BB314A"/>
    <w:rsid w:val="00BB378B"/>
    <w:rsid w:val="00BB37D2"/>
    <w:rsid w:val="00BB39F6"/>
    <w:rsid w:val="00BB3B85"/>
    <w:rsid w:val="00BB3B93"/>
    <w:rsid w:val="00BB43A1"/>
    <w:rsid w:val="00BB4892"/>
    <w:rsid w:val="00BB4AD4"/>
    <w:rsid w:val="00BB4D93"/>
    <w:rsid w:val="00BB4F8A"/>
    <w:rsid w:val="00BB5080"/>
    <w:rsid w:val="00BB5675"/>
    <w:rsid w:val="00BB56E7"/>
    <w:rsid w:val="00BB5EA8"/>
    <w:rsid w:val="00BB5F15"/>
    <w:rsid w:val="00BB67AE"/>
    <w:rsid w:val="00BB693C"/>
    <w:rsid w:val="00BB6B31"/>
    <w:rsid w:val="00BB6B62"/>
    <w:rsid w:val="00BB6C46"/>
    <w:rsid w:val="00BB73E1"/>
    <w:rsid w:val="00BB7565"/>
    <w:rsid w:val="00BB76B9"/>
    <w:rsid w:val="00BB7E19"/>
    <w:rsid w:val="00BC01FE"/>
    <w:rsid w:val="00BC0681"/>
    <w:rsid w:val="00BC0C91"/>
    <w:rsid w:val="00BC0D49"/>
    <w:rsid w:val="00BC0F58"/>
    <w:rsid w:val="00BC10ED"/>
    <w:rsid w:val="00BC1305"/>
    <w:rsid w:val="00BC1547"/>
    <w:rsid w:val="00BC1BF1"/>
    <w:rsid w:val="00BC1EE6"/>
    <w:rsid w:val="00BC20B7"/>
    <w:rsid w:val="00BC2270"/>
    <w:rsid w:val="00BC25E8"/>
    <w:rsid w:val="00BC260A"/>
    <w:rsid w:val="00BC2F41"/>
    <w:rsid w:val="00BC3016"/>
    <w:rsid w:val="00BC33E2"/>
    <w:rsid w:val="00BC3652"/>
    <w:rsid w:val="00BC37C7"/>
    <w:rsid w:val="00BC390C"/>
    <w:rsid w:val="00BC3A6B"/>
    <w:rsid w:val="00BC4651"/>
    <w:rsid w:val="00BC49D9"/>
    <w:rsid w:val="00BC4F0D"/>
    <w:rsid w:val="00BC5180"/>
    <w:rsid w:val="00BC55FC"/>
    <w:rsid w:val="00BC5D95"/>
    <w:rsid w:val="00BC5EDB"/>
    <w:rsid w:val="00BC65E1"/>
    <w:rsid w:val="00BC6735"/>
    <w:rsid w:val="00BC714A"/>
    <w:rsid w:val="00BC7437"/>
    <w:rsid w:val="00BC753C"/>
    <w:rsid w:val="00BC7AE2"/>
    <w:rsid w:val="00BC7AF8"/>
    <w:rsid w:val="00BD013D"/>
    <w:rsid w:val="00BD0BDC"/>
    <w:rsid w:val="00BD0CF9"/>
    <w:rsid w:val="00BD0F73"/>
    <w:rsid w:val="00BD0FBB"/>
    <w:rsid w:val="00BD1038"/>
    <w:rsid w:val="00BD1076"/>
    <w:rsid w:val="00BD156C"/>
    <w:rsid w:val="00BD17F2"/>
    <w:rsid w:val="00BD1CD5"/>
    <w:rsid w:val="00BD1DF9"/>
    <w:rsid w:val="00BD1EA3"/>
    <w:rsid w:val="00BD209E"/>
    <w:rsid w:val="00BD235B"/>
    <w:rsid w:val="00BD23AE"/>
    <w:rsid w:val="00BD2692"/>
    <w:rsid w:val="00BD2C1C"/>
    <w:rsid w:val="00BD30CF"/>
    <w:rsid w:val="00BD322A"/>
    <w:rsid w:val="00BD3BCE"/>
    <w:rsid w:val="00BD3E5D"/>
    <w:rsid w:val="00BD3E9F"/>
    <w:rsid w:val="00BD3F5A"/>
    <w:rsid w:val="00BD4393"/>
    <w:rsid w:val="00BD462D"/>
    <w:rsid w:val="00BD48CF"/>
    <w:rsid w:val="00BD493F"/>
    <w:rsid w:val="00BD4E7C"/>
    <w:rsid w:val="00BD5092"/>
    <w:rsid w:val="00BD5A24"/>
    <w:rsid w:val="00BD5E4D"/>
    <w:rsid w:val="00BD622E"/>
    <w:rsid w:val="00BD65D8"/>
    <w:rsid w:val="00BD66DB"/>
    <w:rsid w:val="00BD6724"/>
    <w:rsid w:val="00BD6AA8"/>
    <w:rsid w:val="00BD6B92"/>
    <w:rsid w:val="00BD6DB9"/>
    <w:rsid w:val="00BD6DF1"/>
    <w:rsid w:val="00BD6E71"/>
    <w:rsid w:val="00BD7331"/>
    <w:rsid w:val="00BD79C1"/>
    <w:rsid w:val="00BD7A4B"/>
    <w:rsid w:val="00BE0230"/>
    <w:rsid w:val="00BE0393"/>
    <w:rsid w:val="00BE03F0"/>
    <w:rsid w:val="00BE048F"/>
    <w:rsid w:val="00BE051E"/>
    <w:rsid w:val="00BE0763"/>
    <w:rsid w:val="00BE09C3"/>
    <w:rsid w:val="00BE16E8"/>
    <w:rsid w:val="00BE1962"/>
    <w:rsid w:val="00BE1AE1"/>
    <w:rsid w:val="00BE20C7"/>
    <w:rsid w:val="00BE22D8"/>
    <w:rsid w:val="00BE23BF"/>
    <w:rsid w:val="00BE2568"/>
    <w:rsid w:val="00BE288D"/>
    <w:rsid w:val="00BE28D7"/>
    <w:rsid w:val="00BE3167"/>
    <w:rsid w:val="00BE32D4"/>
    <w:rsid w:val="00BE3BB8"/>
    <w:rsid w:val="00BE3E4B"/>
    <w:rsid w:val="00BE3FA5"/>
    <w:rsid w:val="00BE4156"/>
    <w:rsid w:val="00BE415C"/>
    <w:rsid w:val="00BE44C3"/>
    <w:rsid w:val="00BE45AC"/>
    <w:rsid w:val="00BE4674"/>
    <w:rsid w:val="00BE4783"/>
    <w:rsid w:val="00BE49B4"/>
    <w:rsid w:val="00BE4B6C"/>
    <w:rsid w:val="00BE597D"/>
    <w:rsid w:val="00BE5AA4"/>
    <w:rsid w:val="00BE5AD3"/>
    <w:rsid w:val="00BE613E"/>
    <w:rsid w:val="00BE6655"/>
    <w:rsid w:val="00BE6756"/>
    <w:rsid w:val="00BE687C"/>
    <w:rsid w:val="00BE6AAF"/>
    <w:rsid w:val="00BE6F17"/>
    <w:rsid w:val="00BE7773"/>
    <w:rsid w:val="00BE78D8"/>
    <w:rsid w:val="00BE7A03"/>
    <w:rsid w:val="00BE7E3F"/>
    <w:rsid w:val="00BF09D0"/>
    <w:rsid w:val="00BF0A79"/>
    <w:rsid w:val="00BF0F8C"/>
    <w:rsid w:val="00BF1339"/>
    <w:rsid w:val="00BF1A7C"/>
    <w:rsid w:val="00BF2CA1"/>
    <w:rsid w:val="00BF2CC5"/>
    <w:rsid w:val="00BF2D4C"/>
    <w:rsid w:val="00BF306E"/>
    <w:rsid w:val="00BF3354"/>
    <w:rsid w:val="00BF342D"/>
    <w:rsid w:val="00BF3435"/>
    <w:rsid w:val="00BF3983"/>
    <w:rsid w:val="00BF3BFC"/>
    <w:rsid w:val="00BF421F"/>
    <w:rsid w:val="00BF42A2"/>
    <w:rsid w:val="00BF4330"/>
    <w:rsid w:val="00BF44DC"/>
    <w:rsid w:val="00BF459B"/>
    <w:rsid w:val="00BF4BEB"/>
    <w:rsid w:val="00BF4D1F"/>
    <w:rsid w:val="00BF4D55"/>
    <w:rsid w:val="00BF4D85"/>
    <w:rsid w:val="00BF5947"/>
    <w:rsid w:val="00BF5ADE"/>
    <w:rsid w:val="00BF5B63"/>
    <w:rsid w:val="00BF5CFF"/>
    <w:rsid w:val="00BF5E1C"/>
    <w:rsid w:val="00BF6D39"/>
    <w:rsid w:val="00BF70FA"/>
    <w:rsid w:val="00BF71AA"/>
    <w:rsid w:val="00BF723A"/>
    <w:rsid w:val="00BF732E"/>
    <w:rsid w:val="00BF738F"/>
    <w:rsid w:val="00BF75B7"/>
    <w:rsid w:val="00BF7A5F"/>
    <w:rsid w:val="00BF7BEE"/>
    <w:rsid w:val="00BF7E03"/>
    <w:rsid w:val="00C0022B"/>
    <w:rsid w:val="00C002B2"/>
    <w:rsid w:val="00C00743"/>
    <w:rsid w:val="00C00785"/>
    <w:rsid w:val="00C00A66"/>
    <w:rsid w:val="00C0147F"/>
    <w:rsid w:val="00C01AC9"/>
    <w:rsid w:val="00C01BC1"/>
    <w:rsid w:val="00C01DDF"/>
    <w:rsid w:val="00C01FFF"/>
    <w:rsid w:val="00C02476"/>
    <w:rsid w:val="00C02822"/>
    <w:rsid w:val="00C028B3"/>
    <w:rsid w:val="00C02D5D"/>
    <w:rsid w:val="00C02E3A"/>
    <w:rsid w:val="00C02F03"/>
    <w:rsid w:val="00C03664"/>
    <w:rsid w:val="00C036FF"/>
    <w:rsid w:val="00C03A30"/>
    <w:rsid w:val="00C03AD4"/>
    <w:rsid w:val="00C03D8F"/>
    <w:rsid w:val="00C0400C"/>
    <w:rsid w:val="00C04115"/>
    <w:rsid w:val="00C041E3"/>
    <w:rsid w:val="00C04601"/>
    <w:rsid w:val="00C04A3B"/>
    <w:rsid w:val="00C04B20"/>
    <w:rsid w:val="00C04BE4"/>
    <w:rsid w:val="00C04C7B"/>
    <w:rsid w:val="00C04E98"/>
    <w:rsid w:val="00C04EB6"/>
    <w:rsid w:val="00C05026"/>
    <w:rsid w:val="00C05152"/>
    <w:rsid w:val="00C05B2C"/>
    <w:rsid w:val="00C05EDA"/>
    <w:rsid w:val="00C064C9"/>
    <w:rsid w:val="00C06558"/>
    <w:rsid w:val="00C06C88"/>
    <w:rsid w:val="00C06E55"/>
    <w:rsid w:val="00C06EC3"/>
    <w:rsid w:val="00C06F00"/>
    <w:rsid w:val="00C07A03"/>
    <w:rsid w:val="00C07EA7"/>
    <w:rsid w:val="00C103E2"/>
    <w:rsid w:val="00C10817"/>
    <w:rsid w:val="00C10866"/>
    <w:rsid w:val="00C10B4C"/>
    <w:rsid w:val="00C10EC7"/>
    <w:rsid w:val="00C116DA"/>
    <w:rsid w:val="00C118DC"/>
    <w:rsid w:val="00C11B63"/>
    <w:rsid w:val="00C123AE"/>
    <w:rsid w:val="00C125FB"/>
    <w:rsid w:val="00C12B91"/>
    <w:rsid w:val="00C12F1C"/>
    <w:rsid w:val="00C1326D"/>
    <w:rsid w:val="00C13300"/>
    <w:rsid w:val="00C13384"/>
    <w:rsid w:val="00C13525"/>
    <w:rsid w:val="00C1384F"/>
    <w:rsid w:val="00C139A6"/>
    <w:rsid w:val="00C13C4F"/>
    <w:rsid w:val="00C13D66"/>
    <w:rsid w:val="00C13D94"/>
    <w:rsid w:val="00C13E60"/>
    <w:rsid w:val="00C142B9"/>
    <w:rsid w:val="00C148CE"/>
    <w:rsid w:val="00C14A51"/>
    <w:rsid w:val="00C14A64"/>
    <w:rsid w:val="00C14BF9"/>
    <w:rsid w:val="00C14ED8"/>
    <w:rsid w:val="00C14EE8"/>
    <w:rsid w:val="00C14FD8"/>
    <w:rsid w:val="00C15314"/>
    <w:rsid w:val="00C15438"/>
    <w:rsid w:val="00C15968"/>
    <w:rsid w:val="00C15B01"/>
    <w:rsid w:val="00C15CC4"/>
    <w:rsid w:val="00C15D21"/>
    <w:rsid w:val="00C15F48"/>
    <w:rsid w:val="00C15F52"/>
    <w:rsid w:val="00C1608D"/>
    <w:rsid w:val="00C165C8"/>
    <w:rsid w:val="00C16A72"/>
    <w:rsid w:val="00C16D1D"/>
    <w:rsid w:val="00C17B49"/>
    <w:rsid w:val="00C17D49"/>
    <w:rsid w:val="00C20062"/>
    <w:rsid w:val="00C20264"/>
    <w:rsid w:val="00C20390"/>
    <w:rsid w:val="00C206FC"/>
    <w:rsid w:val="00C2078F"/>
    <w:rsid w:val="00C2079E"/>
    <w:rsid w:val="00C20BCC"/>
    <w:rsid w:val="00C214E0"/>
    <w:rsid w:val="00C21647"/>
    <w:rsid w:val="00C2206F"/>
    <w:rsid w:val="00C22141"/>
    <w:rsid w:val="00C2215E"/>
    <w:rsid w:val="00C223E7"/>
    <w:rsid w:val="00C22797"/>
    <w:rsid w:val="00C2337E"/>
    <w:rsid w:val="00C23584"/>
    <w:rsid w:val="00C238D5"/>
    <w:rsid w:val="00C2397F"/>
    <w:rsid w:val="00C23F97"/>
    <w:rsid w:val="00C244FC"/>
    <w:rsid w:val="00C245DC"/>
    <w:rsid w:val="00C24946"/>
    <w:rsid w:val="00C24958"/>
    <w:rsid w:val="00C249F7"/>
    <w:rsid w:val="00C24D42"/>
    <w:rsid w:val="00C24D84"/>
    <w:rsid w:val="00C25A7A"/>
    <w:rsid w:val="00C25EFD"/>
    <w:rsid w:val="00C25F10"/>
    <w:rsid w:val="00C260D7"/>
    <w:rsid w:val="00C2686A"/>
    <w:rsid w:val="00C26C41"/>
    <w:rsid w:val="00C26F69"/>
    <w:rsid w:val="00C27D7D"/>
    <w:rsid w:val="00C27E41"/>
    <w:rsid w:val="00C27ED2"/>
    <w:rsid w:val="00C27F19"/>
    <w:rsid w:val="00C3028F"/>
    <w:rsid w:val="00C302DE"/>
    <w:rsid w:val="00C30682"/>
    <w:rsid w:val="00C3070E"/>
    <w:rsid w:val="00C30879"/>
    <w:rsid w:val="00C30F09"/>
    <w:rsid w:val="00C30FE3"/>
    <w:rsid w:val="00C31064"/>
    <w:rsid w:val="00C316B5"/>
    <w:rsid w:val="00C316B8"/>
    <w:rsid w:val="00C3188A"/>
    <w:rsid w:val="00C319D7"/>
    <w:rsid w:val="00C31C0F"/>
    <w:rsid w:val="00C31E6F"/>
    <w:rsid w:val="00C32275"/>
    <w:rsid w:val="00C32939"/>
    <w:rsid w:val="00C3293C"/>
    <w:rsid w:val="00C32A8D"/>
    <w:rsid w:val="00C3324E"/>
    <w:rsid w:val="00C33277"/>
    <w:rsid w:val="00C33475"/>
    <w:rsid w:val="00C33F2A"/>
    <w:rsid w:val="00C33F3D"/>
    <w:rsid w:val="00C33FC2"/>
    <w:rsid w:val="00C3401C"/>
    <w:rsid w:val="00C34310"/>
    <w:rsid w:val="00C3454F"/>
    <w:rsid w:val="00C34890"/>
    <w:rsid w:val="00C3495B"/>
    <w:rsid w:val="00C34A16"/>
    <w:rsid w:val="00C35692"/>
    <w:rsid w:val="00C3623B"/>
    <w:rsid w:val="00C365B6"/>
    <w:rsid w:val="00C365FB"/>
    <w:rsid w:val="00C36692"/>
    <w:rsid w:val="00C40126"/>
    <w:rsid w:val="00C4044B"/>
    <w:rsid w:val="00C40617"/>
    <w:rsid w:val="00C40773"/>
    <w:rsid w:val="00C40944"/>
    <w:rsid w:val="00C4098B"/>
    <w:rsid w:val="00C40FF9"/>
    <w:rsid w:val="00C414DE"/>
    <w:rsid w:val="00C415D7"/>
    <w:rsid w:val="00C41777"/>
    <w:rsid w:val="00C418BF"/>
    <w:rsid w:val="00C41991"/>
    <w:rsid w:val="00C41A71"/>
    <w:rsid w:val="00C41C37"/>
    <w:rsid w:val="00C41CC1"/>
    <w:rsid w:val="00C42181"/>
    <w:rsid w:val="00C42FBB"/>
    <w:rsid w:val="00C4332A"/>
    <w:rsid w:val="00C43387"/>
    <w:rsid w:val="00C4373D"/>
    <w:rsid w:val="00C43CD7"/>
    <w:rsid w:val="00C445C7"/>
    <w:rsid w:val="00C44721"/>
    <w:rsid w:val="00C45040"/>
    <w:rsid w:val="00C45077"/>
    <w:rsid w:val="00C4530C"/>
    <w:rsid w:val="00C455C7"/>
    <w:rsid w:val="00C45739"/>
    <w:rsid w:val="00C45940"/>
    <w:rsid w:val="00C46166"/>
    <w:rsid w:val="00C46284"/>
    <w:rsid w:val="00C465C8"/>
    <w:rsid w:val="00C46A59"/>
    <w:rsid w:val="00C46CE3"/>
    <w:rsid w:val="00C4710A"/>
    <w:rsid w:val="00C4743F"/>
    <w:rsid w:val="00C47BF2"/>
    <w:rsid w:val="00C47C3F"/>
    <w:rsid w:val="00C502EA"/>
    <w:rsid w:val="00C5031E"/>
    <w:rsid w:val="00C51021"/>
    <w:rsid w:val="00C51CC3"/>
    <w:rsid w:val="00C51F19"/>
    <w:rsid w:val="00C52172"/>
    <w:rsid w:val="00C526C6"/>
    <w:rsid w:val="00C5274D"/>
    <w:rsid w:val="00C5296D"/>
    <w:rsid w:val="00C52FC2"/>
    <w:rsid w:val="00C53198"/>
    <w:rsid w:val="00C534A6"/>
    <w:rsid w:val="00C53504"/>
    <w:rsid w:val="00C53C82"/>
    <w:rsid w:val="00C53EA2"/>
    <w:rsid w:val="00C54919"/>
    <w:rsid w:val="00C54AC4"/>
    <w:rsid w:val="00C54D6C"/>
    <w:rsid w:val="00C54E40"/>
    <w:rsid w:val="00C55A40"/>
    <w:rsid w:val="00C55F72"/>
    <w:rsid w:val="00C568BA"/>
    <w:rsid w:val="00C573E8"/>
    <w:rsid w:val="00C575F4"/>
    <w:rsid w:val="00C5761E"/>
    <w:rsid w:val="00C57BD7"/>
    <w:rsid w:val="00C60027"/>
    <w:rsid w:val="00C603BC"/>
    <w:rsid w:val="00C6052B"/>
    <w:rsid w:val="00C60721"/>
    <w:rsid w:val="00C60972"/>
    <w:rsid w:val="00C60E26"/>
    <w:rsid w:val="00C61373"/>
    <w:rsid w:val="00C61847"/>
    <w:rsid w:val="00C618A5"/>
    <w:rsid w:val="00C6193B"/>
    <w:rsid w:val="00C61DA4"/>
    <w:rsid w:val="00C61FD6"/>
    <w:rsid w:val="00C6201E"/>
    <w:rsid w:val="00C623D6"/>
    <w:rsid w:val="00C62585"/>
    <w:rsid w:val="00C62645"/>
    <w:rsid w:val="00C62CD1"/>
    <w:rsid w:val="00C62F0A"/>
    <w:rsid w:val="00C638EB"/>
    <w:rsid w:val="00C63A1C"/>
    <w:rsid w:val="00C63BC2"/>
    <w:rsid w:val="00C63C2E"/>
    <w:rsid w:val="00C642C7"/>
    <w:rsid w:val="00C647C9"/>
    <w:rsid w:val="00C64A37"/>
    <w:rsid w:val="00C64AA3"/>
    <w:rsid w:val="00C64B0C"/>
    <w:rsid w:val="00C64BD2"/>
    <w:rsid w:val="00C65095"/>
    <w:rsid w:val="00C651C0"/>
    <w:rsid w:val="00C651C9"/>
    <w:rsid w:val="00C656D8"/>
    <w:rsid w:val="00C65C61"/>
    <w:rsid w:val="00C65CF7"/>
    <w:rsid w:val="00C66518"/>
    <w:rsid w:val="00C668AF"/>
    <w:rsid w:val="00C66DC1"/>
    <w:rsid w:val="00C67100"/>
    <w:rsid w:val="00C67349"/>
    <w:rsid w:val="00C678D0"/>
    <w:rsid w:val="00C678E5"/>
    <w:rsid w:val="00C67B12"/>
    <w:rsid w:val="00C67CCD"/>
    <w:rsid w:val="00C67D5C"/>
    <w:rsid w:val="00C67E47"/>
    <w:rsid w:val="00C67F94"/>
    <w:rsid w:val="00C67FE2"/>
    <w:rsid w:val="00C70251"/>
    <w:rsid w:val="00C70B00"/>
    <w:rsid w:val="00C71397"/>
    <w:rsid w:val="00C7157F"/>
    <w:rsid w:val="00C71685"/>
    <w:rsid w:val="00C7196D"/>
    <w:rsid w:val="00C7198A"/>
    <w:rsid w:val="00C71990"/>
    <w:rsid w:val="00C71B6C"/>
    <w:rsid w:val="00C7295C"/>
    <w:rsid w:val="00C729E1"/>
    <w:rsid w:val="00C72A29"/>
    <w:rsid w:val="00C72E7B"/>
    <w:rsid w:val="00C735E6"/>
    <w:rsid w:val="00C73A39"/>
    <w:rsid w:val="00C73D09"/>
    <w:rsid w:val="00C7427E"/>
    <w:rsid w:val="00C743CE"/>
    <w:rsid w:val="00C74699"/>
    <w:rsid w:val="00C74847"/>
    <w:rsid w:val="00C7496D"/>
    <w:rsid w:val="00C74AE2"/>
    <w:rsid w:val="00C74D38"/>
    <w:rsid w:val="00C753FF"/>
    <w:rsid w:val="00C754B0"/>
    <w:rsid w:val="00C75532"/>
    <w:rsid w:val="00C75708"/>
    <w:rsid w:val="00C758A0"/>
    <w:rsid w:val="00C75917"/>
    <w:rsid w:val="00C75C57"/>
    <w:rsid w:val="00C75D2F"/>
    <w:rsid w:val="00C75EBF"/>
    <w:rsid w:val="00C75F70"/>
    <w:rsid w:val="00C75FA6"/>
    <w:rsid w:val="00C760F9"/>
    <w:rsid w:val="00C76280"/>
    <w:rsid w:val="00C765BA"/>
    <w:rsid w:val="00C765BC"/>
    <w:rsid w:val="00C77169"/>
    <w:rsid w:val="00C77223"/>
    <w:rsid w:val="00C77242"/>
    <w:rsid w:val="00C77515"/>
    <w:rsid w:val="00C777A0"/>
    <w:rsid w:val="00C777C6"/>
    <w:rsid w:val="00C7798E"/>
    <w:rsid w:val="00C800FF"/>
    <w:rsid w:val="00C802A1"/>
    <w:rsid w:val="00C8062E"/>
    <w:rsid w:val="00C80B2B"/>
    <w:rsid w:val="00C80B38"/>
    <w:rsid w:val="00C81705"/>
    <w:rsid w:val="00C81D56"/>
    <w:rsid w:val="00C81F85"/>
    <w:rsid w:val="00C82622"/>
    <w:rsid w:val="00C826F8"/>
    <w:rsid w:val="00C82870"/>
    <w:rsid w:val="00C82DF5"/>
    <w:rsid w:val="00C82F0C"/>
    <w:rsid w:val="00C83C42"/>
    <w:rsid w:val="00C83C9A"/>
    <w:rsid w:val="00C840CB"/>
    <w:rsid w:val="00C84326"/>
    <w:rsid w:val="00C84659"/>
    <w:rsid w:val="00C84763"/>
    <w:rsid w:val="00C84B16"/>
    <w:rsid w:val="00C84F0F"/>
    <w:rsid w:val="00C84FB8"/>
    <w:rsid w:val="00C84FEA"/>
    <w:rsid w:val="00C8501C"/>
    <w:rsid w:val="00C85040"/>
    <w:rsid w:val="00C85349"/>
    <w:rsid w:val="00C85C5C"/>
    <w:rsid w:val="00C86D26"/>
    <w:rsid w:val="00C87368"/>
    <w:rsid w:val="00C8742A"/>
    <w:rsid w:val="00C8796A"/>
    <w:rsid w:val="00C87992"/>
    <w:rsid w:val="00C87B1C"/>
    <w:rsid w:val="00C87B59"/>
    <w:rsid w:val="00C87CD3"/>
    <w:rsid w:val="00C87D4D"/>
    <w:rsid w:val="00C9026F"/>
    <w:rsid w:val="00C90A42"/>
    <w:rsid w:val="00C90B8C"/>
    <w:rsid w:val="00C90BEC"/>
    <w:rsid w:val="00C9146C"/>
    <w:rsid w:val="00C91B04"/>
    <w:rsid w:val="00C91C09"/>
    <w:rsid w:val="00C9202B"/>
    <w:rsid w:val="00C92159"/>
    <w:rsid w:val="00C92326"/>
    <w:rsid w:val="00C923CD"/>
    <w:rsid w:val="00C9243B"/>
    <w:rsid w:val="00C924F0"/>
    <w:rsid w:val="00C92601"/>
    <w:rsid w:val="00C92605"/>
    <w:rsid w:val="00C92702"/>
    <w:rsid w:val="00C92EE4"/>
    <w:rsid w:val="00C93642"/>
    <w:rsid w:val="00C93B5A"/>
    <w:rsid w:val="00C93C10"/>
    <w:rsid w:val="00C93E0A"/>
    <w:rsid w:val="00C94007"/>
    <w:rsid w:val="00C94024"/>
    <w:rsid w:val="00C94096"/>
    <w:rsid w:val="00C941D7"/>
    <w:rsid w:val="00C94B74"/>
    <w:rsid w:val="00C94C17"/>
    <w:rsid w:val="00C94DAD"/>
    <w:rsid w:val="00C95D12"/>
    <w:rsid w:val="00C95F1C"/>
    <w:rsid w:val="00C95FE3"/>
    <w:rsid w:val="00C961CA"/>
    <w:rsid w:val="00C96C64"/>
    <w:rsid w:val="00C96E9B"/>
    <w:rsid w:val="00C96F24"/>
    <w:rsid w:val="00C96FDE"/>
    <w:rsid w:val="00C971FD"/>
    <w:rsid w:val="00C9750C"/>
    <w:rsid w:val="00C97811"/>
    <w:rsid w:val="00C97DBE"/>
    <w:rsid w:val="00CA007A"/>
    <w:rsid w:val="00CA1123"/>
    <w:rsid w:val="00CA1304"/>
    <w:rsid w:val="00CA1481"/>
    <w:rsid w:val="00CA177D"/>
    <w:rsid w:val="00CA185E"/>
    <w:rsid w:val="00CA1966"/>
    <w:rsid w:val="00CA22A0"/>
    <w:rsid w:val="00CA239F"/>
    <w:rsid w:val="00CA2591"/>
    <w:rsid w:val="00CA2609"/>
    <w:rsid w:val="00CA2A83"/>
    <w:rsid w:val="00CA2B7D"/>
    <w:rsid w:val="00CA3034"/>
    <w:rsid w:val="00CA36D9"/>
    <w:rsid w:val="00CA3765"/>
    <w:rsid w:val="00CA3E1E"/>
    <w:rsid w:val="00CA3F1B"/>
    <w:rsid w:val="00CA415D"/>
    <w:rsid w:val="00CA444F"/>
    <w:rsid w:val="00CA4947"/>
    <w:rsid w:val="00CA49F4"/>
    <w:rsid w:val="00CA4A84"/>
    <w:rsid w:val="00CA4BAE"/>
    <w:rsid w:val="00CA4C47"/>
    <w:rsid w:val="00CA4F4E"/>
    <w:rsid w:val="00CA5132"/>
    <w:rsid w:val="00CA51DD"/>
    <w:rsid w:val="00CA528E"/>
    <w:rsid w:val="00CA53FC"/>
    <w:rsid w:val="00CA5872"/>
    <w:rsid w:val="00CA5DCB"/>
    <w:rsid w:val="00CA5F2E"/>
    <w:rsid w:val="00CA61B3"/>
    <w:rsid w:val="00CA622D"/>
    <w:rsid w:val="00CA6356"/>
    <w:rsid w:val="00CA718B"/>
    <w:rsid w:val="00CA72D3"/>
    <w:rsid w:val="00CA7BA5"/>
    <w:rsid w:val="00CA7DF9"/>
    <w:rsid w:val="00CB0506"/>
    <w:rsid w:val="00CB0611"/>
    <w:rsid w:val="00CB0619"/>
    <w:rsid w:val="00CB07A1"/>
    <w:rsid w:val="00CB0B31"/>
    <w:rsid w:val="00CB0D2F"/>
    <w:rsid w:val="00CB14DF"/>
    <w:rsid w:val="00CB1639"/>
    <w:rsid w:val="00CB16B6"/>
    <w:rsid w:val="00CB199F"/>
    <w:rsid w:val="00CB1B72"/>
    <w:rsid w:val="00CB1F90"/>
    <w:rsid w:val="00CB26DF"/>
    <w:rsid w:val="00CB2B7F"/>
    <w:rsid w:val="00CB2C4A"/>
    <w:rsid w:val="00CB2DE8"/>
    <w:rsid w:val="00CB302A"/>
    <w:rsid w:val="00CB307C"/>
    <w:rsid w:val="00CB30E1"/>
    <w:rsid w:val="00CB34A2"/>
    <w:rsid w:val="00CB3C60"/>
    <w:rsid w:val="00CB3ECF"/>
    <w:rsid w:val="00CB408E"/>
    <w:rsid w:val="00CB49CD"/>
    <w:rsid w:val="00CB4A95"/>
    <w:rsid w:val="00CB5093"/>
    <w:rsid w:val="00CB51A4"/>
    <w:rsid w:val="00CB5472"/>
    <w:rsid w:val="00CB55B9"/>
    <w:rsid w:val="00CB61A9"/>
    <w:rsid w:val="00CB6A02"/>
    <w:rsid w:val="00CB7AC7"/>
    <w:rsid w:val="00CB7F6C"/>
    <w:rsid w:val="00CC025E"/>
    <w:rsid w:val="00CC02B3"/>
    <w:rsid w:val="00CC02C5"/>
    <w:rsid w:val="00CC0322"/>
    <w:rsid w:val="00CC04AC"/>
    <w:rsid w:val="00CC0971"/>
    <w:rsid w:val="00CC107F"/>
    <w:rsid w:val="00CC180B"/>
    <w:rsid w:val="00CC1AEE"/>
    <w:rsid w:val="00CC1E83"/>
    <w:rsid w:val="00CC1F3C"/>
    <w:rsid w:val="00CC21FC"/>
    <w:rsid w:val="00CC2317"/>
    <w:rsid w:val="00CC24E9"/>
    <w:rsid w:val="00CC257D"/>
    <w:rsid w:val="00CC28BB"/>
    <w:rsid w:val="00CC2EB0"/>
    <w:rsid w:val="00CC2F56"/>
    <w:rsid w:val="00CC3181"/>
    <w:rsid w:val="00CC3403"/>
    <w:rsid w:val="00CC3861"/>
    <w:rsid w:val="00CC3AA4"/>
    <w:rsid w:val="00CC3B08"/>
    <w:rsid w:val="00CC3BEB"/>
    <w:rsid w:val="00CC41C5"/>
    <w:rsid w:val="00CC458A"/>
    <w:rsid w:val="00CC4D28"/>
    <w:rsid w:val="00CC4D88"/>
    <w:rsid w:val="00CC5387"/>
    <w:rsid w:val="00CC54BC"/>
    <w:rsid w:val="00CC62F6"/>
    <w:rsid w:val="00CC65CA"/>
    <w:rsid w:val="00CC6870"/>
    <w:rsid w:val="00CC6A72"/>
    <w:rsid w:val="00CC6BCA"/>
    <w:rsid w:val="00CC6C2F"/>
    <w:rsid w:val="00CC6CDD"/>
    <w:rsid w:val="00CC6DF9"/>
    <w:rsid w:val="00CC74D3"/>
    <w:rsid w:val="00CC7630"/>
    <w:rsid w:val="00CC7744"/>
    <w:rsid w:val="00CC78BD"/>
    <w:rsid w:val="00CC7A8C"/>
    <w:rsid w:val="00CC7B22"/>
    <w:rsid w:val="00CC7B73"/>
    <w:rsid w:val="00CC7DBC"/>
    <w:rsid w:val="00CC7E00"/>
    <w:rsid w:val="00CD0B12"/>
    <w:rsid w:val="00CD1070"/>
    <w:rsid w:val="00CD1482"/>
    <w:rsid w:val="00CD1653"/>
    <w:rsid w:val="00CD1728"/>
    <w:rsid w:val="00CD1A10"/>
    <w:rsid w:val="00CD1CFA"/>
    <w:rsid w:val="00CD2F73"/>
    <w:rsid w:val="00CD2FAA"/>
    <w:rsid w:val="00CD3B23"/>
    <w:rsid w:val="00CD3FC6"/>
    <w:rsid w:val="00CD41C5"/>
    <w:rsid w:val="00CD42E0"/>
    <w:rsid w:val="00CD42EF"/>
    <w:rsid w:val="00CD47A3"/>
    <w:rsid w:val="00CD48F1"/>
    <w:rsid w:val="00CD50B3"/>
    <w:rsid w:val="00CD5A0D"/>
    <w:rsid w:val="00CD5B11"/>
    <w:rsid w:val="00CD5FC1"/>
    <w:rsid w:val="00CD61C4"/>
    <w:rsid w:val="00CD6213"/>
    <w:rsid w:val="00CD682B"/>
    <w:rsid w:val="00CD68B4"/>
    <w:rsid w:val="00CD68D6"/>
    <w:rsid w:val="00CD6D46"/>
    <w:rsid w:val="00CD7610"/>
    <w:rsid w:val="00CD799E"/>
    <w:rsid w:val="00CE05DF"/>
    <w:rsid w:val="00CE05EE"/>
    <w:rsid w:val="00CE070E"/>
    <w:rsid w:val="00CE0901"/>
    <w:rsid w:val="00CE0A96"/>
    <w:rsid w:val="00CE0C0C"/>
    <w:rsid w:val="00CE0FCF"/>
    <w:rsid w:val="00CE10B8"/>
    <w:rsid w:val="00CE1128"/>
    <w:rsid w:val="00CE1477"/>
    <w:rsid w:val="00CE14A2"/>
    <w:rsid w:val="00CE14B6"/>
    <w:rsid w:val="00CE167A"/>
    <w:rsid w:val="00CE1DE3"/>
    <w:rsid w:val="00CE2052"/>
    <w:rsid w:val="00CE2557"/>
    <w:rsid w:val="00CE2806"/>
    <w:rsid w:val="00CE2B38"/>
    <w:rsid w:val="00CE33B2"/>
    <w:rsid w:val="00CE34A6"/>
    <w:rsid w:val="00CE3B27"/>
    <w:rsid w:val="00CE3D23"/>
    <w:rsid w:val="00CE3D44"/>
    <w:rsid w:val="00CE3E84"/>
    <w:rsid w:val="00CE46DC"/>
    <w:rsid w:val="00CE47AF"/>
    <w:rsid w:val="00CE4885"/>
    <w:rsid w:val="00CE4A04"/>
    <w:rsid w:val="00CE4C9A"/>
    <w:rsid w:val="00CE4F82"/>
    <w:rsid w:val="00CE51E0"/>
    <w:rsid w:val="00CE5868"/>
    <w:rsid w:val="00CE5873"/>
    <w:rsid w:val="00CE5ADD"/>
    <w:rsid w:val="00CE5B02"/>
    <w:rsid w:val="00CE5BDD"/>
    <w:rsid w:val="00CE5C4D"/>
    <w:rsid w:val="00CE5D32"/>
    <w:rsid w:val="00CE5E8A"/>
    <w:rsid w:val="00CE6230"/>
    <w:rsid w:val="00CE65CF"/>
    <w:rsid w:val="00CE70F1"/>
    <w:rsid w:val="00CE7801"/>
    <w:rsid w:val="00CE7C9D"/>
    <w:rsid w:val="00CE7E7D"/>
    <w:rsid w:val="00CF0334"/>
    <w:rsid w:val="00CF04B2"/>
    <w:rsid w:val="00CF0CBB"/>
    <w:rsid w:val="00CF10AD"/>
    <w:rsid w:val="00CF1369"/>
    <w:rsid w:val="00CF1468"/>
    <w:rsid w:val="00CF14FB"/>
    <w:rsid w:val="00CF1589"/>
    <w:rsid w:val="00CF180D"/>
    <w:rsid w:val="00CF25AB"/>
    <w:rsid w:val="00CF25F9"/>
    <w:rsid w:val="00CF2675"/>
    <w:rsid w:val="00CF2929"/>
    <w:rsid w:val="00CF2B70"/>
    <w:rsid w:val="00CF2CA4"/>
    <w:rsid w:val="00CF3109"/>
    <w:rsid w:val="00CF3BCD"/>
    <w:rsid w:val="00CF3EA3"/>
    <w:rsid w:val="00CF4321"/>
    <w:rsid w:val="00CF5446"/>
    <w:rsid w:val="00CF56E9"/>
    <w:rsid w:val="00CF585E"/>
    <w:rsid w:val="00CF592A"/>
    <w:rsid w:val="00CF6140"/>
    <w:rsid w:val="00CF6142"/>
    <w:rsid w:val="00CF6C93"/>
    <w:rsid w:val="00CF6CC2"/>
    <w:rsid w:val="00CF7040"/>
    <w:rsid w:val="00CF71D5"/>
    <w:rsid w:val="00CF7795"/>
    <w:rsid w:val="00CF7984"/>
    <w:rsid w:val="00D00120"/>
    <w:rsid w:val="00D0025D"/>
    <w:rsid w:val="00D00344"/>
    <w:rsid w:val="00D0041D"/>
    <w:rsid w:val="00D0096E"/>
    <w:rsid w:val="00D00C5F"/>
    <w:rsid w:val="00D010E3"/>
    <w:rsid w:val="00D0119E"/>
    <w:rsid w:val="00D0123C"/>
    <w:rsid w:val="00D012CD"/>
    <w:rsid w:val="00D013D7"/>
    <w:rsid w:val="00D0193C"/>
    <w:rsid w:val="00D01A42"/>
    <w:rsid w:val="00D01A49"/>
    <w:rsid w:val="00D01B10"/>
    <w:rsid w:val="00D01B1D"/>
    <w:rsid w:val="00D02418"/>
    <w:rsid w:val="00D02742"/>
    <w:rsid w:val="00D029FC"/>
    <w:rsid w:val="00D02D9F"/>
    <w:rsid w:val="00D032B8"/>
    <w:rsid w:val="00D03318"/>
    <w:rsid w:val="00D037FD"/>
    <w:rsid w:val="00D04375"/>
    <w:rsid w:val="00D0437F"/>
    <w:rsid w:val="00D04394"/>
    <w:rsid w:val="00D047EB"/>
    <w:rsid w:val="00D0485E"/>
    <w:rsid w:val="00D04ED7"/>
    <w:rsid w:val="00D053AA"/>
    <w:rsid w:val="00D0543B"/>
    <w:rsid w:val="00D05D31"/>
    <w:rsid w:val="00D05E1C"/>
    <w:rsid w:val="00D0600B"/>
    <w:rsid w:val="00D0601B"/>
    <w:rsid w:val="00D060BE"/>
    <w:rsid w:val="00D06565"/>
    <w:rsid w:val="00D06767"/>
    <w:rsid w:val="00D06F31"/>
    <w:rsid w:val="00D073DA"/>
    <w:rsid w:val="00D07630"/>
    <w:rsid w:val="00D07640"/>
    <w:rsid w:val="00D077C7"/>
    <w:rsid w:val="00D07833"/>
    <w:rsid w:val="00D07E3A"/>
    <w:rsid w:val="00D07EFC"/>
    <w:rsid w:val="00D10300"/>
    <w:rsid w:val="00D1035F"/>
    <w:rsid w:val="00D10B5B"/>
    <w:rsid w:val="00D110D0"/>
    <w:rsid w:val="00D117F1"/>
    <w:rsid w:val="00D1184F"/>
    <w:rsid w:val="00D11881"/>
    <w:rsid w:val="00D11D11"/>
    <w:rsid w:val="00D11DA3"/>
    <w:rsid w:val="00D11DF7"/>
    <w:rsid w:val="00D12280"/>
    <w:rsid w:val="00D126A9"/>
    <w:rsid w:val="00D129BE"/>
    <w:rsid w:val="00D132F5"/>
    <w:rsid w:val="00D1359F"/>
    <w:rsid w:val="00D135D0"/>
    <w:rsid w:val="00D13775"/>
    <w:rsid w:val="00D142C9"/>
    <w:rsid w:val="00D14701"/>
    <w:rsid w:val="00D14926"/>
    <w:rsid w:val="00D14D30"/>
    <w:rsid w:val="00D14D4F"/>
    <w:rsid w:val="00D14E6C"/>
    <w:rsid w:val="00D14EAF"/>
    <w:rsid w:val="00D15190"/>
    <w:rsid w:val="00D15203"/>
    <w:rsid w:val="00D155DF"/>
    <w:rsid w:val="00D1568B"/>
    <w:rsid w:val="00D1594D"/>
    <w:rsid w:val="00D159E4"/>
    <w:rsid w:val="00D15C43"/>
    <w:rsid w:val="00D15D1E"/>
    <w:rsid w:val="00D15E08"/>
    <w:rsid w:val="00D168A3"/>
    <w:rsid w:val="00D16E2F"/>
    <w:rsid w:val="00D16E3E"/>
    <w:rsid w:val="00D173CE"/>
    <w:rsid w:val="00D17541"/>
    <w:rsid w:val="00D177F0"/>
    <w:rsid w:val="00D17949"/>
    <w:rsid w:val="00D20228"/>
    <w:rsid w:val="00D20838"/>
    <w:rsid w:val="00D20AAF"/>
    <w:rsid w:val="00D2101F"/>
    <w:rsid w:val="00D2135B"/>
    <w:rsid w:val="00D213EF"/>
    <w:rsid w:val="00D2181F"/>
    <w:rsid w:val="00D21846"/>
    <w:rsid w:val="00D21C27"/>
    <w:rsid w:val="00D21FE0"/>
    <w:rsid w:val="00D22342"/>
    <w:rsid w:val="00D2235D"/>
    <w:rsid w:val="00D22713"/>
    <w:rsid w:val="00D22B34"/>
    <w:rsid w:val="00D22E32"/>
    <w:rsid w:val="00D22E52"/>
    <w:rsid w:val="00D22EE4"/>
    <w:rsid w:val="00D23041"/>
    <w:rsid w:val="00D23596"/>
    <w:rsid w:val="00D23A7D"/>
    <w:rsid w:val="00D23E3B"/>
    <w:rsid w:val="00D23EC5"/>
    <w:rsid w:val="00D2401A"/>
    <w:rsid w:val="00D24178"/>
    <w:rsid w:val="00D244A0"/>
    <w:rsid w:val="00D247A5"/>
    <w:rsid w:val="00D25422"/>
    <w:rsid w:val="00D254A9"/>
    <w:rsid w:val="00D254CF"/>
    <w:rsid w:val="00D25B60"/>
    <w:rsid w:val="00D25DC1"/>
    <w:rsid w:val="00D25EB8"/>
    <w:rsid w:val="00D26206"/>
    <w:rsid w:val="00D26B2C"/>
    <w:rsid w:val="00D26BD1"/>
    <w:rsid w:val="00D2745F"/>
    <w:rsid w:val="00D27600"/>
    <w:rsid w:val="00D2760C"/>
    <w:rsid w:val="00D27617"/>
    <w:rsid w:val="00D27759"/>
    <w:rsid w:val="00D277DA"/>
    <w:rsid w:val="00D27D04"/>
    <w:rsid w:val="00D3005E"/>
    <w:rsid w:val="00D30317"/>
    <w:rsid w:val="00D306CF"/>
    <w:rsid w:val="00D30761"/>
    <w:rsid w:val="00D30DE2"/>
    <w:rsid w:val="00D30FD1"/>
    <w:rsid w:val="00D3104D"/>
    <w:rsid w:val="00D314C9"/>
    <w:rsid w:val="00D317EF"/>
    <w:rsid w:val="00D31951"/>
    <w:rsid w:val="00D31A81"/>
    <w:rsid w:val="00D31CCF"/>
    <w:rsid w:val="00D31E97"/>
    <w:rsid w:val="00D3239C"/>
    <w:rsid w:val="00D32874"/>
    <w:rsid w:val="00D329C4"/>
    <w:rsid w:val="00D32C17"/>
    <w:rsid w:val="00D33380"/>
    <w:rsid w:val="00D33751"/>
    <w:rsid w:val="00D33F89"/>
    <w:rsid w:val="00D34567"/>
    <w:rsid w:val="00D346B1"/>
    <w:rsid w:val="00D349A7"/>
    <w:rsid w:val="00D34B86"/>
    <w:rsid w:val="00D34BCF"/>
    <w:rsid w:val="00D34BE2"/>
    <w:rsid w:val="00D350CF"/>
    <w:rsid w:val="00D35A83"/>
    <w:rsid w:val="00D3629A"/>
    <w:rsid w:val="00D36423"/>
    <w:rsid w:val="00D3699C"/>
    <w:rsid w:val="00D369C5"/>
    <w:rsid w:val="00D36AD3"/>
    <w:rsid w:val="00D36C66"/>
    <w:rsid w:val="00D36F85"/>
    <w:rsid w:val="00D3726E"/>
    <w:rsid w:val="00D37352"/>
    <w:rsid w:val="00D37D6D"/>
    <w:rsid w:val="00D37F7A"/>
    <w:rsid w:val="00D402ED"/>
    <w:rsid w:val="00D405E7"/>
    <w:rsid w:val="00D40A91"/>
    <w:rsid w:val="00D40D7B"/>
    <w:rsid w:val="00D41270"/>
    <w:rsid w:val="00D41904"/>
    <w:rsid w:val="00D41964"/>
    <w:rsid w:val="00D41D00"/>
    <w:rsid w:val="00D4242C"/>
    <w:rsid w:val="00D42516"/>
    <w:rsid w:val="00D42572"/>
    <w:rsid w:val="00D4259E"/>
    <w:rsid w:val="00D425A4"/>
    <w:rsid w:val="00D42615"/>
    <w:rsid w:val="00D426F0"/>
    <w:rsid w:val="00D427C0"/>
    <w:rsid w:val="00D42897"/>
    <w:rsid w:val="00D42B9C"/>
    <w:rsid w:val="00D432FD"/>
    <w:rsid w:val="00D43936"/>
    <w:rsid w:val="00D444A2"/>
    <w:rsid w:val="00D4456B"/>
    <w:rsid w:val="00D44802"/>
    <w:rsid w:val="00D44936"/>
    <w:rsid w:val="00D44D32"/>
    <w:rsid w:val="00D452B4"/>
    <w:rsid w:val="00D455A5"/>
    <w:rsid w:val="00D45F72"/>
    <w:rsid w:val="00D4619D"/>
    <w:rsid w:val="00D4638D"/>
    <w:rsid w:val="00D46881"/>
    <w:rsid w:val="00D46E6F"/>
    <w:rsid w:val="00D46EAE"/>
    <w:rsid w:val="00D470E9"/>
    <w:rsid w:val="00D47364"/>
    <w:rsid w:val="00D47936"/>
    <w:rsid w:val="00D47BC5"/>
    <w:rsid w:val="00D50342"/>
    <w:rsid w:val="00D50663"/>
    <w:rsid w:val="00D50811"/>
    <w:rsid w:val="00D50DB7"/>
    <w:rsid w:val="00D512D7"/>
    <w:rsid w:val="00D512F4"/>
    <w:rsid w:val="00D51419"/>
    <w:rsid w:val="00D51581"/>
    <w:rsid w:val="00D516E9"/>
    <w:rsid w:val="00D51A9F"/>
    <w:rsid w:val="00D51AEB"/>
    <w:rsid w:val="00D51CE2"/>
    <w:rsid w:val="00D51E3A"/>
    <w:rsid w:val="00D52001"/>
    <w:rsid w:val="00D520AD"/>
    <w:rsid w:val="00D523D2"/>
    <w:rsid w:val="00D5253C"/>
    <w:rsid w:val="00D52CCD"/>
    <w:rsid w:val="00D53019"/>
    <w:rsid w:val="00D5303C"/>
    <w:rsid w:val="00D539CE"/>
    <w:rsid w:val="00D53F76"/>
    <w:rsid w:val="00D54304"/>
    <w:rsid w:val="00D54555"/>
    <w:rsid w:val="00D54657"/>
    <w:rsid w:val="00D54E92"/>
    <w:rsid w:val="00D54EF3"/>
    <w:rsid w:val="00D54FC6"/>
    <w:rsid w:val="00D553C4"/>
    <w:rsid w:val="00D5559B"/>
    <w:rsid w:val="00D55756"/>
    <w:rsid w:val="00D558D8"/>
    <w:rsid w:val="00D55A2A"/>
    <w:rsid w:val="00D55BF0"/>
    <w:rsid w:val="00D55C4B"/>
    <w:rsid w:val="00D5665B"/>
    <w:rsid w:val="00D56796"/>
    <w:rsid w:val="00D56B67"/>
    <w:rsid w:val="00D56F3D"/>
    <w:rsid w:val="00D5776A"/>
    <w:rsid w:val="00D5785C"/>
    <w:rsid w:val="00D6013E"/>
    <w:rsid w:val="00D60468"/>
    <w:rsid w:val="00D6075A"/>
    <w:rsid w:val="00D6095A"/>
    <w:rsid w:val="00D60DC6"/>
    <w:rsid w:val="00D60E43"/>
    <w:rsid w:val="00D6108D"/>
    <w:rsid w:val="00D61555"/>
    <w:rsid w:val="00D61878"/>
    <w:rsid w:val="00D61A8E"/>
    <w:rsid w:val="00D61B36"/>
    <w:rsid w:val="00D61BDC"/>
    <w:rsid w:val="00D62BE1"/>
    <w:rsid w:val="00D62BE2"/>
    <w:rsid w:val="00D63035"/>
    <w:rsid w:val="00D6333B"/>
    <w:rsid w:val="00D63A37"/>
    <w:rsid w:val="00D63FCB"/>
    <w:rsid w:val="00D64621"/>
    <w:rsid w:val="00D64C50"/>
    <w:rsid w:val="00D64C9F"/>
    <w:rsid w:val="00D65103"/>
    <w:rsid w:val="00D654E0"/>
    <w:rsid w:val="00D658A3"/>
    <w:rsid w:val="00D65B59"/>
    <w:rsid w:val="00D660F7"/>
    <w:rsid w:val="00D663CD"/>
    <w:rsid w:val="00D66CB5"/>
    <w:rsid w:val="00D66CB9"/>
    <w:rsid w:val="00D66F9C"/>
    <w:rsid w:val="00D67DAE"/>
    <w:rsid w:val="00D7033B"/>
    <w:rsid w:val="00D706F3"/>
    <w:rsid w:val="00D70EC8"/>
    <w:rsid w:val="00D713DC"/>
    <w:rsid w:val="00D716AD"/>
    <w:rsid w:val="00D71831"/>
    <w:rsid w:val="00D71872"/>
    <w:rsid w:val="00D720AD"/>
    <w:rsid w:val="00D72173"/>
    <w:rsid w:val="00D721C0"/>
    <w:rsid w:val="00D72446"/>
    <w:rsid w:val="00D72850"/>
    <w:rsid w:val="00D72851"/>
    <w:rsid w:val="00D72AC6"/>
    <w:rsid w:val="00D733EC"/>
    <w:rsid w:val="00D738E3"/>
    <w:rsid w:val="00D73AAC"/>
    <w:rsid w:val="00D73F9A"/>
    <w:rsid w:val="00D74A24"/>
    <w:rsid w:val="00D74A6A"/>
    <w:rsid w:val="00D74DDF"/>
    <w:rsid w:val="00D74E6E"/>
    <w:rsid w:val="00D750D7"/>
    <w:rsid w:val="00D7516C"/>
    <w:rsid w:val="00D75352"/>
    <w:rsid w:val="00D753D0"/>
    <w:rsid w:val="00D754DD"/>
    <w:rsid w:val="00D755A4"/>
    <w:rsid w:val="00D75846"/>
    <w:rsid w:val="00D759A8"/>
    <w:rsid w:val="00D75F4F"/>
    <w:rsid w:val="00D762DF"/>
    <w:rsid w:val="00D76772"/>
    <w:rsid w:val="00D76DC0"/>
    <w:rsid w:val="00D76E2C"/>
    <w:rsid w:val="00D76F5E"/>
    <w:rsid w:val="00D770A9"/>
    <w:rsid w:val="00D7799B"/>
    <w:rsid w:val="00D77D98"/>
    <w:rsid w:val="00D77F1C"/>
    <w:rsid w:val="00D803A9"/>
    <w:rsid w:val="00D80613"/>
    <w:rsid w:val="00D80708"/>
    <w:rsid w:val="00D80B8F"/>
    <w:rsid w:val="00D812B9"/>
    <w:rsid w:val="00D8171E"/>
    <w:rsid w:val="00D81827"/>
    <w:rsid w:val="00D81925"/>
    <w:rsid w:val="00D81AE4"/>
    <w:rsid w:val="00D81D99"/>
    <w:rsid w:val="00D8209D"/>
    <w:rsid w:val="00D823C7"/>
    <w:rsid w:val="00D8288B"/>
    <w:rsid w:val="00D82F91"/>
    <w:rsid w:val="00D832BA"/>
    <w:rsid w:val="00D83352"/>
    <w:rsid w:val="00D8357B"/>
    <w:rsid w:val="00D836B3"/>
    <w:rsid w:val="00D83BCA"/>
    <w:rsid w:val="00D83BDF"/>
    <w:rsid w:val="00D83DB2"/>
    <w:rsid w:val="00D83F51"/>
    <w:rsid w:val="00D84613"/>
    <w:rsid w:val="00D84F0D"/>
    <w:rsid w:val="00D85304"/>
    <w:rsid w:val="00D8555E"/>
    <w:rsid w:val="00D85719"/>
    <w:rsid w:val="00D85B92"/>
    <w:rsid w:val="00D85DCC"/>
    <w:rsid w:val="00D86185"/>
    <w:rsid w:val="00D863ED"/>
    <w:rsid w:val="00D864B7"/>
    <w:rsid w:val="00D86E01"/>
    <w:rsid w:val="00D86F9E"/>
    <w:rsid w:val="00D8748A"/>
    <w:rsid w:val="00D87973"/>
    <w:rsid w:val="00D87C9A"/>
    <w:rsid w:val="00D87E90"/>
    <w:rsid w:val="00D9014F"/>
    <w:rsid w:val="00D91378"/>
    <w:rsid w:val="00D91670"/>
    <w:rsid w:val="00D918F8"/>
    <w:rsid w:val="00D91B63"/>
    <w:rsid w:val="00D91CA0"/>
    <w:rsid w:val="00D91FC1"/>
    <w:rsid w:val="00D92277"/>
    <w:rsid w:val="00D9416D"/>
    <w:rsid w:val="00D9433B"/>
    <w:rsid w:val="00D94F1C"/>
    <w:rsid w:val="00D954CA"/>
    <w:rsid w:val="00D95604"/>
    <w:rsid w:val="00D9564F"/>
    <w:rsid w:val="00D95808"/>
    <w:rsid w:val="00D95865"/>
    <w:rsid w:val="00D9636D"/>
    <w:rsid w:val="00D966DF"/>
    <w:rsid w:val="00D9730D"/>
    <w:rsid w:val="00D97546"/>
    <w:rsid w:val="00D975AF"/>
    <w:rsid w:val="00D978B2"/>
    <w:rsid w:val="00D97B03"/>
    <w:rsid w:val="00D97FA2"/>
    <w:rsid w:val="00DA0591"/>
    <w:rsid w:val="00DA06A7"/>
    <w:rsid w:val="00DA07CF"/>
    <w:rsid w:val="00DA0A7F"/>
    <w:rsid w:val="00DA0DEF"/>
    <w:rsid w:val="00DA1244"/>
    <w:rsid w:val="00DA13E8"/>
    <w:rsid w:val="00DA1B26"/>
    <w:rsid w:val="00DA1B6A"/>
    <w:rsid w:val="00DA1EB8"/>
    <w:rsid w:val="00DA21E5"/>
    <w:rsid w:val="00DA2245"/>
    <w:rsid w:val="00DA229C"/>
    <w:rsid w:val="00DA22EB"/>
    <w:rsid w:val="00DA24E4"/>
    <w:rsid w:val="00DA26E0"/>
    <w:rsid w:val="00DA2B05"/>
    <w:rsid w:val="00DA2C02"/>
    <w:rsid w:val="00DA2D2F"/>
    <w:rsid w:val="00DA2EAA"/>
    <w:rsid w:val="00DA2EDE"/>
    <w:rsid w:val="00DA2F19"/>
    <w:rsid w:val="00DA3276"/>
    <w:rsid w:val="00DA3283"/>
    <w:rsid w:val="00DA3B85"/>
    <w:rsid w:val="00DA4350"/>
    <w:rsid w:val="00DA4B2B"/>
    <w:rsid w:val="00DA4B4B"/>
    <w:rsid w:val="00DA4B68"/>
    <w:rsid w:val="00DA5343"/>
    <w:rsid w:val="00DA534D"/>
    <w:rsid w:val="00DA5399"/>
    <w:rsid w:val="00DA5575"/>
    <w:rsid w:val="00DA560E"/>
    <w:rsid w:val="00DA593D"/>
    <w:rsid w:val="00DA59FC"/>
    <w:rsid w:val="00DA5C2F"/>
    <w:rsid w:val="00DA5F04"/>
    <w:rsid w:val="00DA5F3E"/>
    <w:rsid w:val="00DA6016"/>
    <w:rsid w:val="00DA6404"/>
    <w:rsid w:val="00DA6444"/>
    <w:rsid w:val="00DA6A64"/>
    <w:rsid w:val="00DA727D"/>
    <w:rsid w:val="00DA7546"/>
    <w:rsid w:val="00DB040E"/>
    <w:rsid w:val="00DB059C"/>
    <w:rsid w:val="00DB0D42"/>
    <w:rsid w:val="00DB0DFD"/>
    <w:rsid w:val="00DB15E0"/>
    <w:rsid w:val="00DB1737"/>
    <w:rsid w:val="00DB1B9C"/>
    <w:rsid w:val="00DB1BFD"/>
    <w:rsid w:val="00DB1F63"/>
    <w:rsid w:val="00DB29CE"/>
    <w:rsid w:val="00DB2CCA"/>
    <w:rsid w:val="00DB2F0C"/>
    <w:rsid w:val="00DB2FB6"/>
    <w:rsid w:val="00DB2FE6"/>
    <w:rsid w:val="00DB3181"/>
    <w:rsid w:val="00DB326D"/>
    <w:rsid w:val="00DB33F9"/>
    <w:rsid w:val="00DB3A13"/>
    <w:rsid w:val="00DB3BA9"/>
    <w:rsid w:val="00DB3DB0"/>
    <w:rsid w:val="00DB525C"/>
    <w:rsid w:val="00DB5506"/>
    <w:rsid w:val="00DB5D55"/>
    <w:rsid w:val="00DB625E"/>
    <w:rsid w:val="00DB6861"/>
    <w:rsid w:val="00DB6CA9"/>
    <w:rsid w:val="00DB6CBA"/>
    <w:rsid w:val="00DB6DA4"/>
    <w:rsid w:val="00DB7351"/>
    <w:rsid w:val="00DB7693"/>
    <w:rsid w:val="00DB77D2"/>
    <w:rsid w:val="00DB7884"/>
    <w:rsid w:val="00DB7F44"/>
    <w:rsid w:val="00DC022E"/>
    <w:rsid w:val="00DC039F"/>
    <w:rsid w:val="00DC0BE0"/>
    <w:rsid w:val="00DC0DA0"/>
    <w:rsid w:val="00DC0E3A"/>
    <w:rsid w:val="00DC0EA5"/>
    <w:rsid w:val="00DC1D38"/>
    <w:rsid w:val="00DC1F5D"/>
    <w:rsid w:val="00DC20D5"/>
    <w:rsid w:val="00DC2580"/>
    <w:rsid w:val="00DC287E"/>
    <w:rsid w:val="00DC2B0F"/>
    <w:rsid w:val="00DC2E28"/>
    <w:rsid w:val="00DC36C4"/>
    <w:rsid w:val="00DC3A85"/>
    <w:rsid w:val="00DC3BA5"/>
    <w:rsid w:val="00DC3D7C"/>
    <w:rsid w:val="00DC40A8"/>
    <w:rsid w:val="00DC40BB"/>
    <w:rsid w:val="00DC40EC"/>
    <w:rsid w:val="00DC40F8"/>
    <w:rsid w:val="00DC42B3"/>
    <w:rsid w:val="00DC47D2"/>
    <w:rsid w:val="00DC4CB7"/>
    <w:rsid w:val="00DC4DDC"/>
    <w:rsid w:val="00DC53C2"/>
    <w:rsid w:val="00DC5AEE"/>
    <w:rsid w:val="00DC5B38"/>
    <w:rsid w:val="00DC5C98"/>
    <w:rsid w:val="00DC5D22"/>
    <w:rsid w:val="00DC5D68"/>
    <w:rsid w:val="00DC68BC"/>
    <w:rsid w:val="00DC6A7A"/>
    <w:rsid w:val="00DC7099"/>
    <w:rsid w:val="00DC7436"/>
    <w:rsid w:val="00DC76A0"/>
    <w:rsid w:val="00DC787E"/>
    <w:rsid w:val="00DC7BFD"/>
    <w:rsid w:val="00DC7FE9"/>
    <w:rsid w:val="00DD0170"/>
    <w:rsid w:val="00DD04AA"/>
    <w:rsid w:val="00DD059A"/>
    <w:rsid w:val="00DD0763"/>
    <w:rsid w:val="00DD094A"/>
    <w:rsid w:val="00DD11BA"/>
    <w:rsid w:val="00DD1367"/>
    <w:rsid w:val="00DD1497"/>
    <w:rsid w:val="00DD1512"/>
    <w:rsid w:val="00DD17B7"/>
    <w:rsid w:val="00DD18EC"/>
    <w:rsid w:val="00DD1A82"/>
    <w:rsid w:val="00DD1E10"/>
    <w:rsid w:val="00DD222C"/>
    <w:rsid w:val="00DD265D"/>
    <w:rsid w:val="00DD2D51"/>
    <w:rsid w:val="00DD2DF3"/>
    <w:rsid w:val="00DD2E16"/>
    <w:rsid w:val="00DD3181"/>
    <w:rsid w:val="00DD37E0"/>
    <w:rsid w:val="00DD39A2"/>
    <w:rsid w:val="00DD3E66"/>
    <w:rsid w:val="00DD55F2"/>
    <w:rsid w:val="00DD5711"/>
    <w:rsid w:val="00DD573D"/>
    <w:rsid w:val="00DD5B6F"/>
    <w:rsid w:val="00DD5E0A"/>
    <w:rsid w:val="00DD5E7E"/>
    <w:rsid w:val="00DD6201"/>
    <w:rsid w:val="00DD64D7"/>
    <w:rsid w:val="00DD6752"/>
    <w:rsid w:val="00DD6BBC"/>
    <w:rsid w:val="00DD7280"/>
    <w:rsid w:val="00DD72AC"/>
    <w:rsid w:val="00DD72F3"/>
    <w:rsid w:val="00DD7573"/>
    <w:rsid w:val="00DD7783"/>
    <w:rsid w:val="00DD78CF"/>
    <w:rsid w:val="00DD7A8D"/>
    <w:rsid w:val="00DD7F59"/>
    <w:rsid w:val="00DE0972"/>
    <w:rsid w:val="00DE0AA2"/>
    <w:rsid w:val="00DE0C91"/>
    <w:rsid w:val="00DE0D83"/>
    <w:rsid w:val="00DE0EA5"/>
    <w:rsid w:val="00DE11B5"/>
    <w:rsid w:val="00DE129F"/>
    <w:rsid w:val="00DE12FF"/>
    <w:rsid w:val="00DE13AB"/>
    <w:rsid w:val="00DE171E"/>
    <w:rsid w:val="00DE1CFB"/>
    <w:rsid w:val="00DE1DB3"/>
    <w:rsid w:val="00DE20A6"/>
    <w:rsid w:val="00DE2194"/>
    <w:rsid w:val="00DE222B"/>
    <w:rsid w:val="00DE269A"/>
    <w:rsid w:val="00DE34A0"/>
    <w:rsid w:val="00DE374E"/>
    <w:rsid w:val="00DE3DE3"/>
    <w:rsid w:val="00DE3E4A"/>
    <w:rsid w:val="00DE40BC"/>
    <w:rsid w:val="00DE4535"/>
    <w:rsid w:val="00DE47DF"/>
    <w:rsid w:val="00DE4A7A"/>
    <w:rsid w:val="00DE4E80"/>
    <w:rsid w:val="00DE50D0"/>
    <w:rsid w:val="00DE525D"/>
    <w:rsid w:val="00DE56CF"/>
    <w:rsid w:val="00DE58A4"/>
    <w:rsid w:val="00DE5944"/>
    <w:rsid w:val="00DE5D32"/>
    <w:rsid w:val="00DE625A"/>
    <w:rsid w:val="00DE6507"/>
    <w:rsid w:val="00DE6514"/>
    <w:rsid w:val="00DE66BE"/>
    <w:rsid w:val="00DE6882"/>
    <w:rsid w:val="00DE7766"/>
    <w:rsid w:val="00DE78E8"/>
    <w:rsid w:val="00DE7B93"/>
    <w:rsid w:val="00DF0112"/>
    <w:rsid w:val="00DF02F1"/>
    <w:rsid w:val="00DF050F"/>
    <w:rsid w:val="00DF08F2"/>
    <w:rsid w:val="00DF0B1E"/>
    <w:rsid w:val="00DF115B"/>
    <w:rsid w:val="00DF1842"/>
    <w:rsid w:val="00DF197A"/>
    <w:rsid w:val="00DF1C94"/>
    <w:rsid w:val="00DF1E03"/>
    <w:rsid w:val="00DF20D6"/>
    <w:rsid w:val="00DF26B7"/>
    <w:rsid w:val="00DF2ED0"/>
    <w:rsid w:val="00DF321A"/>
    <w:rsid w:val="00DF3281"/>
    <w:rsid w:val="00DF32C0"/>
    <w:rsid w:val="00DF32E2"/>
    <w:rsid w:val="00DF335E"/>
    <w:rsid w:val="00DF3CBF"/>
    <w:rsid w:val="00DF4053"/>
    <w:rsid w:val="00DF4210"/>
    <w:rsid w:val="00DF48A2"/>
    <w:rsid w:val="00DF48BB"/>
    <w:rsid w:val="00DF4B6E"/>
    <w:rsid w:val="00DF50DC"/>
    <w:rsid w:val="00DF559C"/>
    <w:rsid w:val="00DF5D04"/>
    <w:rsid w:val="00DF5DA3"/>
    <w:rsid w:val="00DF6053"/>
    <w:rsid w:val="00DF60DA"/>
    <w:rsid w:val="00DF644E"/>
    <w:rsid w:val="00DF6715"/>
    <w:rsid w:val="00DF6738"/>
    <w:rsid w:val="00DF6C63"/>
    <w:rsid w:val="00DF6D34"/>
    <w:rsid w:val="00DF6EF1"/>
    <w:rsid w:val="00DF73FF"/>
    <w:rsid w:val="00DF75D8"/>
    <w:rsid w:val="00DF799C"/>
    <w:rsid w:val="00DF7C50"/>
    <w:rsid w:val="00E00070"/>
    <w:rsid w:val="00E003F0"/>
    <w:rsid w:val="00E00688"/>
    <w:rsid w:val="00E009A1"/>
    <w:rsid w:val="00E009E7"/>
    <w:rsid w:val="00E00E21"/>
    <w:rsid w:val="00E00E6B"/>
    <w:rsid w:val="00E01033"/>
    <w:rsid w:val="00E01563"/>
    <w:rsid w:val="00E01672"/>
    <w:rsid w:val="00E0228D"/>
    <w:rsid w:val="00E02754"/>
    <w:rsid w:val="00E0281E"/>
    <w:rsid w:val="00E03595"/>
    <w:rsid w:val="00E037A0"/>
    <w:rsid w:val="00E03A42"/>
    <w:rsid w:val="00E03B8B"/>
    <w:rsid w:val="00E03B95"/>
    <w:rsid w:val="00E03C04"/>
    <w:rsid w:val="00E03CFE"/>
    <w:rsid w:val="00E0466A"/>
    <w:rsid w:val="00E04841"/>
    <w:rsid w:val="00E0495E"/>
    <w:rsid w:val="00E04DC1"/>
    <w:rsid w:val="00E0548A"/>
    <w:rsid w:val="00E05525"/>
    <w:rsid w:val="00E05729"/>
    <w:rsid w:val="00E05903"/>
    <w:rsid w:val="00E05904"/>
    <w:rsid w:val="00E05C2F"/>
    <w:rsid w:val="00E061C1"/>
    <w:rsid w:val="00E064A6"/>
    <w:rsid w:val="00E0663E"/>
    <w:rsid w:val="00E071F3"/>
    <w:rsid w:val="00E07334"/>
    <w:rsid w:val="00E074CB"/>
    <w:rsid w:val="00E07859"/>
    <w:rsid w:val="00E07C29"/>
    <w:rsid w:val="00E100C2"/>
    <w:rsid w:val="00E100EF"/>
    <w:rsid w:val="00E105C5"/>
    <w:rsid w:val="00E10B98"/>
    <w:rsid w:val="00E10F60"/>
    <w:rsid w:val="00E10FDA"/>
    <w:rsid w:val="00E12063"/>
    <w:rsid w:val="00E12612"/>
    <w:rsid w:val="00E12698"/>
    <w:rsid w:val="00E12EE3"/>
    <w:rsid w:val="00E1330B"/>
    <w:rsid w:val="00E134BA"/>
    <w:rsid w:val="00E135FA"/>
    <w:rsid w:val="00E137A9"/>
    <w:rsid w:val="00E137C6"/>
    <w:rsid w:val="00E13944"/>
    <w:rsid w:val="00E13A70"/>
    <w:rsid w:val="00E13B1D"/>
    <w:rsid w:val="00E13B3A"/>
    <w:rsid w:val="00E13CE4"/>
    <w:rsid w:val="00E13D41"/>
    <w:rsid w:val="00E14037"/>
    <w:rsid w:val="00E1444D"/>
    <w:rsid w:val="00E1447F"/>
    <w:rsid w:val="00E1484B"/>
    <w:rsid w:val="00E14E11"/>
    <w:rsid w:val="00E153B9"/>
    <w:rsid w:val="00E15641"/>
    <w:rsid w:val="00E16098"/>
    <w:rsid w:val="00E161D7"/>
    <w:rsid w:val="00E1661D"/>
    <w:rsid w:val="00E16793"/>
    <w:rsid w:val="00E167D8"/>
    <w:rsid w:val="00E16993"/>
    <w:rsid w:val="00E16D32"/>
    <w:rsid w:val="00E173F4"/>
    <w:rsid w:val="00E1742B"/>
    <w:rsid w:val="00E17C38"/>
    <w:rsid w:val="00E17F7A"/>
    <w:rsid w:val="00E202E4"/>
    <w:rsid w:val="00E20416"/>
    <w:rsid w:val="00E2097F"/>
    <w:rsid w:val="00E214DC"/>
    <w:rsid w:val="00E2180B"/>
    <w:rsid w:val="00E2191E"/>
    <w:rsid w:val="00E21A77"/>
    <w:rsid w:val="00E21CBC"/>
    <w:rsid w:val="00E2224F"/>
    <w:rsid w:val="00E22CB1"/>
    <w:rsid w:val="00E22D6C"/>
    <w:rsid w:val="00E22DE5"/>
    <w:rsid w:val="00E22E13"/>
    <w:rsid w:val="00E22FD4"/>
    <w:rsid w:val="00E231B4"/>
    <w:rsid w:val="00E23752"/>
    <w:rsid w:val="00E23AA4"/>
    <w:rsid w:val="00E23DEE"/>
    <w:rsid w:val="00E24167"/>
    <w:rsid w:val="00E24343"/>
    <w:rsid w:val="00E24708"/>
    <w:rsid w:val="00E247D0"/>
    <w:rsid w:val="00E24BA1"/>
    <w:rsid w:val="00E24D68"/>
    <w:rsid w:val="00E24F83"/>
    <w:rsid w:val="00E24FB6"/>
    <w:rsid w:val="00E25148"/>
    <w:rsid w:val="00E252C6"/>
    <w:rsid w:val="00E253B7"/>
    <w:rsid w:val="00E253C8"/>
    <w:rsid w:val="00E2545D"/>
    <w:rsid w:val="00E258EE"/>
    <w:rsid w:val="00E25CEB"/>
    <w:rsid w:val="00E25E24"/>
    <w:rsid w:val="00E26015"/>
    <w:rsid w:val="00E26154"/>
    <w:rsid w:val="00E26442"/>
    <w:rsid w:val="00E26B0A"/>
    <w:rsid w:val="00E26B87"/>
    <w:rsid w:val="00E26C20"/>
    <w:rsid w:val="00E26C69"/>
    <w:rsid w:val="00E26F49"/>
    <w:rsid w:val="00E271E2"/>
    <w:rsid w:val="00E27534"/>
    <w:rsid w:val="00E2798A"/>
    <w:rsid w:val="00E27C2D"/>
    <w:rsid w:val="00E27E48"/>
    <w:rsid w:val="00E27FB2"/>
    <w:rsid w:val="00E30053"/>
    <w:rsid w:val="00E300E8"/>
    <w:rsid w:val="00E307E3"/>
    <w:rsid w:val="00E30BA7"/>
    <w:rsid w:val="00E30C11"/>
    <w:rsid w:val="00E30C9A"/>
    <w:rsid w:val="00E30CAF"/>
    <w:rsid w:val="00E30D04"/>
    <w:rsid w:val="00E31213"/>
    <w:rsid w:val="00E31220"/>
    <w:rsid w:val="00E31305"/>
    <w:rsid w:val="00E31856"/>
    <w:rsid w:val="00E31D26"/>
    <w:rsid w:val="00E31E1D"/>
    <w:rsid w:val="00E3201F"/>
    <w:rsid w:val="00E327A1"/>
    <w:rsid w:val="00E32864"/>
    <w:rsid w:val="00E32874"/>
    <w:rsid w:val="00E32C1B"/>
    <w:rsid w:val="00E32F57"/>
    <w:rsid w:val="00E33012"/>
    <w:rsid w:val="00E33200"/>
    <w:rsid w:val="00E33677"/>
    <w:rsid w:val="00E33A4A"/>
    <w:rsid w:val="00E343CA"/>
    <w:rsid w:val="00E34CD9"/>
    <w:rsid w:val="00E34CFE"/>
    <w:rsid w:val="00E35077"/>
    <w:rsid w:val="00E3531E"/>
    <w:rsid w:val="00E354D9"/>
    <w:rsid w:val="00E35A76"/>
    <w:rsid w:val="00E35B3F"/>
    <w:rsid w:val="00E35D39"/>
    <w:rsid w:val="00E360AF"/>
    <w:rsid w:val="00E36493"/>
    <w:rsid w:val="00E3675A"/>
    <w:rsid w:val="00E36962"/>
    <w:rsid w:val="00E36ADE"/>
    <w:rsid w:val="00E370B7"/>
    <w:rsid w:val="00E37315"/>
    <w:rsid w:val="00E3754F"/>
    <w:rsid w:val="00E37C6F"/>
    <w:rsid w:val="00E37EDF"/>
    <w:rsid w:val="00E4012E"/>
    <w:rsid w:val="00E404BB"/>
    <w:rsid w:val="00E40924"/>
    <w:rsid w:val="00E40A40"/>
    <w:rsid w:val="00E40A65"/>
    <w:rsid w:val="00E40E33"/>
    <w:rsid w:val="00E40FCB"/>
    <w:rsid w:val="00E41667"/>
    <w:rsid w:val="00E41893"/>
    <w:rsid w:val="00E41AB0"/>
    <w:rsid w:val="00E41C09"/>
    <w:rsid w:val="00E41FFB"/>
    <w:rsid w:val="00E42C77"/>
    <w:rsid w:val="00E43265"/>
    <w:rsid w:val="00E43298"/>
    <w:rsid w:val="00E4344A"/>
    <w:rsid w:val="00E441FB"/>
    <w:rsid w:val="00E44448"/>
    <w:rsid w:val="00E44D06"/>
    <w:rsid w:val="00E44E4C"/>
    <w:rsid w:val="00E450B5"/>
    <w:rsid w:val="00E45557"/>
    <w:rsid w:val="00E455DE"/>
    <w:rsid w:val="00E456FF"/>
    <w:rsid w:val="00E45869"/>
    <w:rsid w:val="00E458A7"/>
    <w:rsid w:val="00E4590E"/>
    <w:rsid w:val="00E45A66"/>
    <w:rsid w:val="00E45FE8"/>
    <w:rsid w:val="00E4627B"/>
    <w:rsid w:val="00E46332"/>
    <w:rsid w:val="00E46777"/>
    <w:rsid w:val="00E474DD"/>
    <w:rsid w:val="00E47537"/>
    <w:rsid w:val="00E47547"/>
    <w:rsid w:val="00E47AA1"/>
    <w:rsid w:val="00E47F26"/>
    <w:rsid w:val="00E50004"/>
    <w:rsid w:val="00E50386"/>
    <w:rsid w:val="00E51078"/>
    <w:rsid w:val="00E511A2"/>
    <w:rsid w:val="00E5130E"/>
    <w:rsid w:val="00E5178F"/>
    <w:rsid w:val="00E5192D"/>
    <w:rsid w:val="00E51950"/>
    <w:rsid w:val="00E519BA"/>
    <w:rsid w:val="00E51B89"/>
    <w:rsid w:val="00E51C47"/>
    <w:rsid w:val="00E51DA3"/>
    <w:rsid w:val="00E51E7B"/>
    <w:rsid w:val="00E520CA"/>
    <w:rsid w:val="00E52200"/>
    <w:rsid w:val="00E52698"/>
    <w:rsid w:val="00E529D7"/>
    <w:rsid w:val="00E52E7A"/>
    <w:rsid w:val="00E530F4"/>
    <w:rsid w:val="00E53B99"/>
    <w:rsid w:val="00E546AB"/>
    <w:rsid w:val="00E548E1"/>
    <w:rsid w:val="00E5498A"/>
    <w:rsid w:val="00E54B14"/>
    <w:rsid w:val="00E54B5E"/>
    <w:rsid w:val="00E54E37"/>
    <w:rsid w:val="00E551E7"/>
    <w:rsid w:val="00E55266"/>
    <w:rsid w:val="00E55470"/>
    <w:rsid w:val="00E556E0"/>
    <w:rsid w:val="00E55926"/>
    <w:rsid w:val="00E5592C"/>
    <w:rsid w:val="00E55D34"/>
    <w:rsid w:val="00E55D7F"/>
    <w:rsid w:val="00E56538"/>
    <w:rsid w:val="00E566BE"/>
    <w:rsid w:val="00E567E4"/>
    <w:rsid w:val="00E56DF1"/>
    <w:rsid w:val="00E56E56"/>
    <w:rsid w:val="00E56FC7"/>
    <w:rsid w:val="00E5793C"/>
    <w:rsid w:val="00E579DC"/>
    <w:rsid w:val="00E57C37"/>
    <w:rsid w:val="00E600AB"/>
    <w:rsid w:val="00E60233"/>
    <w:rsid w:val="00E60BA7"/>
    <w:rsid w:val="00E60CA6"/>
    <w:rsid w:val="00E61026"/>
    <w:rsid w:val="00E6127D"/>
    <w:rsid w:val="00E615F7"/>
    <w:rsid w:val="00E61911"/>
    <w:rsid w:val="00E62029"/>
    <w:rsid w:val="00E62333"/>
    <w:rsid w:val="00E62487"/>
    <w:rsid w:val="00E62AC5"/>
    <w:rsid w:val="00E63068"/>
    <w:rsid w:val="00E63144"/>
    <w:rsid w:val="00E632A3"/>
    <w:rsid w:val="00E637FF"/>
    <w:rsid w:val="00E63A77"/>
    <w:rsid w:val="00E63C07"/>
    <w:rsid w:val="00E63D96"/>
    <w:rsid w:val="00E63FEF"/>
    <w:rsid w:val="00E64298"/>
    <w:rsid w:val="00E64427"/>
    <w:rsid w:val="00E64430"/>
    <w:rsid w:val="00E64B66"/>
    <w:rsid w:val="00E64C51"/>
    <w:rsid w:val="00E64F2D"/>
    <w:rsid w:val="00E65407"/>
    <w:rsid w:val="00E6548C"/>
    <w:rsid w:val="00E65849"/>
    <w:rsid w:val="00E65EF1"/>
    <w:rsid w:val="00E6640A"/>
    <w:rsid w:val="00E66698"/>
    <w:rsid w:val="00E66CE2"/>
    <w:rsid w:val="00E66D8D"/>
    <w:rsid w:val="00E67107"/>
    <w:rsid w:val="00E67215"/>
    <w:rsid w:val="00E678CD"/>
    <w:rsid w:val="00E67D18"/>
    <w:rsid w:val="00E70410"/>
    <w:rsid w:val="00E70A04"/>
    <w:rsid w:val="00E7180D"/>
    <w:rsid w:val="00E718FE"/>
    <w:rsid w:val="00E71CD5"/>
    <w:rsid w:val="00E71E44"/>
    <w:rsid w:val="00E71F1F"/>
    <w:rsid w:val="00E7214F"/>
    <w:rsid w:val="00E721C7"/>
    <w:rsid w:val="00E72482"/>
    <w:rsid w:val="00E72533"/>
    <w:rsid w:val="00E72939"/>
    <w:rsid w:val="00E73426"/>
    <w:rsid w:val="00E73729"/>
    <w:rsid w:val="00E7376C"/>
    <w:rsid w:val="00E73CB6"/>
    <w:rsid w:val="00E7402A"/>
    <w:rsid w:val="00E740FE"/>
    <w:rsid w:val="00E7484F"/>
    <w:rsid w:val="00E74C01"/>
    <w:rsid w:val="00E74C04"/>
    <w:rsid w:val="00E74DF0"/>
    <w:rsid w:val="00E753AD"/>
    <w:rsid w:val="00E75830"/>
    <w:rsid w:val="00E75AB7"/>
    <w:rsid w:val="00E760E2"/>
    <w:rsid w:val="00E7617C"/>
    <w:rsid w:val="00E763DA"/>
    <w:rsid w:val="00E76644"/>
    <w:rsid w:val="00E766F9"/>
    <w:rsid w:val="00E76E08"/>
    <w:rsid w:val="00E775BC"/>
    <w:rsid w:val="00E7779F"/>
    <w:rsid w:val="00E803F6"/>
    <w:rsid w:val="00E80434"/>
    <w:rsid w:val="00E807B2"/>
    <w:rsid w:val="00E812A2"/>
    <w:rsid w:val="00E816E9"/>
    <w:rsid w:val="00E81807"/>
    <w:rsid w:val="00E81BCE"/>
    <w:rsid w:val="00E81CB6"/>
    <w:rsid w:val="00E8202E"/>
    <w:rsid w:val="00E8217F"/>
    <w:rsid w:val="00E821CB"/>
    <w:rsid w:val="00E8236B"/>
    <w:rsid w:val="00E82658"/>
    <w:rsid w:val="00E827FF"/>
    <w:rsid w:val="00E82851"/>
    <w:rsid w:val="00E829D0"/>
    <w:rsid w:val="00E83205"/>
    <w:rsid w:val="00E8329D"/>
    <w:rsid w:val="00E836C4"/>
    <w:rsid w:val="00E8378C"/>
    <w:rsid w:val="00E83B91"/>
    <w:rsid w:val="00E83FAB"/>
    <w:rsid w:val="00E8420A"/>
    <w:rsid w:val="00E8432F"/>
    <w:rsid w:val="00E846AD"/>
    <w:rsid w:val="00E848BD"/>
    <w:rsid w:val="00E84BCB"/>
    <w:rsid w:val="00E84D8C"/>
    <w:rsid w:val="00E84F5A"/>
    <w:rsid w:val="00E85060"/>
    <w:rsid w:val="00E851CD"/>
    <w:rsid w:val="00E8572D"/>
    <w:rsid w:val="00E857C6"/>
    <w:rsid w:val="00E85FA8"/>
    <w:rsid w:val="00E86014"/>
    <w:rsid w:val="00E861BF"/>
    <w:rsid w:val="00E864B9"/>
    <w:rsid w:val="00E86518"/>
    <w:rsid w:val="00E86C2A"/>
    <w:rsid w:val="00E871C6"/>
    <w:rsid w:val="00E8740E"/>
    <w:rsid w:val="00E876F3"/>
    <w:rsid w:val="00E901A6"/>
    <w:rsid w:val="00E906D5"/>
    <w:rsid w:val="00E90A73"/>
    <w:rsid w:val="00E90D7A"/>
    <w:rsid w:val="00E91A11"/>
    <w:rsid w:val="00E91D7F"/>
    <w:rsid w:val="00E91E8B"/>
    <w:rsid w:val="00E91EEB"/>
    <w:rsid w:val="00E920AC"/>
    <w:rsid w:val="00E927A4"/>
    <w:rsid w:val="00E92BC0"/>
    <w:rsid w:val="00E93292"/>
    <w:rsid w:val="00E93416"/>
    <w:rsid w:val="00E93675"/>
    <w:rsid w:val="00E93951"/>
    <w:rsid w:val="00E93D62"/>
    <w:rsid w:val="00E93D76"/>
    <w:rsid w:val="00E93F83"/>
    <w:rsid w:val="00E93FD9"/>
    <w:rsid w:val="00E94CA8"/>
    <w:rsid w:val="00E95CEE"/>
    <w:rsid w:val="00E95D2F"/>
    <w:rsid w:val="00E963B4"/>
    <w:rsid w:val="00E96ED4"/>
    <w:rsid w:val="00E975A4"/>
    <w:rsid w:val="00E97819"/>
    <w:rsid w:val="00E9793E"/>
    <w:rsid w:val="00E97F45"/>
    <w:rsid w:val="00EA005A"/>
    <w:rsid w:val="00EA04B4"/>
    <w:rsid w:val="00EA072B"/>
    <w:rsid w:val="00EA0B91"/>
    <w:rsid w:val="00EA0E0E"/>
    <w:rsid w:val="00EA111D"/>
    <w:rsid w:val="00EA127E"/>
    <w:rsid w:val="00EA1375"/>
    <w:rsid w:val="00EA17B3"/>
    <w:rsid w:val="00EA1952"/>
    <w:rsid w:val="00EA1A55"/>
    <w:rsid w:val="00EA2545"/>
    <w:rsid w:val="00EA25D9"/>
    <w:rsid w:val="00EA27B1"/>
    <w:rsid w:val="00EA2B02"/>
    <w:rsid w:val="00EA3258"/>
    <w:rsid w:val="00EA3510"/>
    <w:rsid w:val="00EA47CD"/>
    <w:rsid w:val="00EA483E"/>
    <w:rsid w:val="00EA52C1"/>
    <w:rsid w:val="00EA582E"/>
    <w:rsid w:val="00EA5980"/>
    <w:rsid w:val="00EA5EB8"/>
    <w:rsid w:val="00EA62E5"/>
    <w:rsid w:val="00EA6394"/>
    <w:rsid w:val="00EA6664"/>
    <w:rsid w:val="00EA7194"/>
    <w:rsid w:val="00EA7300"/>
    <w:rsid w:val="00EA732A"/>
    <w:rsid w:val="00EA7B40"/>
    <w:rsid w:val="00EA7BAD"/>
    <w:rsid w:val="00EA7D46"/>
    <w:rsid w:val="00EB0D04"/>
    <w:rsid w:val="00EB16E0"/>
    <w:rsid w:val="00EB1B34"/>
    <w:rsid w:val="00EB1C39"/>
    <w:rsid w:val="00EB1D08"/>
    <w:rsid w:val="00EB1E50"/>
    <w:rsid w:val="00EB2007"/>
    <w:rsid w:val="00EB2268"/>
    <w:rsid w:val="00EB22B4"/>
    <w:rsid w:val="00EB2744"/>
    <w:rsid w:val="00EB2906"/>
    <w:rsid w:val="00EB2B44"/>
    <w:rsid w:val="00EB2E82"/>
    <w:rsid w:val="00EB3051"/>
    <w:rsid w:val="00EB33F0"/>
    <w:rsid w:val="00EB367E"/>
    <w:rsid w:val="00EB36C4"/>
    <w:rsid w:val="00EB3799"/>
    <w:rsid w:val="00EB3957"/>
    <w:rsid w:val="00EB3D0E"/>
    <w:rsid w:val="00EB3E9A"/>
    <w:rsid w:val="00EB3F42"/>
    <w:rsid w:val="00EB4088"/>
    <w:rsid w:val="00EB41DF"/>
    <w:rsid w:val="00EB4636"/>
    <w:rsid w:val="00EB4963"/>
    <w:rsid w:val="00EB4B22"/>
    <w:rsid w:val="00EB4B5E"/>
    <w:rsid w:val="00EB4DAB"/>
    <w:rsid w:val="00EB4E5E"/>
    <w:rsid w:val="00EB4FCB"/>
    <w:rsid w:val="00EB6869"/>
    <w:rsid w:val="00EB68C0"/>
    <w:rsid w:val="00EB6941"/>
    <w:rsid w:val="00EB6950"/>
    <w:rsid w:val="00EB6ACB"/>
    <w:rsid w:val="00EB7B94"/>
    <w:rsid w:val="00EB7E74"/>
    <w:rsid w:val="00EC01AE"/>
    <w:rsid w:val="00EC032F"/>
    <w:rsid w:val="00EC03BA"/>
    <w:rsid w:val="00EC03FD"/>
    <w:rsid w:val="00EC1450"/>
    <w:rsid w:val="00EC1607"/>
    <w:rsid w:val="00EC183F"/>
    <w:rsid w:val="00EC19ED"/>
    <w:rsid w:val="00EC1F0E"/>
    <w:rsid w:val="00EC2698"/>
    <w:rsid w:val="00EC27E6"/>
    <w:rsid w:val="00EC2985"/>
    <w:rsid w:val="00EC2FC5"/>
    <w:rsid w:val="00EC2FD8"/>
    <w:rsid w:val="00EC3E54"/>
    <w:rsid w:val="00EC3E5B"/>
    <w:rsid w:val="00EC44CE"/>
    <w:rsid w:val="00EC4EB1"/>
    <w:rsid w:val="00EC51CC"/>
    <w:rsid w:val="00EC56E8"/>
    <w:rsid w:val="00EC577C"/>
    <w:rsid w:val="00EC5B5E"/>
    <w:rsid w:val="00EC5EEF"/>
    <w:rsid w:val="00EC5F7B"/>
    <w:rsid w:val="00EC6107"/>
    <w:rsid w:val="00EC64BB"/>
    <w:rsid w:val="00EC69F2"/>
    <w:rsid w:val="00EC6A5C"/>
    <w:rsid w:val="00EC6AC7"/>
    <w:rsid w:val="00EC6DEB"/>
    <w:rsid w:val="00EC6EC1"/>
    <w:rsid w:val="00EC6F01"/>
    <w:rsid w:val="00EC6FD4"/>
    <w:rsid w:val="00EC791C"/>
    <w:rsid w:val="00EC7B0E"/>
    <w:rsid w:val="00EC7F3F"/>
    <w:rsid w:val="00ED0491"/>
    <w:rsid w:val="00ED04E4"/>
    <w:rsid w:val="00ED05F1"/>
    <w:rsid w:val="00ED0688"/>
    <w:rsid w:val="00ED06A1"/>
    <w:rsid w:val="00ED0A0D"/>
    <w:rsid w:val="00ED0F34"/>
    <w:rsid w:val="00ED0F47"/>
    <w:rsid w:val="00ED10C7"/>
    <w:rsid w:val="00ED1164"/>
    <w:rsid w:val="00ED1816"/>
    <w:rsid w:val="00ED18B7"/>
    <w:rsid w:val="00ED1D66"/>
    <w:rsid w:val="00ED21A6"/>
    <w:rsid w:val="00ED21FF"/>
    <w:rsid w:val="00ED258E"/>
    <w:rsid w:val="00ED293C"/>
    <w:rsid w:val="00ED2953"/>
    <w:rsid w:val="00ED3B39"/>
    <w:rsid w:val="00ED400B"/>
    <w:rsid w:val="00ED433B"/>
    <w:rsid w:val="00ED46D0"/>
    <w:rsid w:val="00ED4748"/>
    <w:rsid w:val="00ED4D73"/>
    <w:rsid w:val="00ED5241"/>
    <w:rsid w:val="00ED5244"/>
    <w:rsid w:val="00ED58FB"/>
    <w:rsid w:val="00ED5C0E"/>
    <w:rsid w:val="00ED5F35"/>
    <w:rsid w:val="00ED5FCC"/>
    <w:rsid w:val="00ED61F1"/>
    <w:rsid w:val="00ED61F6"/>
    <w:rsid w:val="00ED648D"/>
    <w:rsid w:val="00ED65C4"/>
    <w:rsid w:val="00ED661E"/>
    <w:rsid w:val="00ED6A13"/>
    <w:rsid w:val="00ED6A4E"/>
    <w:rsid w:val="00ED6A78"/>
    <w:rsid w:val="00ED6A98"/>
    <w:rsid w:val="00ED6C2C"/>
    <w:rsid w:val="00ED7059"/>
    <w:rsid w:val="00ED7504"/>
    <w:rsid w:val="00ED77B8"/>
    <w:rsid w:val="00ED7835"/>
    <w:rsid w:val="00ED78B0"/>
    <w:rsid w:val="00ED79FE"/>
    <w:rsid w:val="00ED7A87"/>
    <w:rsid w:val="00ED7B29"/>
    <w:rsid w:val="00ED7C28"/>
    <w:rsid w:val="00ED7EC7"/>
    <w:rsid w:val="00EE04A7"/>
    <w:rsid w:val="00EE04E8"/>
    <w:rsid w:val="00EE0B95"/>
    <w:rsid w:val="00EE0E3C"/>
    <w:rsid w:val="00EE0F25"/>
    <w:rsid w:val="00EE1164"/>
    <w:rsid w:val="00EE140B"/>
    <w:rsid w:val="00EE1A36"/>
    <w:rsid w:val="00EE1AF4"/>
    <w:rsid w:val="00EE1B29"/>
    <w:rsid w:val="00EE1CAE"/>
    <w:rsid w:val="00EE1E3A"/>
    <w:rsid w:val="00EE24F6"/>
    <w:rsid w:val="00EE2533"/>
    <w:rsid w:val="00EE2ADC"/>
    <w:rsid w:val="00EE2BB0"/>
    <w:rsid w:val="00EE30EF"/>
    <w:rsid w:val="00EE3101"/>
    <w:rsid w:val="00EE3561"/>
    <w:rsid w:val="00EE3566"/>
    <w:rsid w:val="00EE367F"/>
    <w:rsid w:val="00EE390C"/>
    <w:rsid w:val="00EE3A05"/>
    <w:rsid w:val="00EE3D0D"/>
    <w:rsid w:val="00EE3F05"/>
    <w:rsid w:val="00EE413C"/>
    <w:rsid w:val="00EE44A5"/>
    <w:rsid w:val="00EE4509"/>
    <w:rsid w:val="00EE4871"/>
    <w:rsid w:val="00EE4F62"/>
    <w:rsid w:val="00EE556C"/>
    <w:rsid w:val="00EE5746"/>
    <w:rsid w:val="00EE5A82"/>
    <w:rsid w:val="00EE5CBF"/>
    <w:rsid w:val="00EE5E95"/>
    <w:rsid w:val="00EE671B"/>
    <w:rsid w:val="00EE6780"/>
    <w:rsid w:val="00EE680E"/>
    <w:rsid w:val="00EE68D2"/>
    <w:rsid w:val="00EE6964"/>
    <w:rsid w:val="00EE6DC1"/>
    <w:rsid w:val="00EE7993"/>
    <w:rsid w:val="00EE7C9A"/>
    <w:rsid w:val="00EE7DF1"/>
    <w:rsid w:val="00EF0410"/>
    <w:rsid w:val="00EF0EB7"/>
    <w:rsid w:val="00EF1003"/>
    <w:rsid w:val="00EF13AB"/>
    <w:rsid w:val="00EF144B"/>
    <w:rsid w:val="00EF1486"/>
    <w:rsid w:val="00EF19B0"/>
    <w:rsid w:val="00EF1C11"/>
    <w:rsid w:val="00EF23E8"/>
    <w:rsid w:val="00EF241A"/>
    <w:rsid w:val="00EF2890"/>
    <w:rsid w:val="00EF2A4A"/>
    <w:rsid w:val="00EF2CB7"/>
    <w:rsid w:val="00EF2F4E"/>
    <w:rsid w:val="00EF347F"/>
    <w:rsid w:val="00EF36AA"/>
    <w:rsid w:val="00EF3812"/>
    <w:rsid w:val="00EF3C4F"/>
    <w:rsid w:val="00EF41F5"/>
    <w:rsid w:val="00EF41FB"/>
    <w:rsid w:val="00EF450B"/>
    <w:rsid w:val="00EF4679"/>
    <w:rsid w:val="00EF4F23"/>
    <w:rsid w:val="00EF5149"/>
    <w:rsid w:val="00EF55EF"/>
    <w:rsid w:val="00EF5AC0"/>
    <w:rsid w:val="00EF5BAE"/>
    <w:rsid w:val="00EF603E"/>
    <w:rsid w:val="00EF6791"/>
    <w:rsid w:val="00EF679A"/>
    <w:rsid w:val="00EF70B8"/>
    <w:rsid w:val="00EF713E"/>
    <w:rsid w:val="00EF7440"/>
    <w:rsid w:val="00EF758C"/>
    <w:rsid w:val="00EF760F"/>
    <w:rsid w:val="00EF77B4"/>
    <w:rsid w:val="00EF79B0"/>
    <w:rsid w:val="00EF7DD9"/>
    <w:rsid w:val="00EF7F39"/>
    <w:rsid w:val="00F000E4"/>
    <w:rsid w:val="00F00118"/>
    <w:rsid w:val="00F0058E"/>
    <w:rsid w:val="00F00758"/>
    <w:rsid w:val="00F0103D"/>
    <w:rsid w:val="00F0120D"/>
    <w:rsid w:val="00F013C2"/>
    <w:rsid w:val="00F014AC"/>
    <w:rsid w:val="00F01682"/>
    <w:rsid w:val="00F01760"/>
    <w:rsid w:val="00F01A0E"/>
    <w:rsid w:val="00F01DBD"/>
    <w:rsid w:val="00F01E2A"/>
    <w:rsid w:val="00F01FAB"/>
    <w:rsid w:val="00F020C5"/>
    <w:rsid w:val="00F02458"/>
    <w:rsid w:val="00F02578"/>
    <w:rsid w:val="00F02CD1"/>
    <w:rsid w:val="00F02F0A"/>
    <w:rsid w:val="00F037CB"/>
    <w:rsid w:val="00F03869"/>
    <w:rsid w:val="00F03A01"/>
    <w:rsid w:val="00F03BD2"/>
    <w:rsid w:val="00F03F42"/>
    <w:rsid w:val="00F04804"/>
    <w:rsid w:val="00F04987"/>
    <w:rsid w:val="00F04AC5"/>
    <w:rsid w:val="00F04AE2"/>
    <w:rsid w:val="00F04D19"/>
    <w:rsid w:val="00F04E50"/>
    <w:rsid w:val="00F04FC9"/>
    <w:rsid w:val="00F055E3"/>
    <w:rsid w:val="00F05AF8"/>
    <w:rsid w:val="00F05CE3"/>
    <w:rsid w:val="00F05E50"/>
    <w:rsid w:val="00F060AE"/>
    <w:rsid w:val="00F066E8"/>
    <w:rsid w:val="00F06741"/>
    <w:rsid w:val="00F067F4"/>
    <w:rsid w:val="00F06847"/>
    <w:rsid w:val="00F06A27"/>
    <w:rsid w:val="00F06AF0"/>
    <w:rsid w:val="00F06B54"/>
    <w:rsid w:val="00F06BC5"/>
    <w:rsid w:val="00F06DD7"/>
    <w:rsid w:val="00F071E2"/>
    <w:rsid w:val="00F072F3"/>
    <w:rsid w:val="00F07523"/>
    <w:rsid w:val="00F07798"/>
    <w:rsid w:val="00F07AF0"/>
    <w:rsid w:val="00F07C6B"/>
    <w:rsid w:val="00F07C83"/>
    <w:rsid w:val="00F1015F"/>
    <w:rsid w:val="00F10492"/>
    <w:rsid w:val="00F107B6"/>
    <w:rsid w:val="00F10852"/>
    <w:rsid w:val="00F10ABE"/>
    <w:rsid w:val="00F10B05"/>
    <w:rsid w:val="00F11382"/>
    <w:rsid w:val="00F11DD6"/>
    <w:rsid w:val="00F11FA9"/>
    <w:rsid w:val="00F124BB"/>
    <w:rsid w:val="00F1278B"/>
    <w:rsid w:val="00F12925"/>
    <w:rsid w:val="00F12AE7"/>
    <w:rsid w:val="00F12B42"/>
    <w:rsid w:val="00F12CA1"/>
    <w:rsid w:val="00F132CE"/>
    <w:rsid w:val="00F133D6"/>
    <w:rsid w:val="00F13511"/>
    <w:rsid w:val="00F136C2"/>
    <w:rsid w:val="00F136E0"/>
    <w:rsid w:val="00F13856"/>
    <w:rsid w:val="00F13E47"/>
    <w:rsid w:val="00F143FA"/>
    <w:rsid w:val="00F151A6"/>
    <w:rsid w:val="00F15425"/>
    <w:rsid w:val="00F15E9B"/>
    <w:rsid w:val="00F15EFC"/>
    <w:rsid w:val="00F15FCD"/>
    <w:rsid w:val="00F16161"/>
    <w:rsid w:val="00F16592"/>
    <w:rsid w:val="00F165C3"/>
    <w:rsid w:val="00F16775"/>
    <w:rsid w:val="00F17492"/>
    <w:rsid w:val="00F174B1"/>
    <w:rsid w:val="00F175E6"/>
    <w:rsid w:val="00F176F8"/>
    <w:rsid w:val="00F17B84"/>
    <w:rsid w:val="00F17ED1"/>
    <w:rsid w:val="00F17FB4"/>
    <w:rsid w:val="00F20693"/>
    <w:rsid w:val="00F206FB"/>
    <w:rsid w:val="00F20D8C"/>
    <w:rsid w:val="00F20E98"/>
    <w:rsid w:val="00F20F03"/>
    <w:rsid w:val="00F20FD4"/>
    <w:rsid w:val="00F21370"/>
    <w:rsid w:val="00F216F6"/>
    <w:rsid w:val="00F217D9"/>
    <w:rsid w:val="00F22C51"/>
    <w:rsid w:val="00F22E45"/>
    <w:rsid w:val="00F23139"/>
    <w:rsid w:val="00F23143"/>
    <w:rsid w:val="00F23E17"/>
    <w:rsid w:val="00F23E59"/>
    <w:rsid w:val="00F24007"/>
    <w:rsid w:val="00F24134"/>
    <w:rsid w:val="00F2475D"/>
    <w:rsid w:val="00F24868"/>
    <w:rsid w:val="00F248E8"/>
    <w:rsid w:val="00F24A04"/>
    <w:rsid w:val="00F24A54"/>
    <w:rsid w:val="00F24A5A"/>
    <w:rsid w:val="00F24B1B"/>
    <w:rsid w:val="00F2548C"/>
    <w:rsid w:val="00F257C0"/>
    <w:rsid w:val="00F25D5D"/>
    <w:rsid w:val="00F25F37"/>
    <w:rsid w:val="00F26014"/>
    <w:rsid w:val="00F2615C"/>
    <w:rsid w:val="00F2625F"/>
    <w:rsid w:val="00F26BFF"/>
    <w:rsid w:val="00F26C96"/>
    <w:rsid w:val="00F26DEF"/>
    <w:rsid w:val="00F26E08"/>
    <w:rsid w:val="00F271EF"/>
    <w:rsid w:val="00F274DF"/>
    <w:rsid w:val="00F27859"/>
    <w:rsid w:val="00F279AE"/>
    <w:rsid w:val="00F30076"/>
    <w:rsid w:val="00F30238"/>
    <w:rsid w:val="00F30397"/>
    <w:rsid w:val="00F306A9"/>
    <w:rsid w:val="00F30A75"/>
    <w:rsid w:val="00F30BE6"/>
    <w:rsid w:val="00F30CB6"/>
    <w:rsid w:val="00F3116B"/>
    <w:rsid w:val="00F315B5"/>
    <w:rsid w:val="00F317D2"/>
    <w:rsid w:val="00F32675"/>
    <w:rsid w:val="00F32ECB"/>
    <w:rsid w:val="00F33109"/>
    <w:rsid w:val="00F33426"/>
    <w:rsid w:val="00F338FD"/>
    <w:rsid w:val="00F3475F"/>
    <w:rsid w:val="00F349DD"/>
    <w:rsid w:val="00F34AF1"/>
    <w:rsid w:val="00F34F90"/>
    <w:rsid w:val="00F35413"/>
    <w:rsid w:val="00F35C78"/>
    <w:rsid w:val="00F35CA9"/>
    <w:rsid w:val="00F35D2D"/>
    <w:rsid w:val="00F3620C"/>
    <w:rsid w:val="00F363C3"/>
    <w:rsid w:val="00F36B8C"/>
    <w:rsid w:val="00F36CBC"/>
    <w:rsid w:val="00F37050"/>
    <w:rsid w:val="00F370DD"/>
    <w:rsid w:val="00F372F9"/>
    <w:rsid w:val="00F37B43"/>
    <w:rsid w:val="00F37F60"/>
    <w:rsid w:val="00F400CE"/>
    <w:rsid w:val="00F4019A"/>
    <w:rsid w:val="00F40633"/>
    <w:rsid w:val="00F40A70"/>
    <w:rsid w:val="00F40CD4"/>
    <w:rsid w:val="00F40DDB"/>
    <w:rsid w:val="00F40FC0"/>
    <w:rsid w:val="00F411AB"/>
    <w:rsid w:val="00F41628"/>
    <w:rsid w:val="00F4178C"/>
    <w:rsid w:val="00F417A5"/>
    <w:rsid w:val="00F42134"/>
    <w:rsid w:val="00F4224E"/>
    <w:rsid w:val="00F42516"/>
    <w:rsid w:val="00F42543"/>
    <w:rsid w:val="00F4259A"/>
    <w:rsid w:val="00F428EE"/>
    <w:rsid w:val="00F42E7B"/>
    <w:rsid w:val="00F431B0"/>
    <w:rsid w:val="00F4331C"/>
    <w:rsid w:val="00F436C2"/>
    <w:rsid w:val="00F43906"/>
    <w:rsid w:val="00F43E53"/>
    <w:rsid w:val="00F440AF"/>
    <w:rsid w:val="00F447F5"/>
    <w:rsid w:val="00F448D3"/>
    <w:rsid w:val="00F45068"/>
    <w:rsid w:val="00F4565A"/>
    <w:rsid w:val="00F45688"/>
    <w:rsid w:val="00F463B5"/>
    <w:rsid w:val="00F46F0D"/>
    <w:rsid w:val="00F4746C"/>
    <w:rsid w:val="00F4757F"/>
    <w:rsid w:val="00F47E95"/>
    <w:rsid w:val="00F47FF0"/>
    <w:rsid w:val="00F50154"/>
    <w:rsid w:val="00F518D4"/>
    <w:rsid w:val="00F51F28"/>
    <w:rsid w:val="00F526FB"/>
    <w:rsid w:val="00F52811"/>
    <w:rsid w:val="00F52C37"/>
    <w:rsid w:val="00F52DC6"/>
    <w:rsid w:val="00F52EB1"/>
    <w:rsid w:val="00F531B0"/>
    <w:rsid w:val="00F535C7"/>
    <w:rsid w:val="00F53702"/>
    <w:rsid w:val="00F53CDD"/>
    <w:rsid w:val="00F53E7D"/>
    <w:rsid w:val="00F53EB7"/>
    <w:rsid w:val="00F54533"/>
    <w:rsid w:val="00F54A17"/>
    <w:rsid w:val="00F54EFB"/>
    <w:rsid w:val="00F54FA3"/>
    <w:rsid w:val="00F54FF5"/>
    <w:rsid w:val="00F5508B"/>
    <w:rsid w:val="00F55342"/>
    <w:rsid w:val="00F555AF"/>
    <w:rsid w:val="00F563A3"/>
    <w:rsid w:val="00F568C9"/>
    <w:rsid w:val="00F56AC5"/>
    <w:rsid w:val="00F56B86"/>
    <w:rsid w:val="00F56DBE"/>
    <w:rsid w:val="00F57A4C"/>
    <w:rsid w:val="00F57E1E"/>
    <w:rsid w:val="00F6050A"/>
    <w:rsid w:val="00F60548"/>
    <w:rsid w:val="00F608C9"/>
    <w:rsid w:val="00F60D00"/>
    <w:rsid w:val="00F60E61"/>
    <w:rsid w:val="00F610AE"/>
    <w:rsid w:val="00F6122B"/>
    <w:rsid w:val="00F6126B"/>
    <w:rsid w:val="00F613D1"/>
    <w:rsid w:val="00F6143B"/>
    <w:rsid w:val="00F61AFB"/>
    <w:rsid w:val="00F61B33"/>
    <w:rsid w:val="00F61DA3"/>
    <w:rsid w:val="00F61F89"/>
    <w:rsid w:val="00F62514"/>
    <w:rsid w:val="00F6257D"/>
    <w:rsid w:val="00F625C1"/>
    <w:rsid w:val="00F6275A"/>
    <w:rsid w:val="00F627C3"/>
    <w:rsid w:val="00F62E58"/>
    <w:rsid w:val="00F63C18"/>
    <w:rsid w:val="00F64004"/>
    <w:rsid w:val="00F640F1"/>
    <w:rsid w:val="00F64323"/>
    <w:rsid w:val="00F643D7"/>
    <w:rsid w:val="00F64BAE"/>
    <w:rsid w:val="00F64C74"/>
    <w:rsid w:val="00F64E52"/>
    <w:rsid w:val="00F65190"/>
    <w:rsid w:val="00F65361"/>
    <w:rsid w:val="00F658FE"/>
    <w:rsid w:val="00F65F37"/>
    <w:rsid w:val="00F66105"/>
    <w:rsid w:val="00F66535"/>
    <w:rsid w:val="00F66660"/>
    <w:rsid w:val="00F669BC"/>
    <w:rsid w:val="00F66AB4"/>
    <w:rsid w:val="00F66CE3"/>
    <w:rsid w:val="00F67665"/>
    <w:rsid w:val="00F700A7"/>
    <w:rsid w:val="00F70260"/>
    <w:rsid w:val="00F70366"/>
    <w:rsid w:val="00F70732"/>
    <w:rsid w:val="00F708E6"/>
    <w:rsid w:val="00F70934"/>
    <w:rsid w:val="00F709E1"/>
    <w:rsid w:val="00F709FA"/>
    <w:rsid w:val="00F70EFA"/>
    <w:rsid w:val="00F7109E"/>
    <w:rsid w:val="00F7153C"/>
    <w:rsid w:val="00F715D9"/>
    <w:rsid w:val="00F7189F"/>
    <w:rsid w:val="00F718A7"/>
    <w:rsid w:val="00F71BF4"/>
    <w:rsid w:val="00F71C47"/>
    <w:rsid w:val="00F72ABD"/>
    <w:rsid w:val="00F72C2A"/>
    <w:rsid w:val="00F731FB"/>
    <w:rsid w:val="00F73601"/>
    <w:rsid w:val="00F73687"/>
    <w:rsid w:val="00F73C59"/>
    <w:rsid w:val="00F73D6B"/>
    <w:rsid w:val="00F73E01"/>
    <w:rsid w:val="00F7437D"/>
    <w:rsid w:val="00F7456C"/>
    <w:rsid w:val="00F7463D"/>
    <w:rsid w:val="00F754C7"/>
    <w:rsid w:val="00F75563"/>
    <w:rsid w:val="00F755C6"/>
    <w:rsid w:val="00F75766"/>
    <w:rsid w:val="00F75E28"/>
    <w:rsid w:val="00F76545"/>
    <w:rsid w:val="00F767CD"/>
    <w:rsid w:val="00F768A0"/>
    <w:rsid w:val="00F76C1E"/>
    <w:rsid w:val="00F7729D"/>
    <w:rsid w:val="00F772D8"/>
    <w:rsid w:val="00F772E1"/>
    <w:rsid w:val="00F77454"/>
    <w:rsid w:val="00F7791B"/>
    <w:rsid w:val="00F77CF7"/>
    <w:rsid w:val="00F77E31"/>
    <w:rsid w:val="00F80176"/>
    <w:rsid w:val="00F801F6"/>
    <w:rsid w:val="00F803D7"/>
    <w:rsid w:val="00F80792"/>
    <w:rsid w:val="00F80D09"/>
    <w:rsid w:val="00F8119F"/>
    <w:rsid w:val="00F81204"/>
    <w:rsid w:val="00F816DE"/>
    <w:rsid w:val="00F818FF"/>
    <w:rsid w:val="00F81F33"/>
    <w:rsid w:val="00F820B8"/>
    <w:rsid w:val="00F822EB"/>
    <w:rsid w:val="00F8232B"/>
    <w:rsid w:val="00F82B1F"/>
    <w:rsid w:val="00F830B9"/>
    <w:rsid w:val="00F83882"/>
    <w:rsid w:val="00F83A7B"/>
    <w:rsid w:val="00F83BCA"/>
    <w:rsid w:val="00F83F15"/>
    <w:rsid w:val="00F84316"/>
    <w:rsid w:val="00F8448B"/>
    <w:rsid w:val="00F844B5"/>
    <w:rsid w:val="00F84849"/>
    <w:rsid w:val="00F84C4D"/>
    <w:rsid w:val="00F84C86"/>
    <w:rsid w:val="00F84CDD"/>
    <w:rsid w:val="00F8500C"/>
    <w:rsid w:val="00F86215"/>
    <w:rsid w:val="00F86A56"/>
    <w:rsid w:val="00F86C3F"/>
    <w:rsid w:val="00F86CE1"/>
    <w:rsid w:val="00F87271"/>
    <w:rsid w:val="00F8729E"/>
    <w:rsid w:val="00F876A2"/>
    <w:rsid w:val="00F876B9"/>
    <w:rsid w:val="00F87837"/>
    <w:rsid w:val="00F87AD8"/>
    <w:rsid w:val="00F9010D"/>
    <w:rsid w:val="00F902CF"/>
    <w:rsid w:val="00F90404"/>
    <w:rsid w:val="00F90462"/>
    <w:rsid w:val="00F90563"/>
    <w:rsid w:val="00F906B6"/>
    <w:rsid w:val="00F91142"/>
    <w:rsid w:val="00F9117F"/>
    <w:rsid w:val="00F912A8"/>
    <w:rsid w:val="00F9159E"/>
    <w:rsid w:val="00F916C2"/>
    <w:rsid w:val="00F91C2E"/>
    <w:rsid w:val="00F91D71"/>
    <w:rsid w:val="00F91DC6"/>
    <w:rsid w:val="00F92252"/>
    <w:rsid w:val="00F923E0"/>
    <w:rsid w:val="00F93808"/>
    <w:rsid w:val="00F93EF8"/>
    <w:rsid w:val="00F9401D"/>
    <w:rsid w:val="00F94924"/>
    <w:rsid w:val="00F94AAA"/>
    <w:rsid w:val="00F94BA3"/>
    <w:rsid w:val="00F95083"/>
    <w:rsid w:val="00F95177"/>
    <w:rsid w:val="00F954F0"/>
    <w:rsid w:val="00F955E2"/>
    <w:rsid w:val="00F95642"/>
    <w:rsid w:val="00F95913"/>
    <w:rsid w:val="00F95943"/>
    <w:rsid w:val="00F959DE"/>
    <w:rsid w:val="00F96023"/>
    <w:rsid w:val="00F96789"/>
    <w:rsid w:val="00F96D1E"/>
    <w:rsid w:val="00F9782B"/>
    <w:rsid w:val="00F97F6A"/>
    <w:rsid w:val="00FA0990"/>
    <w:rsid w:val="00FA0AF9"/>
    <w:rsid w:val="00FA0D33"/>
    <w:rsid w:val="00FA12F6"/>
    <w:rsid w:val="00FA155B"/>
    <w:rsid w:val="00FA1680"/>
    <w:rsid w:val="00FA1992"/>
    <w:rsid w:val="00FA2890"/>
    <w:rsid w:val="00FA28E3"/>
    <w:rsid w:val="00FA2E88"/>
    <w:rsid w:val="00FA2F87"/>
    <w:rsid w:val="00FA2FF2"/>
    <w:rsid w:val="00FA314B"/>
    <w:rsid w:val="00FA33F2"/>
    <w:rsid w:val="00FA34B7"/>
    <w:rsid w:val="00FA3E77"/>
    <w:rsid w:val="00FA3EC3"/>
    <w:rsid w:val="00FA405B"/>
    <w:rsid w:val="00FA43AF"/>
    <w:rsid w:val="00FA4C9F"/>
    <w:rsid w:val="00FA4FAD"/>
    <w:rsid w:val="00FA532A"/>
    <w:rsid w:val="00FA56D3"/>
    <w:rsid w:val="00FA5E4D"/>
    <w:rsid w:val="00FA63E2"/>
    <w:rsid w:val="00FA68C5"/>
    <w:rsid w:val="00FA6A2F"/>
    <w:rsid w:val="00FA6EEB"/>
    <w:rsid w:val="00FA6F1C"/>
    <w:rsid w:val="00FA72BA"/>
    <w:rsid w:val="00FA780C"/>
    <w:rsid w:val="00FA782B"/>
    <w:rsid w:val="00FA79E4"/>
    <w:rsid w:val="00FA7ACE"/>
    <w:rsid w:val="00FA7DCC"/>
    <w:rsid w:val="00FB0A9A"/>
    <w:rsid w:val="00FB11FB"/>
    <w:rsid w:val="00FB179F"/>
    <w:rsid w:val="00FB1B8C"/>
    <w:rsid w:val="00FB2634"/>
    <w:rsid w:val="00FB28DA"/>
    <w:rsid w:val="00FB2E7C"/>
    <w:rsid w:val="00FB316A"/>
    <w:rsid w:val="00FB3437"/>
    <w:rsid w:val="00FB355C"/>
    <w:rsid w:val="00FB3692"/>
    <w:rsid w:val="00FB3EB0"/>
    <w:rsid w:val="00FB407E"/>
    <w:rsid w:val="00FB44B1"/>
    <w:rsid w:val="00FB453C"/>
    <w:rsid w:val="00FB4954"/>
    <w:rsid w:val="00FB49E1"/>
    <w:rsid w:val="00FB51A9"/>
    <w:rsid w:val="00FB526C"/>
    <w:rsid w:val="00FB56EE"/>
    <w:rsid w:val="00FB599D"/>
    <w:rsid w:val="00FB76AD"/>
    <w:rsid w:val="00FB7D30"/>
    <w:rsid w:val="00FB7F2C"/>
    <w:rsid w:val="00FC030C"/>
    <w:rsid w:val="00FC0367"/>
    <w:rsid w:val="00FC03FF"/>
    <w:rsid w:val="00FC0515"/>
    <w:rsid w:val="00FC08E2"/>
    <w:rsid w:val="00FC0D91"/>
    <w:rsid w:val="00FC0DED"/>
    <w:rsid w:val="00FC0E0A"/>
    <w:rsid w:val="00FC0F8D"/>
    <w:rsid w:val="00FC1685"/>
    <w:rsid w:val="00FC1779"/>
    <w:rsid w:val="00FC18F2"/>
    <w:rsid w:val="00FC1A04"/>
    <w:rsid w:val="00FC2032"/>
    <w:rsid w:val="00FC204B"/>
    <w:rsid w:val="00FC2215"/>
    <w:rsid w:val="00FC25D1"/>
    <w:rsid w:val="00FC2F17"/>
    <w:rsid w:val="00FC3088"/>
    <w:rsid w:val="00FC325B"/>
    <w:rsid w:val="00FC3441"/>
    <w:rsid w:val="00FC361F"/>
    <w:rsid w:val="00FC38C1"/>
    <w:rsid w:val="00FC3C29"/>
    <w:rsid w:val="00FC447E"/>
    <w:rsid w:val="00FC479B"/>
    <w:rsid w:val="00FC493B"/>
    <w:rsid w:val="00FC58D1"/>
    <w:rsid w:val="00FC5C06"/>
    <w:rsid w:val="00FC6374"/>
    <w:rsid w:val="00FC6385"/>
    <w:rsid w:val="00FC65AF"/>
    <w:rsid w:val="00FC67D1"/>
    <w:rsid w:val="00FC6FB8"/>
    <w:rsid w:val="00FC77F6"/>
    <w:rsid w:val="00FC7D54"/>
    <w:rsid w:val="00FC7D8C"/>
    <w:rsid w:val="00FD032B"/>
    <w:rsid w:val="00FD069F"/>
    <w:rsid w:val="00FD0F52"/>
    <w:rsid w:val="00FD1254"/>
    <w:rsid w:val="00FD1956"/>
    <w:rsid w:val="00FD1FD8"/>
    <w:rsid w:val="00FD21C2"/>
    <w:rsid w:val="00FD2736"/>
    <w:rsid w:val="00FD312D"/>
    <w:rsid w:val="00FD3E32"/>
    <w:rsid w:val="00FD4E23"/>
    <w:rsid w:val="00FD4F78"/>
    <w:rsid w:val="00FD5671"/>
    <w:rsid w:val="00FD5835"/>
    <w:rsid w:val="00FD59C3"/>
    <w:rsid w:val="00FD5A2C"/>
    <w:rsid w:val="00FD5AA5"/>
    <w:rsid w:val="00FD5D0A"/>
    <w:rsid w:val="00FD60AA"/>
    <w:rsid w:val="00FD6647"/>
    <w:rsid w:val="00FD6C20"/>
    <w:rsid w:val="00FD758A"/>
    <w:rsid w:val="00FD7D90"/>
    <w:rsid w:val="00FE0100"/>
    <w:rsid w:val="00FE0449"/>
    <w:rsid w:val="00FE0525"/>
    <w:rsid w:val="00FE05C5"/>
    <w:rsid w:val="00FE08A4"/>
    <w:rsid w:val="00FE0D8C"/>
    <w:rsid w:val="00FE10EC"/>
    <w:rsid w:val="00FE11E6"/>
    <w:rsid w:val="00FE1798"/>
    <w:rsid w:val="00FE1A26"/>
    <w:rsid w:val="00FE1AE8"/>
    <w:rsid w:val="00FE2229"/>
    <w:rsid w:val="00FE23EF"/>
    <w:rsid w:val="00FE32A8"/>
    <w:rsid w:val="00FE38DE"/>
    <w:rsid w:val="00FE394A"/>
    <w:rsid w:val="00FE3A3A"/>
    <w:rsid w:val="00FE3CBB"/>
    <w:rsid w:val="00FE3E61"/>
    <w:rsid w:val="00FE436E"/>
    <w:rsid w:val="00FE4547"/>
    <w:rsid w:val="00FE48D7"/>
    <w:rsid w:val="00FE4BEE"/>
    <w:rsid w:val="00FE4EDB"/>
    <w:rsid w:val="00FE4FEC"/>
    <w:rsid w:val="00FE503A"/>
    <w:rsid w:val="00FE5559"/>
    <w:rsid w:val="00FE57A1"/>
    <w:rsid w:val="00FE59B1"/>
    <w:rsid w:val="00FE6009"/>
    <w:rsid w:val="00FE6561"/>
    <w:rsid w:val="00FE6582"/>
    <w:rsid w:val="00FE69EB"/>
    <w:rsid w:val="00FE6ECB"/>
    <w:rsid w:val="00FE7067"/>
    <w:rsid w:val="00FE70E9"/>
    <w:rsid w:val="00FE7170"/>
    <w:rsid w:val="00FE732A"/>
    <w:rsid w:val="00FE76F3"/>
    <w:rsid w:val="00FF0329"/>
    <w:rsid w:val="00FF04A9"/>
    <w:rsid w:val="00FF0682"/>
    <w:rsid w:val="00FF07CC"/>
    <w:rsid w:val="00FF0ED5"/>
    <w:rsid w:val="00FF123D"/>
    <w:rsid w:val="00FF1BCF"/>
    <w:rsid w:val="00FF1D4E"/>
    <w:rsid w:val="00FF2547"/>
    <w:rsid w:val="00FF2827"/>
    <w:rsid w:val="00FF2CC1"/>
    <w:rsid w:val="00FF35D4"/>
    <w:rsid w:val="00FF37CD"/>
    <w:rsid w:val="00FF39D2"/>
    <w:rsid w:val="00FF427D"/>
    <w:rsid w:val="00FF428B"/>
    <w:rsid w:val="00FF4479"/>
    <w:rsid w:val="00FF4487"/>
    <w:rsid w:val="00FF4E6A"/>
    <w:rsid w:val="00FF50FD"/>
    <w:rsid w:val="00FF5B49"/>
    <w:rsid w:val="00FF5C52"/>
    <w:rsid w:val="00FF5F9E"/>
    <w:rsid w:val="00FF65AA"/>
    <w:rsid w:val="00FF65CE"/>
    <w:rsid w:val="00FF67AA"/>
    <w:rsid w:val="00FF692A"/>
    <w:rsid w:val="00FF700D"/>
    <w:rsid w:val="00FF7139"/>
    <w:rsid w:val="00FF76A7"/>
    <w:rsid w:val="00FF7E22"/>
    <w:rsid w:val="00FF7E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semiHidden="1" w:uiPriority="9" w:unhideWhenUsed="1"/>
    <w:lsdException w:name="heading 8" w:semiHidden="1" w:uiPriority="9" w:unhideWhenUsed="1"/>
    <w:lsdException w:name="heading 9" w:semiHidden="1" w:uiPriority="9" w:unhideWhenUsed="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iPriority="99" w:unhideWhenUsed="1"/>
    <w:lsdException w:name="caption" w:semiHidden="1" w:uiPriority="35" w:unhideWhenUsed="1"/>
    <w:lsdException w:name="table of figures" w:semiHidden="1" w:uiPriority="99"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70FB8"/>
    <w:pPr>
      <w:spacing w:before="120" w:line="360" w:lineRule="auto"/>
      <w:jc w:val="both"/>
    </w:pPr>
    <w:rPr>
      <w:sz w:val="24"/>
    </w:rPr>
  </w:style>
  <w:style w:type="paragraph" w:styleId="berschrift1">
    <w:name w:val="heading 1"/>
    <w:basedOn w:val="Standard"/>
    <w:next w:val="Standard"/>
    <w:link w:val="berschrift1Zchn"/>
    <w:uiPriority w:val="9"/>
    <w:qFormat/>
    <w:rsid w:val="00EF55EF"/>
    <w:pPr>
      <w:keepNext/>
      <w:pageBreakBefore/>
      <w:numPr>
        <w:numId w:val="1"/>
      </w:numPr>
      <w:tabs>
        <w:tab w:val="clear" w:pos="680"/>
        <w:tab w:val="num" w:pos="720"/>
      </w:tabs>
      <w:suppressAutoHyphens/>
      <w:spacing w:before="720" w:after="240" w:line="288" w:lineRule="auto"/>
      <w:ind w:left="720" w:hanging="720"/>
      <w:jc w:val="left"/>
      <w:outlineLvl w:val="0"/>
    </w:pPr>
    <w:rPr>
      <w:rFonts w:ascii="Arial" w:hAnsi="Arial"/>
      <w:b/>
      <w:kern w:val="28"/>
      <w:sz w:val="32"/>
    </w:rPr>
  </w:style>
  <w:style w:type="paragraph" w:styleId="berschrift2">
    <w:name w:val="heading 2"/>
    <w:basedOn w:val="berschrift1"/>
    <w:next w:val="Standard"/>
    <w:link w:val="berschrift2Zchn"/>
    <w:uiPriority w:val="9"/>
    <w:qFormat/>
    <w:rsid w:val="001C791F"/>
    <w:pPr>
      <w:pageBreakBefore w:val="0"/>
      <w:numPr>
        <w:ilvl w:val="1"/>
      </w:numPr>
      <w:tabs>
        <w:tab w:val="clear" w:pos="680"/>
        <w:tab w:val="left" w:pos="720"/>
      </w:tabs>
      <w:spacing w:before="480" w:after="120"/>
      <w:ind w:left="720" w:hanging="720"/>
      <w:outlineLvl w:val="1"/>
    </w:pPr>
    <w:rPr>
      <w:sz w:val="28"/>
    </w:rPr>
  </w:style>
  <w:style w:type="paragraph" w:styleId="berschrift3">
    <w:name w:val="heading 3"/>
    <w:basedOn w:val="berschrift2"/>
    <w:next w:val="Standard"/>
    <w:link w:val="berschrift3Zchn"/>
    <w:uiPriority w:val="9"/>
    <w:qFormat/>
    <w:rsid w:val="00EF55EF"/>
    <w:pPr>
      <w:numPr>
        <w:ilvl w:val="2"/>
      </w:numPr>
      <w:tabs>
        <w:tab w:val="clear" w:pos="680"/>
        <w:tab w:val="clear" w:pos="720"/>
        <w:tab w:val="num" w:pos="643"/>
      </w:tabs>
      <w:spacing w:before="360"/>
      <w:ind w:left="641" w:hanging="641"/>
      <w:outlineLvl w:val="2"/>
    </w:pPr>
    <w:rPr>
      <w:sz w:val="24"/>
    </w:rPr>
  </w:style>
  <w:style w:type="paragraph" w:styleId="berschrift4">
    <w:name w:val="heading 4"/>
    <w:basedOn w:val="berschrift3"/>
    <w:next w:val="Standard"/>
    <w:link w:val="berschrift4Zchn"/>
    <w:uiPriority w:val="9"/>
    <w:qFormat/>
    <w:rsid w:val="00EF55EF"/>
    <w:pPr>
      <w:numPr>
        <w:ilvl w:val="3"/>
      </w:numPr>
      <w:tabs>
        <w:tab w:val="clear" w:pos="864"/>
        <w:tab w:val="left" w:pos="907"/>
      </w:tabs>
      <w:spacing w:before="240" w:after="0"/>
      <w:ind w:left="907" w:hanging="907"/>
      <w:outlineLvl w:val="3"/>
    </w:pPr>
    <w:rPr>
      <w:b w:val="0"/>
      <w:color w:val="000000" w:themeColor="text1"/>
    </w:rPr>
  </w:style>
  <w:style w:type="paragraph" w:styleId="berschrift5">
    <w:name w:val="heading 5"/>
    <w:basedOn w:val="berschrift4"/>
    <w:next w:val="Standard"/>
    <w:link w:val="berschrift5Zchn"/>
    <w:uiPriority w:val="9"/>
    <w:qFormat/>
    <w:rsid w:val="00621B45"/>
    <w:pPr>
      <w:numPr>
        <w:ilvl w:val="0"/>
        <w:numId w:val="0"/>
      </w:numPr>
      <w:outlineLvl w:val="4"/>
    </w:pPr>
    <w:rPr>
      <w:rFonts w:ascii="Times New Roman" w:hAnsi="Times New Roman"/>
      <w:b/>
    </w:rPr>
  </w:style>
  <w:style w:type="paragraph" w:styleId="berschrift6">
    <w:name w:val="heading 6"/>
    <w:basedOn w:val="berschrift5"/>
    <w:next w:val="Standard"/>
    <w:link w:val="berschrift6Zchn"/>
    <w:uiPriority w:val="9"/>
    <w:rsid w:val="00621B45"/>
    <w:pPr>
      <w:numPr>
        <w:ilvl w:val="5"/>
      </w:numPr>
      <w:tabs>
        <w:tab w:val="num" w:pos="643"/>
      </w:tabs>
      <w:outlineLvl w:val="5"/>
    </w:pPr>
    <w:rPr>
      <w:b w:val="0"/>
      <w:i/>
    </w:rPr>
  </w:style>
  <w:style w:type="paragraph" w:styleId="berschrift7">
    <w:name w:val="heading 7"/>
    <w:basedOn w:val="berschrift6"/>
    <w:next w:val="Standard"/>
    <w:link w:val="berschrift7Zchn"/>
    <w:uiPriority w:val="9"/>
    <w:rsid w:val="00777005"/>
    <w:pPr>
      <w:numPr>
        <w:ilvl w:val="6"/>
      </w:numPr>
      <w:tabs>
        <w:tab w:val="num" w:pos="643"/>
      </w:tabs>
      <w:ind w:left="643" w:hanging="720"/>
      <w:outlineLvl w:val="6"/>
    </w:pPr>
  </w:style>
  <w:style w:type="paragraph" w:styleId="berschrift8">
    <w:name w:val="heading 8"/>
    <w:basedOn w:val="berschrift7"/>
    <w:next w:val="Standard"/>
    <w:link w:val="berschrift8Zchn"/>
    <w:uiPriority w:val="9"/>
    <w:rsid w:val="00777005"/>
    <w:pPr>
      <w:numPr>
        <w:ilvl w:val="7"/>
      </w:numPr>
      <w:tabs>
        <w:tab w:val="num" w:pos="643"/>
      </w:tabs>
      <w:ind w:left="643" w:hanging="720"/>
      <w:outlineLvl w:val="7"/>
    </w:pPr>
  </w:style>
  <w:style w:type="paragraph" w:styleId="berschrift9">
    <w:name w:val="heading 9"/>
    <w:basedOn w:val="berschrift8"/>
    <w:next w:val="Standard"/>
    <w:link w:val="berschrift9Zchn"/>
    <w:uiPriority w:val="9"/>
    <w:rsid w:val="00777005"/>
    <w:pPr>
      <w:numPr>
        <w:ilvl w:val="8"/>
      </w:numPr>
      <w:tabs>
        <w:tab w:val="num" w:pos="643"/>
      </w:tabs>
      <w:ind w:left="643" w:hanging="720"/>
      <w:outlineLvl w:val="8"/>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EF55EF"/>
    <w:rPr>
      <w:rFonts w:ascii="Arial" w:hAnsi="Arial"/>
      <w:b/>
      <w:kern w:val="28"/>
      <w:sz w:val="32"/>
    </w:rPr>
  </w:style>
  <w:style w:type="character" w:customStyle="1" w:styleId="berschrift2Zchn">
    <w:name w:val="Überschrift 2 Zchn"/>
    <w:basedOn w:val="Absatz-Standardschriftart"/>
    <w:link w:val="berschrift2"/>
    <w:uiPriority w:val="9"/>
    <w:rsid w:val="001C791F"/>
    <w:rPr>
      <w:rFonts w:ascii="Arial" w:hAnsi="Arial"/>
      <w:b/>
      <w:kern w:val="28"/>
      <w:sz w:val="28"/>
    </w:rPr>
  </w:style>
  <w:style w:type="character" w:customStyle="1" w:styleId="berschrift3Zchn">
    <w:name w:val="Überschrift 3 Zchn"/>
    <w:basedOn w:val="Absatz-Standardschriftart"/>
    <w:link w:val="berschrift3"/>
    <w:uiPriority w:val="9"/>
    <w:rsid w:val="00EF55EF"/>
    <w:rPr>
      <w:rFonts w:ascii="Arial" w:hAnsi="Arial"/>
      <w:b/>
      <w:kern w:val="28"/>
      <w:sz w:val="24"/>
    </w:rPr>
  </w:style>
  <w:style w:type="character" w:customStyle="1" w:styleId="berschrift4Zchn">
    <w:name w:val="Überschrift 4 Zchn"/>
    <w:basedOn w:val="Absatz-Standardschriftart"/>
    <w:link w:val="berschrift4"/>
    <w:uiPriority w:val="9"/>
    <w:rsid w:val="00EF55EF"/>
    <w:rPr>
      <w:rFonts w:ascii="Arial" w:hAnsi="Arial"/>
      <w:color w:val="000000" w:themeColor="text1"/>
      <w:kern w:val="28"/>
      <w:sz w:val="24"/>
    </w:rPr>
  </w:style>
  <w:style w:type="character" w:customStyle="1" w:styleId="berschrift5Zchn">
    <w:name w:val="Überschrift 5 Zchn"/>
    <w:basedOn w:val="Absatz-Standardschriftart"/>
    <w:link w:val="berschrift5"/>
    <w:uiPriority w:val="9"/>
    <w:rsid w:val="00621B45"/>
    <w:rPr>
      <w:b/>
      <w:color w:val="000000" w:themeColor="text1"/>
      <w:kern w:val="28"/>
      <w:sz w:val="24"/>
    </w:rPr>
  </w:style>
  <w:style w:type="character" w:customStyle="1" w:styleId="berschrift6Zchn">
    <w:name w:val="Überschrift 6 Zchn"/>
    <w:basedOn w:val="Absatz-Standardschriftart"/>
    <w:link w:val="berschrift6"/>
    <w:uiPriority w:val="9"/>
    <w:rsid w:val="00621B45"/>
    <w:rPr>
      <w:i/>
      <w:color w:val="000000" w:themeColor="text1"/>
      <w:kern w:val="28"/>
      <w:sz w:val="24"/>
    </w:rPr>
  </w:style>
  <w:style w:type="character" w:customStyle="1" w:styleId="berschrift7Zchn">
    <w:name w:val="Überschrift 7 Zchn"/>
    <w:basedOn w:val="Absatz-Standardschriftart"/>
    <w:link w:val="berschrift7"/>
    <w:uiPriority w:val="9"/>
    <w:rsid w:val="00A61F14"/>
    <w:rPr>
      <w:rFonts w:ascii="Arial" w:hAnsi="Arial"/>
      <w:kern w:val="28"/>
      <w:sz w:val="24"/>
    </w:rPr>
  </w:style>
  <w:style w:type="character" w:customStyle="1" w:styleId="berschrift8Zchn">
    <w:name w:val="Überschrift 8 Zchn"/>
    <w:basedOn w:val="Absatz-Standardschriftart"/>
    <w:link w:val="berschrift8"/>
    <w:uiPriority w:val="9"/>
    <w:rsid w:val="00A61F14"/>
    <w:rPr>
      <w:rFonts w:ascii="Arial" w:hAnsi="Arial"/>
      <w:kern w:val="28"/>
      <w:sz w:val="24"/>
    </w:rPr>
  </w:style>
  <w:style w:type="character" w:customStyle="1" w:styleId="berschrift9Zchn">
    <w:name w:val="Überschrift 9 Zchn"/>
    <w:basedOn w:val="Absatz-Standardschriftart"/>
    <w:link w:val="berschrift9"/>
    <w:uiPriority w:val="9"/>
    <w:rsid w:val="00A61F14"/>
    <w:rPr>
      <w:rFonts w:ascii="Arial" w:hAnsi="Arial"/>
      <w:kern w:val="28"/>
      <w:sz w:val="24"/>
    </w:rPr>
  </w:style>
  <w:style w:type="character" w:styleId="Kommentarzeichen">
    <w:name w:val="annotation reference"/>
    <w:basedOn w:val="Absatz-Standardschriftart"/>
    <w:uiPriority w:val="99"/>
    <w:semiHidden/>
    <w:rsid w:val="00777005"/>
    <w:rPr>
      <w:rFonts w:cs="Times New Roman"/>
      <w:sz w:val="16"/>
    </w:rPr>
  </w:style>
  <w:style w:type="character" w:styleId="Hyperlink">
    <w:name w:val="Hyperlink"/>
    <w:basedOn w:val="Absatz-Standardschriftart"/>
    <w:uiPriority w:val="99"/>
    <w:rsid w:val="00777005"/>
    <w:rPr>
      <w:rFonts w:cs="Times New Roman"/>
      <w:color w:val="0000FF"/>
      <w:u w:val="single"/>
    </w:rPr>
  </w:style>
  <w:style w:type="character" w:styleId="Seitenzahl">
    <w:name w:val="page number"/>
    <w:basedOn w:val="Absatz-Standardschriftart"/>
    <w:uiPriority w:val="99"/>
    <w:rsid w:val="00777005"/>
    <w:rPr>
      <w:rFonts w:cs="Times New Roman"/>
    </w:rPr>
  </w:style>
  <w:style w:type="paragraph" w:styleId="Verzeichnis1">
    <w:name w:val="toc 1"/>
    <w:basedOn w:val="Standard"/>
    <w:next w:val="Standard"/>
    <w:uiPriority w:val="39"/>
    <w:rsid w:val="006759D3"/>
    <w:pPr>
      <w:tabs>
        <w:tab w:val="left" w:pos="680"/>
        <w:tab w:val="right" w:pos="7938"/>
      </w:tabs>
      <w:spacing w:before="240" w:line="240" w:lineRule="auto"/>
      <w:ind w:left="510" w:hanging="510"/>
      <w:jc w:val="left"/>
    </w:pPr>
    <w:rPr>
      <w:b/>
      <w:smallCaps/>
      <w:noProof/>
      <w:kern w:val="16"/>
    </w:rPr>
  </w:style>
  <w:style w:type="paragraph" w:styleId="Verzeichnis2">
    <w:name w:val="toc 2"/>
    <w:basedOn w:val="Verzeichnis1"/>
    <w:next w:val="Standard"/>
    <w:uiPriority w:val="39"/>
    <w:rsid w:val="006759D3"/>
    <w:pPr>
      <w:tabs>
        <w:tab w:val="clear" w:pos="680"/>
        <w:tab w:val="left" w:pos="510"/>
        <w:tab w:val="right" w:leader="dot" w:pos="7938"/>
      </w:tabs>
      <w:spacing w:before="80"/>
      <w:textboxTightWrap w:val="allLines"/>
    </w:pPr>
    <w:rPr>
      <w:smallCaps w:val="0"/>
    </w:rPr>
  </w:style>
  <w:style w:type="paragraph" w:styleId="Verzeichnis3">
    <w:name w:val="toc 3"/>
    <w:basedOn w:val="Verzeichnis2"/>
    <w:next w:val="Standard"/>
    <w:uiPriority w:val="39"/>
    <w:rsid w:val="006759D3"/>
    <w:pPr>
      <w:tabs>
        <w:tab w:val="left" w:pos="1304"/>
      </w:tabs>
      <w:spacing w:before="40"/>
      <w:ind w:left="1190" w:hanging="680"/>
    </w:pPr>
    <w:rPr>
      <w:b w:val="0"/>
    </w:rPr>
  </w:style>
  <w:style w:type="paragraph" w:styleId="Beschriftung">
    <w:name w:val="caption"/>
    <w:basedOn w:val="Standard"/>
    <w:next w:val="Standard"/>
    <w:link w:val="BeschriftungZchn"/>
    <w:autoRedefine/>
    <w:uiPriority w:val="35"/>
    <w:rsid w:val="00CD0B12"/>
    <w:pPr>
      <w:keepNext/>
      <w:keepLines/>
      <w:spacing w:before="0" w:after="60" w:line="240" w:lineRule="auto"/>
    </w:pPr>
    <w:rPr>
      <w:i/>
      <w:kern w:val="16"/>
      <w:sz w:val="22"/>
    </w:rPr>
  </w:style>
  <w:style w:type="character" w:styleId="Funotenzeichen">
    <w:name w:val="footnote reference"/>
    <w:basedOn w:val="Absatz-Standardschriftart"/>
    <w:uiPriority w:val="99"/>
    <w:semiHidden/>
    <w:rsid w:val="00470FB8"/>
    <w:rPr>
      <w:rFonts w:cs="Times New Roman"/>
      <w:sz w:val="24"/>
      <w:vertAlign w:val="superscript"/>
    </w:rPr>
  </w:style>
  <w:style w:type="paragraph" w:customStyle="1" w:styleId="FormatvorlageUntertitelLinks0cm">
    <w:name w:val="Formatvorlage Untertitel + Links:  0 cm"/>
    <w:basedOn w:val="Untertitel"/>
    <w:autoRedefine/>
    <w:rsid w:val="00F876A2"/>
    <w:pPr>
      <w:spacing w:before="240"/>
      <w:ind w:left="0"/>
    </w:pPr>
    <w:rPr>
      <w:rFonts w:cs="Arial"/>
      <w:b/>
      <w:color w:val="000000" w:themeColor="text1"/>
      <w:kern w:val="16"/>
    </w:rPr>
  </w:style>
  <w:style w:type="paragraph" w:customStyle="1" w:styleId="Computerprogramm">
    <w:name w:val="Computerprogramm"/>
    <w:basedOn w:val="Standard"/>
    <w:rsid w:val="00777005"/>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 w:val="left" w:pos="4253"/>
        <w:tab w:val="left" w:pos="4536"/>
        <w:tab w:val="left" w:pos="4820"/>
        <w:tab w:val="left" w:pos="5103"/>
        <w:tab w:val="left" w:pos="5387"/>
        <w:tab w:val="left" w:pos="5670"/>
      </w:tabs>
      <w:jc w:val="left"/>
    </w:pPr>
    <w:rPr>
      <w:rFonts w:ascii="Courier New" w:hAnsi="Courier New"/>
      <w:noProof/>
      <w:sz w:val="20"/>
    </w:rPr>
  </w:style>
  <w:style w:type="paragraph" w:customStyle="1" w:styleId="FormatvorlageTitelLinks0cm">
    <w:name w:val="Formatvorlage Titel + Links:  0 cm"/>
    <w:basedOn w:val="Titel"/>
    <w:rsid w:val="00653B33"/>
    <w:pPr>
      <w:spacing w:before="240" w:after="240" w:line="336" w:lineRule="auto"/>
      <w:ind w:left="0"/>
    </w:pPr>
    <w:rPr>
      <w:bCs/>
      <w:sz w:val="40"/>
    </w:rPr>
  </w:style>
  <w:style w:type="paragraph" w:styleId="Literaturverzeichnis">
    <w:name w:val="Bibliography"/>
    <w:basedOn w:val="Standard"/>
    <w:autoRedefine/>
    <w:uiPriority w:val="37"/>
    <w:rsid w:val="00F07523"/>
    <w:pPr>
      <w:ind w:left="397" w:hanging="397"/>
      <w:jc w:val="left"/>
    </w:pPr>
    <w:rPr>
      <w:color w:val="0070C0"/>
      <w:sz w:val="22"/>
    </w:rPr>
  </w:style>
  <w:style w:type="paragraph" w:styleId="Funotentext">
    <w:name w:val="footnote text"/>
    <w:basedOn w:val="Standard"/>
    <w:link w:val="FunotentextZchn"/>
    <w:uiPriority w:val="99"/>
    <w:semiHidden/>
    <w:rsid w:val="004A16FF"/>
    <w:pPr>
      <w:tabs>
        <w:tab w:val="left" w:pos="284"/>
      </w:tabs>
      <w:spacing w:before="60" w:line="240" w:lineRule="auto"/>
    </w:pPr>
    <w:rPr>
      <w:sz w:val="20"/>
    </w:rPr>
  </w:style>
  <w:style w:type="character" w:customStyle="1" w:styleId="FunotentextZchn">
    <w:name w:val="Fußnotentext Zchn"/>
    <w:basedOn w:val="Absatz-Standardschriftart"/>
    <w:link w:val="Funotentext"/>
    <w:uiPriority w:val="99"/>
    <w:semiHidden/>
    <w:rsid w:val="00A61F14"/>
  </w:style>
  <w:style w:type="paragraph" w:styleId="Kopfzeile">
    <w:name w:val="header"/>
    <w:basedOn w:val="Standard"/>
    <w:link w:val="KopfzeileZchn"/>
    <w:uiPriority w:val="99"/>
    <w:rsid w:val="00777005"/>
    <w:pPr>
      <w:pBdr>
        <w:bottom w:val="single" w:sz="4" w:space="1" w:color="auto"/>
      </w:pBdr>
      <w:tabs>
        <w:tab w:val="right" w:pos="7938"/>
      </w:tabs>
      <w:spacing w:line="240" w:lineRule="auto"/>
    </w:pPr>
    <w:rPr>
      <w:sz w:val="20"/>
    </w:rPr>
  </w:style>
  <w:style w:type="character" w:customStyle="1" w:styleId="KopfzeileZchn">
    <w:name w:val="Kopfzeile Zchn"/>
    <w:basedOn w:val="Absatz-Standardschriftart"/>
    <w:link w:val="Kopfzeile"/>
    <w:uiPriority w:val="99"/>
    <w:rsid w:val="00A61F14"/>
    <w:rPr>
      <w:sz w:val="24"/>
    </w:rPr>
  </w:style>
  <w:style w:type="paragraph" w:styleId="Abbildungsverzeichnis">
    <w:name w:val="table of figures"/>
    <w:basedOn w:val="Verzeichnis3"/>
    <w:next w:val="Standard"/>
    <w:autoRedefine/>
    <w:uiPriority w:val="99"/>
    <w:rsid w:val="00D40A91"/>
    <w:pPr>
      <w:tabs>
        <w:tab w:val="right" w:pos="1701"/>
      </w:tabs>
      <w:ind w:left="1134" w:hanging="1134"/>
    </w:pPr>
  </w:style>
  <w:style w:type="paragraph" w:styleId="Aufzhlungszeichen2">
    <w:name w:val="List Bullet 2"/>
    <w:basedOn w:val="Standard"/>
    <w:uiPriority w:val="99"/>
    <w:rsid w:val="00777005"/>
    <w:pPr>
      <w:numPr>
        <w:numId w:val="4"/>
      </w:numPr>
      <w:tabs>
        <w:tab w:val="clear" w:pos="643"/>
        <w:tab w:val="num" w:pos="720"/>
      </w:tabs>
      <w:ind w:left="714" w:hanging="357"/>
    </w:pPr>
  </w:style>
  <w:style w:type="paragraph" w:customStyle="1" w:styleId="Abbildung">
    <w:name w:val="Abbildung"/>
    <w:basedOn w:val="Standard"/>
    <w:next w:val="Beschriftung"/>
    <w:rsid w:val="00777005"/>
    <w:pPr>
      <w:keepNext/>
      <w:spacing w:before="480"/>
      <w:jc w:val="center"/>
    </w:pPr>
  </w:style>
  <w:style w:type="paragraph" w:styleId="Fuzeile">
    <w:name w:val="footer"/>
    <w:basedOn w:val="Standard"/>
    <w:link w:val="FuzeileZchn"/>
    <w:uiPriority w:val="99"/>
    <w:rsid w:val="00777005"/>
    <w:pPr>
      <w:tabs>
        <w:tab w:val="center" w:pos="4536"/>
        <w:tab w:val="right" w:pos="9072"/>
      </w:tabs>
    </w:pPr>
  </w:style>
  <w:style w:type="character" w:customStyle="1" w:styleId="FuzeileZchn">
    <w:name w:val="Fußzeile Zchn"/>
    <w:basedOn w:val="Absatz-Standardschriftart"/>
    <w:link w:val="Fuzeile"/>
    <w:uiPriority w:val="99"/>
    <w:semiHidden/>
    <w:rsid w:val="00A61F14"/>
    <w:rPr>
      <w:sz w:val="24"/>
    </w:rPr>
  </w:style>
  <w:style w:type="paragraph" w:customStyle="1" w:styleId="Standardtext-Einzug">
    <w:name w:val="Standardtext-Einzug"/>
    <w:basedOn w:val="Standard"/>
    <w:rsid w:val="00A87C01"/>
    <w:pPr>
      <w:tabs>
        <w:tab w:val="left" w:pos="360"/>
      </w:tabs>
      <w:spacing w:before="0"/>
      <w:ind w:firstLine="397"/>
    </w:pPr>
    <w:rPr>
      <w:szCs w:val="24"/>
    </w:rPr>
  </w:style>
  <w:style w:type="paragraph" w:styleId="Aufzhlungszeichen">
    <w:name w:val="List Bullet"/>
    <w:basedOn w:val="Standard"/>
    <w:uiPriority w:val="99"/>
    <w:rsid w:val="00777005"/>
    <w:pPr>
      <w:numPr>
        <w:numId w:val="3"/>
      </w:numPr>
    </w:pPr>
  </w:style>
  <w:style w:type="paragraph" w:styleId="Blocktext">
    <w:name w:val="Block Text"/>
    <w:basedOn w:val="Standard"/>
    <w:uiPriority w:val="99"/>
    <w:rsid w:val="00777005"/>
    <w:pPr>
      <w:ind w:left="1440" w:right="1440"/>
    </w:pPr>
  </w:style>
  <w:style w:type="paragraph" w:styleId="Datum">
    <w:name w:val="Date"/>
    <w:basedOn w:val="Standard"/>
    <w:next w:val="Standard"/>
    <w:link w:val="DatumZchn"/>
    <w:uiPriority w:val="99"/>
    <w:rsid w:val="00777005"/>
  </w:style>
  <w:style w:type="character" w:customStyle="1" w:styleId="DatumZchn">
    <w:name w:val="Datum Zchn"/>
    <w:basedOn w:val="Absatz-Standardschriftart"/>
    <w:link w:val="Datum"/>
    <w:uiPriority w:val="99"/>
    <w:semiHidden/>
    <w:rsid w:val="00A61F14"/>
    <w:rPr>
      <w:sz w:val="24"/>
    </w:rPr>
  </w:style>
  <w:style w:type="paragraph" w:styleId="Dokumentstruktur">
    <w:name w:val="Document Map"/>
    <w:basedOn w:val="Standard"/>
    <w:link w:val="DokumentstrukturZchn"/>
    <w:uiPriority w:val="99"/>
    <w:semiHidden/>
    <w:rsid w:val="00777005"/>
    <w:pPr>
      <w:shd w:val="clear" w:color="auto" w:fill="000080"/>
    </w:pPr>
    <w:rPr>
      <w:rFonts w:ascii="Tahoma" w:hAnsi="Tahoma"/>
    </w:rPr>
  </w:style>
  <w:style w:type="character" w:customStyle="1" w:styleId="DokumentstrukturZchn">
    <w:name w:val="Dokumentstruktur Zchn"/>
    <w:basedOn w:val="Absatz-Standardschriftart"/>
    <w:link w:val="Dokumentstruktur"/>
    <w:uiPriority w:val="99"/>
    <w:semiHidden/>
    <w:rsid w:val="00A61F14"/>
    <w:rPr>
      <w:rFonts w:ascii="Tahoma" w:hAnsi="Tahoma" w:cs="Tahoma"/>
      <w:sz w:val="16"/>
      <w:szCs w:val="16"/>
    </w:rPr>
  </w:style>
  <w:style w:type="paragraph" w:styleId="Endnotentext">
    <w:name w:val="endnote text"/>
    <w:basedOn w:val="Standard"/>
    <w:link w:val="EndnotentextZchn"/>
    <w:uiPriority w:val="99"/>
    <w:semiHidden/>
    <w:rsid w:val="00777005"/>
  </w:style>
  <w:style w:type="character" w:customStyle="1" w:styleId="EndnotentextZchn">
    <w:name w:val="Endnotentext Zchn"/>
    <w:basedOn w:val="Absatz-Standardschriftart"/>
    <w:link w:val="Endnotentext"/>
    <w:uiPriority w:val="99"/>
    <w:semiHidden/>
    <w:rsid w:val="00A61F14"/>
  </w:style>
  <w:style w:type="paragraph" w:styleId="Fu-Endnotenberschrift">
    <w:name w:val="Note Heading"/>
    <w:basedOn w:val="Standard"/>
    <w:next w:val="Standard"/>
    <w:link w:val="Fu-EndnotenberschriftZchn"/>
    <w:uiPriority w:val="99"/>
    <w:rsid w:val="00777005"/>
  </w:style>
  <w:style w:type="character" w:customStyle="1" w:styleId="Fu-EndnotenberschriftZchn">
    <w:name w:val="Fuß/-Endnotenüberschrift Zchn"/>
    <w:basedOn w:val="Absatz-Standardschriftart"/>
    <w:link w:val="Fu-Endnotenberschrift"/>
    <w:uiPriority w:val="99"/>
    <w:semiHidden/>
    <w:rsid w:val="00A61F14"/>
    <w:rPr>
      <w:sz w:val="24"/>
    </w:rPr>
  </w:style>
  <w:style w:type="paragraph" w:styleId="Gruformel">
    <w:name w:val="Closing"/>
    <w:basedOn w:val="Standard"/>
    <w:link w:val="GruformelZchn"/>
    <w:uiPriority w:val="99"/>
    <w:rsid w:val="00777005"/>
    <w:pPr>
      <w:ind w:left="4252"/>
    </w:pPr>
  </w:style>
  <w:style w:type="character" w:customStyle="1" w:styleId="GruformelZchn">
    <w:name w:val="Grußformel Zchn"/>
    <w:basedOn w:val="Absatz-Standardschriftart"/>
    <w:link w:val="Gruformel"/>
    <w:uiPriority w:val="99"/>
    <w:semiHidden/>
    <w:rsid w:val="00A61F14"/>
    <w:rPr>
      <w:sz w:val="24"/>
    </w:rPr>
  </w:style>
  <w:style w:type="paragraph" w:styleId="Index1">
    <w:name w:val="index 1"/>
    <w:basedOn w:val="Standard"/>
    <w:next w:val="Standard"/>
    <w:autoRedefine/>
    <w:uiPriority w:val="99"/>
    <w:semiHidden/>
    <w:rsid w:val="00C678E5"/>
    <w:pPr>
      <w:spacing w:before="0"/>
      <w:ind w:left="240" w:hanging="240"/>
      <w:jc w:val="left"/>
    </w:pPr>
    <w:rPr>
      <w:sz w:val="22"/>
      <w:szCs w:val="18"/>
    </w:rPr>
  </w:style>
  <w:style w:type="paragraph" w:styleId="Index2">
    <w:name w:val="index 2"/>
    <w:basedOn w:val="Standard"/>
    <w:next w:val="Standard"/>
    <w:autoRedefine/>
    <w:uiPriority w:val="99"/>
    <w:semiHidden/>
    <w:rsid w:val="00777005"/>
    <w:pPr>
      <w:spacing w:before="0"/>
      <w:ind w:left="480" w:hanging="240"/>
      <w:jc w:val="left"/>
    </w:pPr>
    <w:rPr>
      <w:sz w:val="18"/>
      <w:szCs w:val="18"/>
    </w:rPr>
  </w:style>
  <w:style w:type="paragraph" w:styleId="Index3">
    <w:name w:val="index 3"/>
    <w:basedOn w:val="Standard"/>
    <w:next w:val="Standard"/>
    <w:autoRedefine/>
    <w:uiPriority w:val="99"/>
    <w:semiHidden/>
    <w:rsid w:val="00777005"/>
    <w:pPr>
      <w:spacing w:before="0"/>
      <w:ind w:left="720" w:hanging="240"/>
      <w:jc w:val="left"/>
    </w:pPr>
    <w:rPr>
      <w:sz w:val="18"/>
      <w:szCs w:val="18"/>
    </w:rPr>
  </w:style>
  <w:style w:type="paragraph" w:styleId="Index4">
    <w:name w:val="index 4"/>
    <w:basedOn w:val="Standard"/>
    <w:next w:val="Standard"/>
    <w:autoRedefine/>
    <w:uiPriority w:val="99"/>
    <w:semiHidden/>
    <w:rsid w:val="00777005"/>
    <w:pPr>
      <w:spacing w:before="0"/>
      <w:ind w:left="960" w:hanging="240"/>
      <w:jc w:val="left"/>
    </w:pPr>
    <w:rPr>
      <w:sz w:val="18"/>
      <w:szCs w:val="18"/>
    </w:rPr>
  </w:style>
  <w:style w:type="paragraph" w:styleId="Index5">
    <w:name w:val="index 5"/>
    <w:basedOn w:val="Standard"/>
    <w:next w:val="Standard"/>
    <w:autoRedefine/>
    <w:uiPriority w:val="99"/>
    <w:semiHidden/>
    <w:rsid w:val="00777005"/>
    <w:pPr>
      <w:spacing w:before="0"/>
      <w:ind w:left="1200" w:hanging="240"/>
      <w:jc w:val="left"/>
    </w:pPr>
    <w:rPr>
      <w:sz w:val="18"/>
      <w:szCs w:val="18"/>
    </w:rPr>
  </w:style>
  <w:style w:type="paragraph" w:styleId="Index6">
    <w:name w:val="index 6"/>
    <w:basedOn w:val="Standard"/>
    <w:next w:val="Standard"/>
    <w:autoRedefine/>
    <w:uiPriority w:val="99"/>
    <w:semiHidden/>
    <w:rsid w:val="00777005"/>
    <w:pPr>
      <w:spacing w:before="0"/>
      <w:ind w:left="1440" w:hanging="240"/>
      <w:jc w:val="left"/>
    </w:pPr>
    <w:rPr>
      <w:sz w:val="18"/>
      <w:szCs w:val="18"/>
    </w:rPr>
  </w:style>
  <w:style w:type="paragraph" w:styleId="Index7">
    <w:name w:val="index 7"/>
    <w:basedOn w:val="Standard"/>
    <w:next w:val="Standard"/>
    <w:autoRedefine/>
    <w:uiPriority w:val="99"/>
    <w:semiHidden/>
    <w:rsid w:val="00777005"/>
    <w:pPr>
      <w:spacing w:before="0"/>
      <w:ind w:left="1680" w:hanging="240"/>
      <w:jc w:val="left"/>
    </w:pPr>
    <w:rPr>
      <w:sz w:val="18"/>
      <w:szCs w:val="18"/>
    </w:rPr>
  </w:style>
  <w:style w:type="paragraph" w:styleId="Index8">
    <w:name w:val="index 8"/>
    <w:basedOn w:val="Standard"/>
    <w:next w:val="Standard"/>
    <w:autoRedefine/>
    <w:uiPriority w:val="99"/>
    <w:semiHidden/>
    <w:rsid w:val="00777005"/>
    <w:pPr>
      <w:spacing w:before="0"/>
      <w:ind w:left="1920" w:hanging="240"/>
      <w:jc w:val="left"/>
    </w:pPr>
    <w:rPr>
      <w:sz w:val="18"/>
      <w:szCs w:val="18"/>
    </w:rPr>
  </w:style>
  <w:style w:type="paragraph" w:styleId="Index9">
    <w:name w:val="index 9"/>
    <w:basedOn w:val="Standard"/>
    <w:next w:val="Standard"/>
    <w:autoRedefine/>
    <w:uiPriority w:val="99"/>
    <w:semiHidden/>
    <w:rsid w:val="00777005"/>
    <w:pPr>
      <w:spacing w:before="0"/>
      <w:ind w:left="2160" w:hanging="240"/>
      <w:jc w:val="left"/>
    </w:pPr>
    <w:rPr>
      <w:sz w:val="18"/>
      <w:szCs w:val="18"/>
    </w:rPr>
  </w:style>
  <w:style w:type="paragraph" w:styleId="Indexberschrift">
    <w:name w:val="index heading"/>
    <w:basedOn w:val="Standard"/>
    <w:next w:val="Index1"/>
    <w:uiPriority w:val="99"/>
    <w:semiHidden/>
    <w:rsid w:val="00777005"/>
    <w:pPr>
      <w:spacing w:before="240" w:after="120"/>
      <w:jc w:val="center"/>
    </w:pPr>
    <w:rPr>
      <w:b/>
      <w:bCs/>
      <w:sz w:val="26"/>
      <w:szCs w:val="26"/>
    </w:rPr>
  </w:style>
  <w:style w:type="paragraph" w:styleId="Kommentartext">
    <w:name w:val="annotation text"/>
    <w:basedOn w:val="Standard"/>
    <w:link w:val="KommentartextZchn"/>
    <w:uiPriority w:val="99"/>
    <w:semiHidden/>
    <w:rsid w:val="00777005"/>
  </w:style>
  <w:style w:type="character" w:customStyle="1" w:styleId="KommentartextZchn">
    <w:name w:val="Kommentartext Zchn"/>
    <w:basedOn w:val="Absatz-Standardschriftart"/>
    <w:link w:val="Kommentartext"/>
    <w:uiPriority w:val="99"/>
    <w:semiHidden/>
    <w:rsid w:val="00A61F14"/>
  </w:style>
  <w:style w:type="paragraph" w:styleId="Liste">
    <w:name w:val="List"/>
    <w:basedOn w:val="Standard"/>
    <w:uiPriority w:val="99"/>
    <w:rsid w:val="00777005"/>
    <w:pPr>
      <w:ind w:left="357" w:hanging="357"/>
    </w:pPr>
  </w:style>
  <w:style w:type="paragraph" w:styleId="Liste2">
    <w:name w:val="List 2"/>
    <w:basedOn w:val="Standard"/>
    <w:uiPriority w:val="99"/>
    <w:rsid w:val="00777005"/>
    <w:pPr>
      <w:ind w:left="714" w:hanging="357"/>
    </w:pPr>
  </w:style>
  <w:style w:type="paragraph" w:styleId="Liste3">
    <w:name w:val="List 3"/>
    <w:basedOn w:val="Standard"/>
    <w:uiPriority w:val="99"/>
    <w:rsid w:val="00777005"/>
    <w:pPr>
      <w:ind w:left="1077" w:hanging="357"/>
    </w:pPr>
  </w:style>
  <w:style w:type="paragraph" w:styleId="Liste4">
    <w:name w:val="List 4"/>
    <w:basedOn w:val="Standard"/>
    <w:uiPriority w:val="99"/>
    <w:rsid w:val="00777005"/>
    <w:pPr>
      <w:ind w:left="1434" w:hanging="357"/>
    </w:pPr>
  </w:style>
  <w:style w:type="paragraph" w:styleId="Liste5">
    <w:name w:val="List 5"/>
    <w:basedOn w:val="Standard"/>
    <w:uiPriority w:val="99"/>
    <w:rsid w:val="00777005"/>
    <w:pPr>
      <w:ind w:left="1797" w:hanging="357"/>
    </w:pPr>
  </w:style>
  <w:style w:type="paragraph" w:styleId="Listenfortsetzung">
    <w:name w:val="List Continue"/>
    <w:basedOn w:val="Standard"/>
    <w:uiPriority w:val="99"/>
    <w:rsid w:val="00777005"/>
    <w:pPr>
      <w:ind w:left="357"/>
    </w:pPr>
  </w:style>
  <w:style w:type="paragraph" w:styleId="Listenfortsetzung2">
    <w:name w:val="List Continue 2"/>
    <w:basedOn w:val="Standard"/>
    <w:uiPriority w:val="99"/>
    <w:rsid w:val="00777005"/>
    <w:pPr>
      <w:ind w:left="720"/>
    </w:pPr>
  </w:style>
  <w:style w:type="paragraph" w:styleId="Listenfortsetzung3">
    <w:name w:val="List Continue 3"/>
    <w:basedOn w:val="Standard"/>
    <w:uiPriority w:val="99"/>
    <w:rsid w:val="00777005"/>
    <w:pPr>
      <w:ind w:left="1077"/>
    </w:pPr>
  </w:style>
  <w:style w:type="paragraph" w:styleId="Listenfortsetzung4">
    <w:name w:val="List Continue 4"/>
    <w:basedOn w:val="Standard"/>
    <w:uiPriority w:val="99"/>
    <w:rsid w:val="00777005"/>
    <w:pPr>
      <w:ind w:left="1440"/>
    </w:pPr>
  </w:style>
  <w:style w:type="paragraph" w:styleId="Listenfortsetzung5">
    <w:name w:val="List Continue 5"/>
    <w:basedOn w:val="Standard"/>
    <w:uiPriority w:val="99"/>
    <w:rsid w:val="00777005"/>
    <w:pPr>
      <w:ind w:left="1797"/>
    </w:pPr>
  </w:style>
  <w:style w:type="paragraph" w:styleId="Listennummer">
    <w:name w:val="List Number"/>
    <w:basedOn w:val="Standard"/>
    <w:uiPriority w:val="99"/>
    <w:rsid w:val="00777005"/>
    <w:pPr>
      <w:numPr>
        <w:numId w:val="7"/>
      </w:numPr>
      <w:tabs>
        <w:tab w:val="clear" w:pos="360"/>
        <w:tab w:val="num" w:pos="357"/>
      </w:tabs>
      <w:ind w:left="357" w:hanging="357"/>
    </w:pPr>
  </w:style>
  <w:style w:type="paragraph" w:styleId="Listennummer2">
    <w:name w:val="List Number 2"/>
    <w:basedOn w:val="Standard"/>
    <w:uiPriority w:val="99"/>
    <w:rsid w:val="00777005"/>
    <w:pPr>
      <w:numPr>
        <w:numId w:val="8"/>
      </w:numPr>
      <w:tabs>
        <w:tab w:val="clear" w:pos="643"/>
        <w:tab w:val="num" w:pos="357"/>
      </w:tabs>
      <w:ind w:left="714" w:hanging="357"/>
    </w:pPr>
  </w:style>
  <w:style w:type="paragraph" w:styleId="Listennummer3">
    <w:name w:val="List Number 3"/>
    <w:basedOn w:val="Standard"/>
    <w:uiPriority w:val="99"/>
    <w:rsid w:val="00777005"/>
    <w:pPr>
      <w:numPr>
        <w:numId w:val="9"/>
      </w:numPr>
      <w:tabs>
        <w:tab w:val="clear" w:pos="926"/>
        <w:tab w:val="right" w:pos="1077"/>
      </w:tabs>
      <w:ind w:left="1077" w:hanging="357"/>
    </w:pPr>
  </w:style>
  <w:style w:type="paragraph" w:styleId="Listennummer4">
    <w:name w:val="List Number 4"/>
    <w:basedOn w:val="Standard"/>
    <w:uiPriority w:val="99"/>
    <w:rsid w:val="00777005"/>
    <w:pPr>
      <w:numPr>
        <w:numId w:val="10"/>
      </w:numPr>
      <w:tabs>
        <w:tab w:val="clear" w:pos="1209"/>
        <w:tab w:val="right" w:pos="1440"/>
      </w:tabs>
      <w:ind w:left="1434" w:hanging="357"/>
    </w:pPr>
  </w:style>
  <w:style w:type="paragraph" w:styleId="Listennummer5">
    <w:name w:val="List Number 5"/>
    <w:basedOn w:val="Standard"/>
    <w:uiPriority w:val="99"/>
    <w:rsid w:val="00777005"/>
    <w:pPr>
      <w:numPr>
        <w:numId w:val="11"/>
      </w:numPr>
      <w:tabs>
        <w:tab w:val="clear" w:pos="1492"/>
        <w:tab w:val="right" w:pos="1797"/>
      </w:tabs>
      <w:ind w:left="1797" w:hanging="357"/>
    </w:pPr>
  </w:style>
  <w:style w:type="paragraph" w:styleId="Makrotext">
    <w:name w:val="macro"/>
    <w:link w:val="MakrotextZchn"/>
    <w:uiPriority w:val="99"/>
    <w:semiHidden/>
    <w:rsid w:val="00777005"/>
    <w:pPr>
      <w:tabs>
        <w:tab w:val="left" w:pos="480"/>
        <w:tab w:val="left" w:pos="960"/>
        <w:tab w:val="left" w:pos="1440"/>
        <w:tab w:val="left" w:pos="1920"/>
        <w:tab w:val="left" w:pos="2400"/>
        <w:tab w:val="left" w:pos="2880"/>
        <w:tab w:val="left" w:pos="3360"/>
        <w:tab w:val="left" w:pos="3840"/>
        <w:tab w:val="left" w:pos="4320"/>
      </w:tabs>
    </w:pPr>
    <w:rPr>
      <w:rFonts w:ascii="Courier New" w:hAnsi="Courier New"/>
    </w:rPr>
  </w:style>
  <w:style w:type="character" w:customStyle="1" w:styleId="MakrotextZchn">
    <w:name w:val="Makrotext Zchn"/>
    <w:basedOn w:val="Absatz-Standardschriftart"/>
    <w:link w:val="Makrotext"/>
    <w:uiPriority w:val="99"/>
    <w:semiHidden/>
    <w:rsid w:val="00A61F14"/>
    <w:rPr>
      <w:rFonts w:ascii="Courier New" w:hAnsi="Courier New" w:cs="Courier New"/>
    </w:rPr>
  </w:style>
  <w:style w:type="paragraph" w:styleId="Nachrichtenkopf">
    <w:name w:val="Message Header"/>
    <w:basedOn w:val="Standard"/>
    <w:link w:val="NachrichtenkopfZchn"/>
    <w:uiPriority w:val="99"/>
    <w:rsid w:val="00777005"/>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NachrichtenkopfZchn">
    <w:name w:val="Nachrichtenkopf Zchn"/>
    <w:basedOn w:val="Absatz-Standardschriftart"/>
    <w:link w:val="Nachrichtenkopf"/>
    <w:uiPriority w:val="99"/>
    <w:semiHidden/>
    <w:rsid w:val="00A61F14"/>
    <w:rPr>
      <w:rFonts w:asciiTheme="majorHAnsi" w:eastAsiaTheme="majorEastAsia" w:hAnsiTheme="majorHAnsi" w:cstheme="majorBidi"/>
      <w:sz w:val="24"/>
      <w:szCs w:val="24"/>
      <w:shd w:val="pct20" w:color="auto" w:fill="auto"/>
    </w:rPr>
  </w:style>
  <w:style w:type="paragraph" w:styleId="NurText">
    <w:name w:val="Plain Text"/>
    <w:basedOn w:val="Standard"/>
    <w:link w:val="NurTextZchn"/>
    <w:uiPriority w:val="99"/>
    <w:rsid w:val="00777005"/>
    <w:rPr>
      <w:rFonts w:ascii="Courier New" w:hAnsi="Courier New"/>
    </w:rPr>
  </w:style>
  <w:style w:type="character" w:customStyle="1" w:styleId="NurTextZchn">
    <w:name w:val="Nur Text Zchn"/>
    <w:basedOn w:val="Absatz-Standardschriftart"/>
    <w:link w:val="NurText"/>
    <w:uiPriority w:val="99"/>
    <w:semiHidden/>
    <w:rsid w:val="00A61F14"/>
    <w:rPr>
      <w:rFonts w:ascii="Courier New" w:hAnsi="Courier New" w:cs="Courier New"/>
    </w:rPr>
  </w:style>
  <w:style w:type="paragraph" w:styleId="Standardeinzug">
    <w:name w:val="Normal Indent"/>
    <w:basedOn w:val="Standard"/>
    <w:uiPriority w:val="99"/>
    <w:rsid w:val="00777005"/>
    <w:pPr>
      <w:ind w:left="708"/>
    </w:pPr>
  </w:style>
  <w:style w:type="paragraph" w:styleId="Textkrper">
    <w:name w:val="Body Text"/>
    <w:basedOn w:val="Standard"/>
    <w:link w:val="TextkrperZchn"/>
    <w:uiPriority w:val="99"/>
    <w:rsid w:val="00777005"/>
    <w:pPr>
      <w:spacing w:after="120"/>
    </w:pPr>
  </w:style>
  <w:style w:type="character" w:customStyle="1" w:styleId="TextkrperZchn">
    <w:name w:val="Textkörper Zchn"/>
    <w:basedOn w:val="Absatz-Standardschriftart"/>
    <w:link w:val="Textkrper"/>
    <w:uiPriority w:val="99"/>
    <w:semiHidden/>
    <w:rsid w:val="00A61F14"/>
    <w:rPr>
      <w:sz w:val="24"/>
    </w:rPr>
  </w:style>
  <w:style w:type="paragraph" w:styleId="Textkrper2">
    <w:name w:val="Body Text 2"/>
    <w:basedOn w:val="Standard"/>
    <w:link w:val="Textkrper2Zchn"/>
    <w:uiPriority w:val="99"/>
    <w:rsid w:val="00777005"/>
    <w:pPr>
      <w:spacing w:after="120" w:line="480" w:lineRule="auto"/>
    </w:pPr>
  </w:style>
  <w:style w:type="character" w:customStyle="1" w:styleId="Textkrper2Zchn">
    <w:name w:val="Textkörper 2 Zchn"/>
    <w:basedOn w:val="Absatz-Standardschriftart"/>
    <w:link w:val="Textkrper2"/>
    <w:uiPriority w:val="99"/>
    <w:semiHidden/>
    <w:rsid w:val="00A61F14"/>
    <w:rPr>
      <w:sz w:val="24"/>
    </w:rPr>
  </w:style>
  <w:style w:type="paragraph" w:styleId="Textkrper3">
    <w:name w:val="Body Text 3"/>
    <w:basedOn w:val="Standard"/>
    <w:link w:val="Textkrper3Zchn"/>
    <w:uiPriority w:val="99"/>
    <w:rsid w:val="00777005"/>
    <w:pPr>
      <w:spacing w:after="120"/>
    </w:pPr>
    <w:rPr>
      <w:sz w:val="16"/>
    </w:rPr>
  </w:style>
  <w:style w:type="character" w:customStyle="1" w:styleId="Textkrper3Zchn">
    <w:name w:val="Textkörper 3 Zchn"/>
    <w:basedOn w:val="Absatz-Standardschriftart"/>
    <w:link w:val="Textkrper3"/>
    <w:uiPriority w:val="99"/>
    <w:semiHidden/>
    <w:rsid w:val="00A61F14"/>
    <w:rPr>
      <w:sz w:val="16"/>
      <w:szCs w:val="16"/>
    </w:rPr>
  </w:style>
  <w:style w:type="paragraph" w:styleId="Textkrper-Zeileneinzug">
    <w:name w:val="Body Text Indent"/>
    <w:basedOn w:val="Standard"/>
    <w:link w:val="Textkrper-ZeileneinzugZchn"/>
    <w:uiPriority w:val="99"/>
    <w:rsid w:val="00777005"/>
    <w:pPr>
      <w:spacing w:after="120"/>
      <w:ind w:left="283"/>
    </w:pPr>
  </w:style>
  <w:style w:type="character" w:customStyle="1" w:styleId="Textkrper-ZeileneinzugZchn">
    <w:name w:val="Textkörper-Zeileneinzug Zchn"/>
    <w:basedOn w:val="Absatz-Standardschriftart"/>
    <w:link w:val="Textkrper-Zeileneinzug"/>
    <w:uiPriority w:val="99"/>
    <w:semiHidden/>
    <w:rsid w:val="00A61F14"/>
    <w:rPr>
      <w:sz w:val="24"/>
    </w:rPr>
  </w:style>
  <w:style w:type="paragraph" w:styleId="Textkrper-Einzug2">
    <w:name w:val="Body Text Indent 2"/>
    <w:basedOn w:val="Standard"/>
    <w:link w:val="Textkrper-Einzug2Zchn"/>
    <w:uiPriority w:val="99"/>
    <w:rsid w:val="00777005"/>
    <w:pPr>
      <w:spacing w:after="120" w:line="480" w:lineRule="auto"/>
      <w:ind w:left="283"/>
    </w:pPr>
  </w:style>
  <w:style w:type="character" w:customStyle="1" w:styleId="Textkrper-Einzug2Zchn">
    <w:name w:val="Textkörper-Einzug 2 Zchn"/>
    <w:basedOn w:val="Absatz-Standardschriftart"/>
    <w:link w:val="Textkrper-Einzug2"/>
    <w:uiPriority w:val="99"/>
    <w:semiHidden/>
    <w:rsid w:val="00A61F14"/>
    <w:rPr>
      <w:sz w:val="24"/>
    </w:rPr>
  </w:style>
  <w:style w:type="paragraph" w:styleId="Textkrper-Einzug3">
    <w:name w:val="Body Text Indent 3"/>
    <w:basedOn w:val="Standard"/>
    <w:link w:val="Textkrper-Einzug3Zchn"/>
    <w:uiPriority w:val="99"/>
    <w:rsid w:val="00777005"/>
    <w:pPr>
      <w:spacing w:after="120"/>
      <w:ind w:left="283"/>
    </w:pPr>
    <w:rPr>
      <w:sz w:val="16"/>
    </w:rPr>
  </w:style>
  <w:style w:type="character" w:customStyle="1" w:styleId="Textkrper-Einzug3Zchn">
    <w:name w:val="Textkörper-Einzug 3 Zchn"/>
    <w:basedOn w:val="Absatz-Standardschriftart"/>
    <w:link w:val="Textkrper-Einzug3"/>
    <w:uiPriority w:val="99"/>
    <w:semiHidden/>
    <w:rsid w:val="00A61F14"/>
    <w:rPr>
      <w:sz w:val="16"/>
      <w:szCs w:val="16"/>
    </w:rPr>
  </w:style>
  <w:style w:type="paragraph" w:styleId="Textkrper-Erstzeileneinzug">
    <w:name w:val="Body Text First Indent"/>
    <w:basedOn w:val="Textkrper"/>
    <w:link w:val="Textkrper-ErstzeileneinzugZchn"/>
    <w:uiPriority w:val="99"/>
    <w:rsid w:val="00777005"/>
    <w:pPr>
      <w:ind w:firstLine="210"/>
    </w:pPr>
  </w:style>
  <w:style w:type="character" w:customStyle="1" w:styleId="Textkrper-ErstzeileneinzugZchn">
    <w:name w:val="Textkörper-Erstzeileneinzug Zchn"/>
    <w:basedOn w:val="TextkrperZchn"/>
    <w:link w:val="Textkrper-Erstzeileneinzug"/>
    <w:uiPriority w:val="99"/>
    <w:semiHidden/>
    <w:rsid w:val="00A61F14"/>
    <w:rPr>
      <w:sz w:val="24"/>
    </w:rPr>
  </w:style>
  <w:style w:type="paragraph" w:styleId="Textkrper-Erstzeileneinzug2">
    <w:name w:val="Body Text First Indent 2"/>
    <w:basedOn w:val="Textkrper-Zeileneinzug"/>
    <w:link w:val="Textkrper-Erstzeileneinzug2Zchn"/>
    <w:uiPriority w:val="99"/>
    <w:rsid w:val="00777005"/>
    <w:pPr>
      <w:ind w:firstLine="210"/>
    </w:pPr>
  </w:style>
  <w:style w:type="character" w:customStyle="1" w:styleId="Textkrper-Erstzeileneinzug2Zchn">
    <w:name w:val="Textkörper-Erstzeileneinzug 2 Zchn"/>
    <w:basedOn w:val="Textkrper-ZeileneinzugZchn"/>
    <w:link w:val="Textkrper-Erstzeileneinzug2"/>
    <w:uiPriority w:val="99"/>
    <w:semiHidden/>
    <w:rsid w:val="00A61F14"/>
    <w:rPr>
      <w:sz w:val="24"/>
    </w:rPr>
  </w:style>
  <w:style w:type="paragraph" w:styleId="Titel">
    <w:name w:val="Title"/>
    <w:basedOn w:val="Standard"/>
    <w:next w:val="Untertitel"/>
    <w:link w:val="TitelZchn"/>
    <w:uiPriority w:val="10"/>
    <w:rsid w:val="00777005"/>
    <w:pPr>
      <w:suppressAutoHyphens/>
      <w:spacing w:before="360" w:after="720"/>
      <w:ind w:left="-1418"/>
      <w:jc w:val="center"/>
    </w:pPr>
    <w:rPr>
      <w:rFonts w:ascii="Arial" w:hAnsi="Arial"/>
      <w:b/>
      <w:kern w:val="28"/>
      <w:sz w:val="44"/>
    </w:rPr>
  </w:style>
  <w:style w:type="character" w:customStyle="1" w:styleId="TitelZchn">
    <w:name w:val="Titel Zchn"/>
    <w:basedOn w:val="Absatz-Standardschriftart"/>
    <w:link w:val="Titel"/>
    <w:uiPriority w:val="10"/>
    <w:rsid w:val="00A61F14"/>
    <w:rPr>
      <w:rFonts w:asciiTheme="majorHAnsi" w:eastAsiaTheme="majorEastAsia" w:hAnsiTheme="majorHAnsi" w:cstheme="majorBidi"/>
      <w:b/>
      <w:bCs/>
      <w:kern w:val="28"/>
      <w:sz w:val="32"/>
      <w:szCs w:val="32"/>
    </w:rPr>
  </w:style>
  <w:style w:type="paragraph" w:styleId="Unterschrift">
    <w:name w:val="Signature"/>
    <w:basedOn w:val="Standard"/>
    <w:link w:val="UnterschriftZchn"/>
    <w:uiPriority w:val="99"/>
    <w:rsid w:val="00777005"/>
    <w:pPr>
      <w:ind w:left="4252"/>
    </w:pPr>
  </w:style>
  <w:style w:type="character" w:customStyle="1" w:styleId="UnterschriftZchn">
    <w:name w:val="Unterschrift Zchn"/>
    <w:basedOn w:val="Absatz-Standardschriftart"/>
    <w:link w:val="Unterschrift"/>
    <w:uiPriority w:val="99"/>
    <w:semiHidden/>
    <w:rsid w:val="00A61F14"/>
    <w:rPr>
      <w:sz w:val="24"/>
    </w:rPr>
  </w:style>
  <w:style w:type="paragraph" w:styleId="Untertitel">
    <w:name w:val="Subtitle"/>
    <w:basedOn w:val="Standard"/>
    <w:link w:val="UntertitelZchn"/>
    <w:uiPriority w:val="11"/>
    <w:rsid w:val="00777005"/>
    <w:pPr>
      <w:suppressAutoHyphens/>
      <w:spacing w:before="720"/>
      <w:ind w:left="-1418"/>
      <w:jc w:val="center"/>
    </w:pPr>
    <w:rPr>
      <w:rFonts w:ascii="Arial" w:hAnsi="Arial"/>
      <w:sz w:val="32"/>
    </w:rPr>
  </w:style>
  <w:style w:type="character" w:customStyle="1" w:styleId="UntertitelZchn">
    <w:name w:val="Untertitel Zchn"/>
    <w:basedOn w:val="Absatz-Standardschriftart"/>
    <w:link w:val="Untertitel"/>
    <w:uiPriority w:val="11"/>
    <w:rsid w:val="00A61F14"/>
    <w:rPr>
      <w:rFonts w:asciiTheme="majorHAnsi" w:eastAsiaTheme="majorEastAsia" w:hAnsiTheme="majorHAnsi" w:cstheme="majorBidi"/>
      <w:sz w:val="24"/>
      <w:szCs w:val="24"/>
    </w:rPr>
  </w:style>
  <w:style w:type="paragraph" w:styleId="Verzeichnis4">
    <w:name w:val="toc 4"/>
    <w:basedOn w:val="Verzeichnis3"/>
    <w:next w:val="Standard"/>
    <w:uiPriority w:val="39"/>
    <w:rsid w:val="00905B3F"/>
    <w:pPr>
      <w:tabs>
        <w:tab w:val="left" w:pos="2098"/>
      </w:tabs>
      <w:spacing w:before="0"/>
      <w:ind w:left="2098" w:hanging="907"/>
    </w:pPr>
  </w:style>
  <w:style w:type="paragraph" w:styleId="Verzeichnis5">
    <w:name w:val="toc 5"/>
    <w:basedOn w:val="Verzeichnis4"/>
    <w:next w:val="Standard"/>
    <w:autoRedefine/>
    <w:uiPriority w:val="39"/>
    <w:rsid w:val="00777005"/>
  </w:style>
  <w:style w:type="paragraph" w:styleId="Verzeichnis6">
    <w:name w:val="toc 6"/>
    <w:basedOn w:val="Verzeichnis5"/>
    <w:next w:val="Standard"/>
    <w:autoRedefine/>
    <w:uiPriority w:val="39"/>
    <w:rsid w:val="00777005"/>
  </w:style>
  <w:style w:type="paragraph" w:styleId="Verzeichnis7">
    <w:name w:val="toc 7"/>
    <w:basedOn w:val="Verzeichnis6"/>
    <w:next w:val="Standard"/>
    <w:autoRedefine/>
    <w:uiPriority w:val="39"/>
    <w:rsid w:val="00777005"/>
  </w:style>
  <w:style w:type="paragraph" w:styleId="Verzeichnis8">
    <w:name w:val="toc 8"/>
    <w:basedOn w:val="Verzeichnis7"/>
    <w:next w:val="Standard"/>
    <w:autoRedefine/>
    <w:uiPriority w:val="39"/>
    <w:rsid w:val="00777005"/>
  </w:style>
  <w:style w:type="paragraph" w:styleId="Verzeichnis9">
    <w:name w:val="toc 9"/>
    <w:basedOn w:val="Verzeichnis8"/>
    <w:next w:val="Standard"/>
    <w:autoRedefine/>
    <w:uiPriority w:val="39"/>
    <w:rsid w:val="00777005"/>
    <w:pPr>
      <w:outlineLvl w:val="8"/>
    </w:pPr>
  </w:style>
  <w:style w:type="paragraph" w:styleId="RGV-berschrift">
    <w:name w:val="toa heading"/>
    <w:basedOn w:val="Standard"/>
    <w:next w:val="Standard"/>
    <w:uiPriority w:val="99"/>
    <w:semiHidden/>
    <w:rsid w:val="00777005"/>
    <w:rPr>
      <w:b/>
    </w:rPr>
  </w:style>
  <w:style w:type="paragraph" w:styleId="Rechtsgrundlagenverzeichnis">
    <w:name w:val="table of authorities"/>
    <w:basedOn w:val="Standard"/>
    <w:next w:val="Standard"/>
    <w:uiPriority w:val="99"/>
    <w:semiHidden/>
    <w:rsid w:val="00777005"/>
    <w:pPr>
      <w:ind w:left="200" w:hanging="200"/>
    </w:pPr>
  </w:style>
  <w:style w:type="paragraph" w:styleId="Aufzhlungszeichen4">
    <w:name w:val="List Bullet 4"/>
    <w:basedOn w:val="Standard"/>
    <w:uiPriority w:val="99"/>
    <w:rsid w:val="00777005"/>
    <w:pPr>
      <w:numPr>
        <w:numId w:val="5"/>
      </w:numPr>
      <w:tabs>
        <w:tab w:val="clear" w:pos="1209"/>
        <w:tab w:val="right" w:pos="1440"/>
      </w:tabs>
      <w:ind w:left="1434" w:hanging="357"/>
    </w:pPr>
  </w:style>
  <w:style w:type="paragraph" w:styleId="Aufzhlungszeichen5">
    <w:name w:val="List Bullet 5"/>
    <w:basedOn w:val="Standard"/>
    <w:uiPriority w:val="99"/>
    <w:rsid w:val="00777005"/>
    <w:pPr>
      <w:numPr>
        <w:numId w:val="6"/>
      </w:numPr>
      <w:tabs>
        <w:tab w:val="clear" w:pos="1492"/>
        <w:tab w:val="num" w:pos="1786"/>
      </w:tabs>
      <w:ind w:left="1797" w:hanging="357"/>
    </w:pPr>
  </w:style>
  <w:style w:type="paragraph" w:styleId="Aufzhlungszeichen3">
    <w:name w:val="List Bullet 3"/>
    <w:basedOn w:val="Standard"/>
    <w:uiPriority w:val="99"/>
    <w:rsid w:val="00777005"/>
    <w:pPr>
      <w:numPr>
        <w:numId w:val="2"/>
      </w:numPr>
      <w:tabs>
        <w:tab w:val="clear" w:pos="926"/>
        <w:tab w:val="left" w:pos="1077"/>
      </w:tabs>
      <w:ind w:left="1077" w:hanging="357"/>
    </w:pPr>
  </w:style>
  <w:style w:type="paragraph" w:customStyle="1" w:styleId="Tabellenberschrift">
    <w:name w:val="Tabellenüberschrift"/>
    <w:basedOn w:val="Beschriftung"/>
    <w:rsid w:val="00777005"/>
    <w:pPr>
      <w:spacing w:before="480" w:after="0"/>
    </w:pPr>
  </w:style>
  <w:style w:type="paragraph" w:customStyle="1" w:styleId="Standardtext-ohne-Einzug">
    <w:name w:val="Standardtext-ohne-Einzug"/>
    <w:basedOn w:val="Standardtext-Einzug"/>
    <w:rsid w:val="00A87C01"/>
    <w:pPr>
      <w:ind w:firstLine="0"/>
    </w:pPr>
  </w:style>
  <w:style w:type="paragraph" w:customStyle="1" w:styleId="Blockzitat">
    <w:name w:val="Blockzitat"/>
    <w:basedOn w:val="Standard"/>
    <w:qFormat/>
    <w:rsid w:val="00EB2906"/>
    <w:pPr>
      <w:spacing w:before="0" w:line="288" w:lineRule="auto"/>
      <w:ind w:left="567"/>
    </w:pPr>
    <w:rPr>
      <w:sz w:val="22"/>
    </w:rPr>
  </w:style>
  <w:style w:type="table" w:styleId="Tabellenraster">
    <w:name w:val="Table Grid"/>
    <w:basedOn w:val="NormaleTabelle"/>
    <w:rsid w:val="009815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ingerckterAbsatzStandard">
    <w:name w:val="eingerückter Absatz Standard"/>
    <w:basedOn w:val="Standard"/>
    <w:rsid w:val="0098150B"/>
    <w:pPr>
      <w:spacing w:before="0"/>
      <w:ind w:firstLine="397"/>
    </w:pPr>
    <w:rPr>
      <w:szCs w:val="24"/>
    </w:rPr>
  </w:style>
  <w:style w:type="paragraph" w:customStyle="1" w:styleId="Halbezeile">
    <w:name w:val="Halbezeile"/>
    <w:basedOn w:val="Standard"/>
    <w:autoRedefine/>
    <w:qFormat/>
    <w:rsid w:val="006A4983"/>
    <w:pPr>
      <w:tabs>
        <w:tab w:val="left" w:pos="360"/>
      </w:tabs>
      <w:spacing w:before="0" w:line="240" w:lineRule="auto"/>
    </w:pPr>
    <w:rPr>
      <w:kern w:val="16"/>
      <w:sz w:val="12"/>
      <w:lang w:val="en-US"/>
    </w:rPr>
  </w:style>
  <w:style w:type="paragraph" w:customStyle="1" w:styleId="Fragen">
    <w:name w:val="Fragen"/>
    <w:basedOn w:val="Standard"/>
    <w:rsid w:val="0098150B"/>
    <w:pPr>
      <w:spacing w:before="0" w:after="120"/>
      <w:ind w:left="357" w:hanging="357"/>
    </w:pPr>
    <w:rPr>
      <w:sz w:val="22"/>
    </w:rPr>
  </w:style>
  <w:style w:type="paragraph" w:customStyle="1" w:styleId="Stn">
    <w:name w:val="Stn"/>
    <w:basedOn w:val="eingerckterAbsatzStandard"/>
    <w:rsid w:val="001F3E75"/>
  </w:style>
  <w:style w:type="paragraph" w:styleId="Kommentarthema">
    <w:name w:val="annotation subject"/>
    <w:basedOn w:val="Kommentartext"/>
    <w:next w:val="Kommentartext"/>
    <w:link w:val="KommentarthemaZchn"/>
    <w:uiPriority w:val="99"/>
    <w:semiHidden/>
    <w:rsid w:val="00EB3051"/>
    <w:rPr>
      <w:b/>
      <w:bCs/>
      <w:sz w:val="20"/>
    </w:rPr>
  </w:style>
  <w:style w:type="character" w:customStyle="1" w:styleId="KommentarthemaZchn">
    <w:name w:val="Kommentarthema Zchn"/>
    <w:basedOn w:val="KommentartextZchn"/>
    <w:link w:val="Kommentarthema"/>
    <w:uiPriority w:val="99"/>
    <w:semiHidden/>
    <w:rsid w:val="00A61F14"/>
    <w:rPr>
      <w:b/>
      <w:bCs/>
    </w:rPr>
  </w:style>
  <w:style w:type="paragraph" w:styleId="Sprechblasentext">
    <w:name w:val="Balloon Text"/>
    <w:basedOn w:val="Standard"/>
    <w:link w:val="SprechblasentextZchn"/>
    <w:uiPriority w:val="99"/>
    <w:semiHidden/>
    <w:rsid w:val="00EB3051"/>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A61F14"/>
    <w:rPr>
      <w:rFonts w:ascii="Tahoma" w:hAnsi="Tahoma" w:cs="Tahoma"/>
      <w:sz w:val="16"/>
      <w:szCs w:val="16"/>
    </w:rPr>
  </w:style>
  <w:style w:type="character" w:styleId="Hervorhebung">
    <w:name w:val="Emphasis"/>
    <w:basedOn w:val="Absatz-Standardschriftart"/>
    <w:uiPriority w:val="20"/>
    <w:qFormat/>
    <w:rsid w:val="00F820B8"/>
    <w:rPr>
      <w:rFonts w:cs="Times New Roman"/>
      <w:i/>
      <w:iCs/>
    </w:rPr>
  </w:style>
  <w:style w:type="paragraph" w:styleId="Listenabsatz">
    <w:name w:val="List Paragraph"/>
    <w:basedOn w:val="Standard"/>
    <w:link w:val="ListenabsatzZchn"/>
    <w:uiPriority w:val="34"/>
    <w:rsid w:val="00D91670"/>
    <w:pPr>
      <w:ind w:left="454"/>
      <w:contextualSpacing/>
    </w:pPr>
  </w:style>
  <w:style w:type="paragraph" w:customStyle="1" w:styleId="Formatvorlage1">
    <w:name w:val="Formatvorlage1"/>
    <w:basedOn w:val="berschrift3"/>
    <w:next w:val="Standard"/>
    <w:link w:val="Formatvorlage1Zchn"/>
    <w:rsid w:val="00972811"/>
    <w:pPr>
      <w:ind w:hanging="643"/>
    </w:pPr>
  </w:style>
  <w:style w:type="character" w:customStyle="1" w:styleId="ListenabsatzZchn">
    <w:name w:val="Listenabsatz Zchn"/>
    <w:basedOn w:val="Absatz-Standardschriftart"/>
    <w:link w:val="Listenabsatz"/>
    <w:uiPriority w:val="34"/>
    <w:rsid w:val="00D91670"/>
    <w:rPr>
      <w:sz w:val="24"/>
    </w:rPr>
  </w:style>
  <w:style w:type="character" w:customStyle="1" w:styleId="Formatvorlage1Zchn">
    <w:name w:val="Formatvorlage1 Zchn"/>
    <w:basedOn w:val="berschrift3Zchn"/>
    <w:link w:val="Formatvorlage1"/>
    <w:rsid w:val="00972811"/>
    <w:rPr>
      <w:rFonts w:ascii="Arial" w:hAnsi="Arial"/>
      <w:b/>
      <w:kern w:val="28"/>
      <w:sz w:val="24"/>
    </w:rPr>
  </w:style>
  <w:style w:type="character" w:styleId="Endnotenzeichen">
    <w:name w:val="endnote reference"/>
    <w:basedOn w:val="Absatz-Standardschriftart"/>
    <w:rsid w:val="00B82F28"/>
    <w:rPr>
      <w:vertAlign w:val="superscript"/>
    </w:rPr>
  </w:style>
  <w:style w:type="paragraph" w:styleId="KeinLeerraum">
    <w:name w:val="No Spacing"/>
    <w:uiPriority w:val="1"/>
    <w:rsid w:val="00DB1F63"/>
    <w:pPr>
      <w:jc w:val="both"/>
    </w:pPr>
    <w:rPr>
      <w:sz w:val="24"/>
    </w:rPr>
  </w:style>
  <w:style w:type="paragraph" w:customStyle="1" w:styleId="Default">
    <w:name w:val="Default"/>
    <w:rsid w:val="00C7157F"/>
    <w:pPr>
      <w:autoSpaceDE w:val="0"/>
      <w:autoSpaceDN w:val="0"/>
      <w:adjustRightInd w:val="0"/>
    </w:pPr>
    <w:rPr>
      <w:color w:val="000000"/>
      <w:sz w:val="24"/>
      <w:szCs w:val="24"/>
      <w:lang w:val="en-US"/>
    </w:rPr>
  </w:style>
  <w:style w:type="character" w:customStyle="1" w:styleId="hithilite">
    <w:name w:val="hithilite"/>
    <w:basedOn w:val="Absatz-Standardschriftart"/>
    <w:rsid w:val="0074290D"/>
  </w:style>
  <w:style w:type="paragraph" w:styleId="StandardWeb">
    <w:name w:val="Normal (Web)"/>
    <w:basedOn w:val="Standard"/>
    <w:uiPriority w:val="99"/>
    <w:unhideWhenUsed/>
    <w:rsid w:val="00EF679A"/>
    <w:pPr>
      <w:spacing w:before="100" w:beforeAutospacing="1" w:after="100" w:afterAutospacing="1" w:line="240" w:lineRule="auto"/>
      <w:jc w:val="left"/>
    </w:pPr>
    <w:rPr>
      <w:szCs w:val="24"/>
      <w:lang w:val="en-US" w:eastAsia="en-US"/>
    </w:rPr>
  </w:style>
  <w:style w:type="character" w:customStyle="1" w:styleId="highlightedsearchterm">
    <w:name w:val="highlightedsearchterm"/>
    <w:basedOn w:val="Absatz-Standardschriftart"/>
    <w:rsid w:val="00EC03BA"/>
  </w:style>
  <w:style w:type="character" w:styleId="Fett">
    <w:name w:val="Strong"/>
    <w:basedOn w:val="Absatz-Standardschriftart"/>
    <w:uiPriority w:val="22"/>
    <w:qFormat/>
    <w:rsid w:val="00F955E2"/>
    <w:rPr>
      <w:b/>
      <w:bCs/>
    </w:rPr>
  </w:style>
  <w:style w:type="paragraph" w:customStyle="1" w:styleId="berschriftohneZhlungundohneEintraginsInhaltsverzeichnis">
    <w:name w:val="Überschrift ohne Zählung und ohne Eintrag ins Inhaltsverzeichnis"/>
    <w:basedOn w:val="Standard"/>
    <w:link w:val="berschriftohneZhlungundohneEintraginsInhaltsverzeichnisZchn"/>
    <w:qFormat/>
    <w:rsid w:val="00114E17"/>
    <w:pPr>
      <w:spacing w:before="720" w:after="240"/>
    </w:pPr>
    <w:rPr>
      <w:rFonts w:ascii="Arial" w:hAnsi="Arial" w:cs="Arial"/>
      <w:b/>
      <w:kern w:val="16"/>
      <w:sz w:val="32"/>
      <w:szCs w:val="32"/>
    </w:rPr>
  </w:style>
  <w:style w:type="paragraph" w:customStyle="1" w:styleId="Tabellentitel">
    <w:name w:val="Tabellentitel"/>
    <w:basedOn w:val="Beschriftung"/>
    <w:link w:val="TabellentitelZchn"/>
    <w:qFormat/>
    <w:rsid w:val="007A57C2"/>
    <w:pPr>
      <w:spacing w:before="120"/>
    </w:pPr>
    <w:rPr>
      <w:i w:val="0"/>
    </w:rPr>
  </w:style>
  <w:style w:type="character" w:customStyle="1" w:styleId="berschriftohneZhlungundohneEintraginsInhaltsverzeichnisZchn">
    <w:name w:val="Überschrift ohne Zählung und ohne Eintrag ins Inhaltsverzeichnis Zchn"/>
    <w:basedOn w:val="Absatz-Standardschriftart"/>
    <w:link w:val="berschriftohneZhlungundohneEintraginsInhaltsverzeichnis"/>
    <w:rsid w:val="00114E17"/>
    <w:rPr>
      <w:rFonts w:ascii="Arial" w:hAnsi="Arial" w:cs="Arial"/>
      <w:b/>
      <w:kern w:val="16"/>
      <w:sz w:val="32"/>
      <w:szCs w:val="32"/>
    </w:rPr>
  </w:style>
  <w:style w:type="paragraph" w:customStyle="1" w:styleId="Abbildungsunterschrift">
    <w:name w:val="Abbildungsunterschrift"/>
    <w:basedOn w:val="Beschriftung"/>
    <w:next w:val="Standard"/>
    <w:link w:val="AbbildungsunterschriftZchn"/>
    <w:qFormat/>
    <w:rsid w:val="000736AC"/>
    <w:pPr>
      <w:keepNext w:val="0"/>
      <w:spacing w:after="300"/>
    </w:pPr>
    <w:rPr>
      <w:i w:val="0"/>
    </w:rPr>
  </w:style>
  <w:style w:type="character" w:customStyle="1" w:styleId="BeschriftungZchn">
    <w:name w:val="Beschriftung Zchn"/>
    <w:basedOn w:val="Absatz-Standardschriftart"/>
    <w:link w:val="Beschriftung"/>
    <w:uiPriority w:val="35"/>
    <w:rsid w:val="00CD0B12"/>
    <w:rPr>
      <w:i/>
      <w:kern w:val="16"/>
      <w:sz w:val="22"/>
    </w:rPr>
  </w:style>
  <w:style w:type="character" w:customStyle="1" w:styleId="TabellentitelZchn">
    <w:name w:val="Tabellentitel Zchn"/>
    <w:basedOn w:val="BeschriftungZchn"/>
    <w:link w:val="Tabellentitel"/>
    <w:rsid w:val="007A57C2"/>
    <w:rPr>
      <w:i w:val="0"/>
      <w:kern w:val="16"/>
      <w:sz w:val="22"/>
    </w:rPr>
  </w:style>
  <w:style w:type="character" w:customStyle="1" w:styleId="AbbildungsunterschriftZchn">
    <w:name w:val="Abbildungsunterschrift Zchn"/>
    <w:basedOn w:val="BeschriftungZchn"/>
    <w:link w:val="Abbildungsunterschrift"/>
    <w:rsid w:val="000736AC"/>
    <w:rPr>
      <w:i/>
      <w:kern w:val="16"/>
      <w:sz w:val="22"/>
    </w:rPr>
  </w:style>
  <w:style w:type="paragraph" w:styleId="berarbeitung">
    <w:name w:val="Revision"/>
    <w:hidden/>
    <w:uiPriority w:val="99"/>
    <w:semiHidden/>
    <w:rsid w:val="009B7CB6"/>
    <w:rPr>
      <w:sz w:val="24"/>
    </w:rPr>
  </w:style>
  <w:style w:type="paragraph" w:customStyle="1" w:styleId="AbbildungSelbst">
    <w:name w:val="AbbildungSelbst"/>
    <w:basedOn w:val="Standard"/>
    <w:qFormat/>
    <w:rsid w:val="00405E2A"/>
    <w:pPr>
      <w:keepNext/>
      <w:keepLines/>
      <w:spacing w:before="360" w:line="240" w:lineRule="atLeast"/>
    </w:pPr>
    <w:rPr>
      <w:noProof/>
      <w:kern w:val="16"/>
    </w:rPr>
  </w:style>
  <w:style w:type="paragraph" w:customStyle="1" w:styleId="Tabellenanmerkung">
    <w:name w:val="Tabellenanmerkung"/>
    <w:basedOn w:val="Abbildungsunterschrift"/>
    <w:link w:val="TabellenanmerkungZchn"/>
    <w:qFormat/>
    <w:rsid w:val="000F59A5"/>
    <w:pPr>
      <w:spacing w:before="20" w:after="180"/>
    </w:pPr>
    <w:rPr>
      <w:sz w:val="20"/>
    </w:rPr>
  </w:style>
  <w:style w:type="character" w:customStyle="1" w:styleId="TabellenanmerkungZchn">
    <w:name w:val="Tabellenanmerkung Zchn"/>
    <w:basedOn w:val="AbbildungsunterschriftZchn"/>
    <w:link w:val="Tabellenanmerkung"/>
    <w:rsid w:val="000F59A5"/>
    <w:rPr>
      <w:i/>
      <w:kern w:val="16"/>
      <w:sz w:val="22"/>
    </w:rPr>
  </w:style>
  <w:style w:type="character" w:styleId="Platzhaltertext">
    <w:name w:val="Placeholder Text"/>
    <w:basedOn w:val="Absatz-Standardschriftart"/>
    <w:uiPriority w:val="99"/>
    <w:semiHidden/>
    <w:rsid w:val="007F1EAA"/>
    <w:rPr>
      <w:color w:val="808080"/>
    </w:rPr>
  </w:style>
  <w:style w:type="paragraph" w:customStyle="1" w:styleId="berschriftohneZhlungmitEintraginsInhaltsverzeichnis">
    <w:name w:val="Überschrift ohne Zählung mit Eintrag ins Inhaltsverzeichnis"/>
    <w:basedOn w:val="berschrift1"/>
    <w:next w:val="Standard"/>
    <w:qFormat/>
    <w:rsid w:val="005212B7"/>
    <w:pPr>
      <w:pageBreakBefore w:val="0"/>
      <w:numPr>
        <w:numId w:val="0"/>
      </w:numPr>
      <w:suppressAutoHyphens w:val="0"/>
    </w:pPr>
    <w:rPr>
      <w:kern w:val="16"/>
    </w:rPr>
  </w:style>
  <w:style w:type="paragraph" w:customStyle="1" w:styleId="StandardZeilenabstand1">
    <w:name w:val="Standard Zeilenabstand 1"/>
    <w:aliases w:val="4"/>
    <w:basedOn w:val="Standard"/>
    <w:rsid w:val="004F6D0A"/>
    <w:pPr>
      <w:spacing w:before="0" w:line="336" w:lineRule="auto"/>
    </w:pPr>
    <w:rPr>
      <w:szCs w:val="24"/>
    </w:rPr>
  </w:style>
  <w:style w:type="paragraph" w:customStyle="1" w:styleId="A-Anhangsberschriften">
    <w:name w:val="A-Anhangsüberschriften"/>
    <w:basedOn w:val="Standard"/>
    <w:qFormat/>
    <w:rsid w:val="00621B45"/>
    <w:pPr>
      <w:keepNext/>
      <w:numPr>
        <w:numId w:val="17"/>
      </w:numPr>
      <w:tabs>
        <w:tab w:val="left" w:pos="567"/>
      </w:tabs>
      <w:spacing w:before="240"/>
      <w:ind w:left="567" w:hanging="567"/>
      <w:contextualSpacing/>
      <w:jc w:val="left"/>
    </w:pPr>
    <w:rPr>
      <w:b/>
      <w:kern w:val="16"/>
    </w:rPr>
  </w:style>
  <w:style w:type="paragraph" w:customStyle="1" w:styleId="B-Anhangsberschriften">
    <w:name w:val="B-Anhangsüberschriften"/>
    <w:basedOn w:val="A-Anhangsberschriften"/>
    <w:qFormat/>
    <w:rsid w:val="00EA25D9"/>
    <w:pPr>
      <w:numPr>
        <w:numId w:val="18"/>
      </w:numPr>
      <w:ind w:left="567" w:hanging="567"/>
    </w:pPr>
  </w:style>
  <w:style w:type="paragraph" w:customStyle="1" w:styleId="Literatur">
    <w:name w:val="Literatur"/>
    <w:basedOn w:val="Standard"/>
    <w:qFormat/>
    <w:rsid w:val="00470E1B"/>
    <w:pPr>
      <w:spacing w:before="100" w:line="300" w:lineRule="exact"/>
      <w:ind w:left="227" w:hanging="227"/>
    </w:pPr>
  </w:style>
  <w:style w:type="paragraph" w:customStyle="1" w:styleId="CitaviLiteraturverzeichnis">
    <w:name w:val="Citavi Literaturverzeichnis"/>
    <w:basedOn w:val="Standard"/>
    <w:rsid w:val="00F23143"/>
    <w:pPr>
      <w:autoSpaceDE w:val="0"/>
      <w:autoSpaceDN w:val="0"/>
      <w:adjustRightInd w:val="0"/>
      <w:spacing w:before="0" w:after="60" w:line="240" w:lineRule="auto"/>
      <w:ind w:left="283" w:hanging="283"/>
      <w:jc w:val="left"/>
    </w:pPr>
    <w:rPr>
      <w:rFonts w:ascii="Arial Unicode MS" w:eastAsia="Arial Unicode MS" w:hAnsi="Arial Unicode MS" w:cs="Arial Unicode MS"/>
      <w:sz w:val="20"/>
      <w:szCs w:val="24"/>
    </w:rPr>
  </w:style>
  <w:style w:type="paragraph" w:customStyle="1" w:styleId="EintragimAbkrzungsverzeichnis">
    <w:name w:val="Eintrag im Abkürzungsverzeichnis"/>
    <w:basedOn w:val="Standard"/>
    <w:qFormat/>
    <w:rsid w:val="00C2079E"/>
    <w:pPr>
      <w:tabs>
        <w:tab w:val="left" w:pos="1701"/>
      </w:tabs>
      <w:ind w:left="1701" w:hanging="1701"/>
      <w:jc w:val="left"/>
    </w:pPr>
  </w:style>
  <w:style w:type="paragraph" w:customStyle="1" w:styleId="TitelseiteTitel">
    <w:name w:val="Titelseite: Titel"/>
    <w:basedOn w:val="FormatvorlageTitelLinks0cm"/>
    <w:qFormat/>
    <w:rsid w:val="00F876A2"/>
    <w:pPr>
      <w:spacing w:before="360" w:after="960" w:line="312" w:lineRule="auto"/>
    </w:pPr>
    <w:rPr>
      <w:rFonts w:cs="Arial"/>
      <w:color w:val="000000" w:themeColor="text1"/>
      <w:kern w:val="16"/>
      <w:sz w:val="36"/>
      <w:szCs w:val="36"/>
    </w:rPr>
  </w:style>
  <w:style w:type="paragraph" w:customStyle="1" w:styleId="TitelseiteArtderArbeit">
    <w:name w:val="Titelseite: Art der Arbeit"/>
    <w:basedOn w:val="FormatvorlageUntertitelLinks0cm"/>
    <w:qFormat/>
    <w:rsid w:val="00930BD9"/>
    <w:pPr>
      <w:spacing w:before="480" w:after="720" w:line="336" w:lineRule="auto"/>
    </w:pPr>
    <w:rPr>
      <w:smallCaps/>
      <w:sz w:val="30"/>
    </w:rPr>
  </w:style>
  <w:style w:type="paragraph" w:customStyle="1" w:styleId="FormatvorlageTitelseiteTitelNach24Pt">
    <w:name w:val="Formatvorlage Titelseite: Titel + Nach:  24 Pt."/>
    <w:basedOn w:val="TitelseiteTitel"/>
    <w:rsid w:val="00930BD9"/>
    <w:pPr>
      <w:spacing w:after="1080"/>
    </w:pPr>
    <w:rPr>
      <w:rFonts w:cs="Times New Roman"/>
      <w:szCs w:val="20"/>
    </w:rPr>
  </w:style>
  <w:style w:type="paragraph" w:customStyle="1" w:styleId="TitelseiteTextzentriert">
    <w:name w:val="Titelseite: Text zentriert"/>
    <w:basedOn w:val="FormatvorlageUntertitelLinks0cm"/>
    <w:qFormat/>
    <w:rsid w:val="00930BD9"/>
    <w:pPr>
      <w:spacing w:line="480" w:lineRule="exact"/>
      <w:contextualSpacing/>
    </w:pPr>
    <w:rPr>
      <w:b w:val="0"/>
      <w:sz w:val="28"/>
      <w:szCs w:val="28"/>
    </w:rPr>
  </w:style>
  <w:style w:type="paragraph" w:customStyle="1" w:styleId="TitelseiteTextlinksbndig">
    <w:name w:val="Titelseite: Text linksbündig"/>
    <w:basedOn w:val="FormatvorlageUntertitelLinks0cm"/>
    <w:qFormat/>
    <w:rsid w:val="00930BD9"/>
    <w:pPr>
      <w:jc w:val="left"/>
    </w:pPr>
    <w:rPr>
      <w:b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17520">
      <w:bodyDiv w:val="1"/>
      <w:marLeft w:val="0"/>
      <w:marRight w:val="0"/>
      <w:marTop w:val="0"/>
      <w:marBottom w:val="0"/>
      <w:divBdr>
        <w:top w:val="none" w:sz="0" w:space="0" w:color="auto"/>
        <w:left w:val="none" w:sz="0" w:space="0" w:color="auto"/>
        <w:bottom w:val="none" w:sz="0" w:space="0" w:color="auto"/>
        <w:right w:val="none" w:sz="0" w:space="0" w:color="auto"/>
      </w:divBdr>
    </w:div>
    <w:div w:id="19283300">
      <w:bodyDiv w:val="1"/>
      <w:marLeft w:val="0"/>
      <w:marRight w:val="0"/>
      <w:marTop w:val="0"/>
      <w:marBottom w:val="0"/>
      <w:divBdr>
        <w:top w:val="none" w:sz="0" w:space="0" w:color="auto"/>
        <w:left w:val="none" w:sz="0" w:space="0" w:color="auto"/>
        <w:bottom w:val="none" w:sz="0" w:space="0" w:color="auto"/>
        <w:right w:val="none" w:sz="0" w:space="0" w:color="auto"/>
      </w:divBdr>
    </w:div>
    <w:div w:id="81339705">
      <w:bodyDiv w:val="1"/>
      <w:marLeft w:val="0"/>
      <w:marRight w:val="0"/>
      <w:marTop w:val="0"/>
      <w:marBottom w:val="0"/>
      <w:divBdr>
        <w:top w:val="none" w:sz="0" w:space="0" w:color="auto"/>
        <w:left w:val="none" w:sz="0" w:space="0" w:color="auto"/>
        <w:bottom w:val="none" w:sz="0" w:space="0" w:color="auto"/>
        <w:right w:val="none" w:sz="0" w:space="0" w:color="auto"/>
      </w:divBdr>
    </w:div>
    <w:div w:id="83453828">
      <w:bodyDiv w:val="1"/>
      <w:marLeft w:val="0"/>
      <w:marRight w:val="0"/>
      <w:marTop w:val="0"/>
      <w:marBottom w:val="0"/>
      <w:divBdr>
        <w:top w:val="none" w:sz="0" w:space="0" w:color="auto"/>
        <w:left w:val="none" w:sz="0" w:space="0" w:color="auto"/>
        <w:bottom w:val="none" w:sz="0" w:space="0" w:color="auto"/>
        <w:right w:val="none" w:sz="0" w:space="0" w:color="auto"/>
      </w:divBdr>
    </w:div>
    <w:div w:id="86196279">
      <w:bodyDiv w:val="1"/>
      <w:marLeft w:val="0"/>
      <w:marRight w:val="0"/>
      <w:marTop w:val="0"/>
      <w:marBottom w:val="0"/>
      <w:divBdr>
        <w:top w:val="none" w:sz="0" w:space="0" w:color="auto"/>
        <w:left w:val="none" w:sz="0" w:space="0" w:color="auto"/>
        <w:bottom w:val="none" w:sz="0" w:space="0" w:color="auto"/>
        <w:right w:val="none" w:sz="0" w:space="0" w:color="auto"/>
      </w:divBdr>
    </w:div>
    <w:div w:id="182522188">
      <w:bodyDiv w:val="1"/>
      <w:marLeft w:val="0"/>
      <w:marRight w:val="0"/>
      <w:marTop w:val="0"/>
      <w:marBottom w:val="0"/>
      <w:divBdr>
        <w:top w:val="none" w:sz="0" w:space="0" w:color="auto"/>
        <w:left w:val="none" w:sz="0" w:space="0" w:color="auto"/>
        <w:bottom w:val="none" w:sz="0" w:space="0" w:color="auto"/>
        <w:right w:val="none" w:sz="0" w:space="0" w:color="auto"/>
      </w:divBdr>
      <w:divsChild>
        <w:div w:id="603348941">
          <w:marLeft w:val="173"/>
          <w:marRight w:val="0"/>
          <w:marTop w:val="0"/>
          <w:marBottom w:val="0"/>
          <w:divBdr>
            <w:top w:val="none" w:sz="0" w:space="0" w:color="auto"/>
            <w:left w:val="none" w:sz="0" w:space="0" w:color="auto"/>
            <w:bottom w:val="none" w:sz="0" w:space="0" w:color="auto"/>
            <w:right w:val="none" w:sz="0" w:space="0" w:color="auto"/>
          </w:divBdr>
        </w:div>
        <w:div w:id="647132268">
          <w:marLeft w:val="173"/>
          <w:marRight w:val="0"/>
          <w:marTop w:val="0"/>
          <w:marBottom w:val="0"/>
          <w:divBdr>
            <w:top w:val="none" w:sz="0" w:space="0" w:color="auto"/>
            <w:left w:val="none" w:sz="0" w:space="0" w:color="auto"/>
            <w:bottom w:val="none" w:sz="0" w:space="0" w:color="auto"/>
            <w:right w:val="none" w:sz="0" w:space="0" w:color="auto"/>
          </w:divBdr>
        </w:div>
        <w:div w:id="676541537">
          <w:marLeft w:val="173"/>
          <w:marRight w:val="0"/>
          <w:marTop w:val="0"/>
          <w:marBottom w:val="0"/>
          <w:divBdr>
            <w:top w:val="none" w:sz="0" w:space="0" w:color="auto"/>
            <w:left w:val="none" w:sz="0" w:space="0" w:color="auto"/>
            <w:bottom w:val="none" w:sz="0" w:space="0" w:color="auto"/>
            <w:right w:val="none" w:sz="0" w:space="0" w:color="auto"/>
          </w:divBdr>
        </w:div>
        <w:div w:id="855389727">
          <w:marLeft w:val="173"/>
          <w:marRight w:val="0"/>
          <w:marTop w:val="0"/>
          <w:marBottom w:val="0"/>
          <w:divBdr>
            <w:top w:val="none" w:sz="0" w:space="0" w:color="auto"/>
            <w:left w:val="none" w:sz="0" w:space="0" w:color="auto"/>
            <w:bottom w:val="none" w:sz="0" w:space="0" w:color="auto"/>
            <w:right w:val="none" w:sz="0" w:space="0" w:color="auto"/>
          </w:divBdr>
        </w:div>
        <w:div w:id="1127511820">
          <w:marLeft w:val="173"/>
          <w:marRight w:val="0"/>
          <w:marTop w:val="0"/>
          <w:marBottom w:val="0"/>
          <w:divBdr>
            <w:top w:val="none" w:sz="0" w:space="0" w:color="auto"/>
            <w:left w:val="none" w:sz="0" w:space="0" w:color="auto"/>
            <w:bottom w:val="none" w:sz="0" w:space="0" w:color="auto"/>
            <w:right w:val="none" w:sz="0" w:space="0" w:color="auto"/>
          </w:divBdr>
        </w:div>
        <w:div w:id="1770273830">
          <w:marLeft w:val="173"/>
          <w:marRight w:val="0"/>
          <w:marTop w:val="0"/>
          <w:marBottom w:val="0"/>
          <w:divBdr>
            <w:top w:val="none" w:sz="0" w:space="0" w:color="auto"/>
            <w:left w:val="none" w:sz="0" w:space="0" w:color="auto"/>
            <w:bottom w:val="none" w:sz="0" w:space="0" w:color="auto"/>
            <w:right w:val="none" w:sz="0" w:space="0" w:color="auto"/>
          </w:divBdr>
        </w:div>
        <w:div w:id="1866484532">
          <w:marLeft w:val="173"/>
          <w:marRight w:val="0"/>
          <w:marTop w:val="0"/>
          <w:marBottom w:val="0"/>
          <w:divBdr>
            <w:top w:val="none" w:sz="0" w:space="0" w:color="auto"/>
            <w:left w:val="none" w:sz="0" w:space="0" w:color="auto"/>
            <w:bottom w:val="none" w:sz="0" w:space="0" w:color="auto"/>
            <w:right w:val="none" w:sz="0" w:space="0" w:color="auto"/>
          </w:divBdr>
        </w:div>
        <w:div w:id="1905950367">
          <w:marLeft w:val="173"/>
          <w:marRight w:val="0"/>
          <w:marTop w:val="0"/>
          <w:marBottom w:val="0"/>
          <w:divBdr>
            <w:top w:val="none" w:sz="0" w:space="0" w:color="auto"/>
            <w:left w:val="none" w:sz="0" w:space="0" w:color="auto"/>
            <w:bottom w:val="none" w:sz="0" w:space="0" w:color="auto"/>
            <w:right w:val="none" w:sz="0" w:space="0" w:color="auto"/>
          </w:divBdr>
        </w:div>
        <w:div w:id="2145149048">
          <w:marLeft w:val="173"/>
          <w:marRight w:val="0"/>
          <w:marTop w:val="0"/>
          <w:marBottom w:val="0"/>
          <w:divBdr>
            <w:top w:val="none" w:sz="0" w:space="0" w:color="auto"/>
            <w:left w:val="none" w:sz="0" w:space="0" w:color="auto"/>
            <w:bottom w:val="none" w:sz="0" w:space="0" w:color="auto"/>
            <w:right w:val="none" w:sz="0" w:space="0" w:color="auto"/>
          </w:divBdr>
        </w:div>
      </w:divsChild>
    </w:div>
    <w:div w:id="219097594">
      <w:bodyDiv w:val="1"/>
      <w:marLeft w:val="0"/>
      <w:marRight w:val="0"/>
      <w:marTop w:val="0"/>
      <w:marBottom w:val="0"/>
      <w:divBdr>
        <w:top w:val="none" w:sz="0" w:space="0" w:color="auto"/>
        <w:left w:val="none" w:sz="0" w:space="0" w:color="auto"/>
        <w:bottom w:val="none" w:sz="0" w:space="0" w:color="auto"/>
        <w:right w:val="none" w:sz="0" w:space="0" w:color="auto"/>
      </w:divBdr>
    </w:div>
    <w:div w:id="223297916">
      <w:bodyDiv w:val="1"/>
      <w:marLeft w:val="0"/>
      <w:marRight w:val="0"/>
      <w:marTop w:val="0"/>
      <w:marBottom w:val="0"/>
      <w:divBdr>
        <w:top w:val="none" w:sz="0" w:space="0" w:color="auto"/>
        <w:left w:val="none" w:sz="0" w:space="0" w:color="auto"/>
        <w:bottom w:val="none" w:sz="0" w:space="0" w:color="auto"/>
        <w:right w:val="none" w:sz="0" w:space="0" w:color="auto"/>
      </w:divBdr>
    </w:div>
    <w:div w:id="225799181">
      <w:bodyDiv w:val="1"/>
      <w:marLeft w:val="0"/>
      <w:marRight w:val="0"/>
      <w:marTop w:val="0"/>
      <w:marBottom w:val="0"/>
      <w:divBdr>
        <w:top w:val="none" w:sz="0" w:space="0" w:color="auto"/>
        <w:left w:val="none" w:sz="0" w:space="0" w:color="auto"/>
        <w:bottom w:val="none" w:sz="0" w:space="0" w:color="auto"/>
        <w:right w:val="none" w:sz="0" w:space="0" w:color="auto"/>
      </w:divBdr>
    </w:div>
    <w:div w:id="269435143">
      <w:bodyDiv w:val="1"/>
      <w:marLeft w:val="0"/>
      <w:marRight w:val="0"/>
      <w:marTop w:val="0"/>
      <w:marBottom w:val="0"/>
      <w:divBdr>
        <w:top w:val="none" w:sz="0" w:space="0" w:color="auto"/>
        <w:left w:val="none" w:sz="0" w:space="0" w:color="auto"/>
        <w:bottom w:val="none" w:sz="0" w:space="0" w:color="auto"/>
        <w:right w:val="none" w:sz="0" w:space="0" w:color="auto"/>
      </w:divBdr>
      <w:divsChild>
        <w:div w:id="440731524">
          <w:marLeft w:val="173"/>
          <w:marRight w:val="0"/>
          <w:marTop w:val="0"/>
          <w:marBottom w:val="0"/>
          <w:divBdr>
            <w:top w:val="none" w:sz="0" w:space="0" w:color="auto"/>
            <w:left w:val="none" w:sz="0" w:space="0" w:color="auto"/>
            <w:bottom w:val="none" w:sz="0" w:space="0" w:color="auto"/>
            <w:right w:val="none" w:sz="0" w:space="0" w:color="auto"/>
          </w:divBdr>
        </w:div>
        <w:div w:id="510409537">
          <w:marLeft w:val="173"/>
          <w:marRight w:val="0"/>
          <w:marTop w:val="0"/>
          <w:marBottom w:val="0"/>
          <w:divBdr>
            <w:top w:val="none" w:sz="0" w:space="0" w:color="auto"/>
            <w:left w:val="none" w:sz="0" w:space="0" w:color="auto"/>
            <w:bottom w:val="none" w:sz="0" w:space="0" w:color="auto"/>
            <w:right w:val="none" w:sz="0" w:space="0" w:color="auto"/>
          </w:divBdr>
        </w:div>
        <w:div w:id="590510142">
          <w:marLeft w:val="173"/>
          <w:marRight w:val="0"/>
          <w:marTop w:val="0"/>
          <w:marBottom w:val="0"/>
          <w:divBdr>
            <w:top w:val="none" w:sz="0" w:space="0" w:color="auto"/>
            <w:left w:val="none" w:sz="0" w:space="0" w:color="auto"/>
            <w:bottom w:val="none" w:sz="0" w:space="0" w:color="auto"/>
            <w:right w:val="none" w:sz="0" w:space="0" w:color="auto"/>
          </w:divBdr>
        </w:div>
        <w:div w:id="708188204">
          <w:marLeft w:val="173"/>
          <w:marRight w:val="0"/>
          <w:marTop w:val="0"/>
          <w:marBottom w:val="0"/>
          <w:divBdr>
            <w:top w:val="none" w:sz="0" w:space="0" w:color="auto"/>
            <w:left w:val="none" w:sz="0" w:space="0" w:color="auto"/>
            <w:bottom w:val="none" w:sz="0" w:space="0" w:color="auto"/>
            <w:right w:val="none" w:sz="0" w:space="0" w:color="auto"/>
          </w:divBdr>
        </w:div>
        <w:div w:id="925577397">
          <w:marLeft w:val="173"/>
          <w:marRight w:val="0"/>
          <w:marTop w:val="0"/>
          <w:marBottom w:val="0"/>
          <w:divBdr>
            <w:top w:val="none" w:sz="0" w:space="0" w:color="auto"/>
            <w:left w:val="none" w:sz="0" w:space="0" w:color="auto"/>
            <w:bottom w:val="none" w:sz="0" w:space="0" w:color="auto"/>
            <w:right w:val="none" w:sz="0" w:space="0" w:color="auto"/>
          </w:divBdr>
        </w:div>
        <w:div w:id="1190215812">
          <w:marLeft w:val="173"/>
          <w:marRight w:val="0"/>
          <w:marTop w:val="0"/>
          <w:marBottom w:val="0"/>
          <w:divBdr>
            <w:top w:val="none" w:sz="0" w:space="0" w:color="auto"/>
            <w:left w:val="none" w:sz="0" w:space="0" w:color="auto"/>
            <w:bottom w:val="none" w:sz="0" w:space="0" w:color="auto"/>
            <w:right w:val="none" w:sz="0" w:space="0" w:color="auto"/>
          </w:divBdr>
        </w:div>
        <w:div w:id="1266887753">
          <w:marLeft w:val="173"/>
          <w:marRight w:val="0"/>
          <w:marTop w:val="0"/>
          <w:marBottom w:val="0"/>
          <w:divBdr>
            <w:top w:val="none" w:sz="0" w:space="0" w:color="auto"/>
            <w:left w:val="none" w:sz="0" w:space="0" w:color="auto"/>
            <w:bottom w:val="none" w:sz="0" w:space="0" w:color="auto"/>
            <w:right w:val="none" w:sz="0" w:space="0" w:color="auto"/>
          </w:divBdr>
        </w:div>
        <w:div w:id="1448891936">
          <w:marLeft w:val="173"/>
          <w:marRight w:val="0"/>
          <w:marTop w:val="0"/>
          <w:marBottom w:val="0"/>
          <w:divBdr>
            <w:top w:val="none" w:sz="0" w:space="0" w:color="auto"/>
            <w:left w:val="none" w:sz="0" w:space="0" w:color="auto"/>
            <w:bottom w:val="none" w:sz="0" w:space="0" w:color="auto"/>
            <w:right w:val="none" w:sz="0" w:space="0" w:color="auto"/>
          </w:divBdr>
        </w:div>
        <w:div w:id="1754741019">
          <w:marLeft w:val="173"/>
          <w:marRight w:val="0"/>
          <w:marTop w:val="0"/>
          <w:marBottom w:val="0"/>
          <w:divBdr>
            <w:top w:val="none" w:sz="0" w:space="0" w:color="auto"/>
            <w:left w:val="none" w:sz="0" w:space="0" w:color="auto"/>
            <w:bottom w:val="none" w:sz="0" w:space="0" w:color="auto"/>
            <w:right w:val="none" w:sz="0" w:space="0" w:color="auto"/>
          </w:divBdr>
        </w:div>
        <w:div w:id="1765036098">
          <w:marLeft w:val="173"/>
          <w:marRight w:val="0"/>
          <w:marTop w:val="0"/>
          <w:marBottom w:val="0"/>
          <w:divBdr>
            <w:top w:val="none" w:sz="0" w:space="0" w:color="auto"/>
            <w:left w:val="none" w:sz="0" w:space="0" w:color="auto"/>
            <w:bottom w:val="none" w:sz="0" w:space="0" w:color="auto"/>
            <w:right w:val="none" w:sz="0" w:space="0" w:color="auto"/>
          </w:divBdr>
        </w:div>
      </w:divsChild>
    </w:div>
    <w:div w:id="275795473">
      <w:bodyDiv w:val="1"/>
      <w:marLeft w:val="0"/>
      <w:marRight w:val="0"/>
      <w:marTop w:val="0"/>
      <w:marBottom w:val="0"/>
      <w:divBdr>
        <w:top w:val="none" w:sz="0" w:space="0" w:color="auto"/>
        <w:left w:val="none" w:sz="0" w:space="0" w:color="auto"/>
        <w:bottom w:val="none" w:sz="0" w:space="0" w:color="auto"/>
        <w:right w:val="none" w:sz="0" w:space="0" w:color="auto"/>
      </w:divBdr>
    </w:div>
    <w:div w:id="461270498">
      <w:bodyDiv w:val="1"/>
      <w:marLeft w:val="0"/>
      <w:marRight w:val="0"/>
      <w:marTop w:val="0"/>
      <w:marBottom w:val="0"/>
      <w:divBdr>
        <w:top w:val="none" w:sz="0" w:space="0" w:color="auto"/>
        <w:left w:val="none" w:sz="0" w:space="0" w:color="auto"/>
        <w:bottom w:val="none" w:sz="0" w:space="0" w:color="auto"/>
        <w:right w:val="none" w:sz="0" w:space="0" w:color="auto"/>
      </w:divBdr>
    </w:div>
    <w:div w:id="490802382">
      <w:bodyDiv w:val="1"/>
      <w:marLeft w:val="0"/>
      <w:marRight w:val="0"/>
      <w:marTop w:val="0"/>
      <w:marBottom w:val="0"/>
      <w:divBdr>
        <w:top w:val="none" w:sz="0" w:space="0" w:color="auto"/>
        <w:left w:val="none" w:sz="0" w:space="0" w:color="auto"/>
        <w:bottom w:val="none" w:sz="0" w:space="0" w:color="auto"/>
        <w:right w:val="none" w:sz="0" w:space="0" w:color="auto"/>
      </w:divBdr>
      <w:divsChild>
        <w:div w:id="964506625">
          <w:marLeft w:val="0"/>
          <w:marRight w:val="0"/>
          <w:marTop w:val="0"/>
          <w:marBottom w:val="0"/>
          <w:divBdr>
            <w:top w:val="none" w:sz="0" w:space="0" w:color="auto"/>
            <w:left w:val="none" w:sz="0" w:space="0" w:color="auto"/>
            <w:bottom w:val="none" w:sz="0" w:space="0" w:color="auto"/>
            <w:right w:val="none" w:sz="0" w:space="0" w:color="auto"/>
          </w:divBdr>
          <w:divsChild>
            <w:div w:id="1719935327">
              <w:marLeft w:val="0"/>
              <w:marRight w:val="0"/>
              <w:marTop w:val="0"/>
              <w:marBottom w:val="0"/>
              <w:divBdr>
                <w:top w:val="none" w:sz="0" w:space="0" w:color="auto"/>
                <w:left w:val="none" w:sz="0" w:space="0" w:color="auto"/>
                <w:bottom w:val="none" w:sz="0" w:space="0" w:color="auto"/>
                <w:right w:val="none" w:sz="0" w:space="0" w:color="auto"/>
              </w:divBdr>
              <w:divsChild>
                <w:div w:id="842628711">
                  <w:marLeft w:val="0"/>
                  <w:marRight w:val="0"/>
                  <w:marTop w:val="0"/>
                  <w:marBottom w:val="0"/>
                  <w:divBdr>
                    <w:top w:val="none" w:sz="0" w:space="0" w:color="auto"/>
                    <w:left w:val="none" w:sz="0" w:space="0" w:color="auto"/>
                    <w:bottom w:val="none" w:sz="0" w:space="0" w:color="auto"/>
                    <w:right w:val="none" w:sz="0" w:space="0" w:color="auto"/>
                  </w:divBdr>
                  <w:divsChild>
                    <w:div w:id="1116364895">
                      <w:marLeft w:val="0"/>
                      <w:marRight w:val="0"/>
                      <w:marTop w:val="0"/>
                      <w:marBottom w:val="0"/>
                      <w:divBdr>
                        <w:top w:val="single" w:sz="24" w:space="0" w:color="E8E8E8"/>
                        <w:left w:val="none" w:sz="0" w:space="0" w:color="auto"/>
                        <w:bottom w:val="none" w:sz="0" w:space="0" w:color="auto"/>
                        <w:right w:val="none" w:sz="0" w:space="0" w:color="auto"/>
                      </w:divBdr>
                      <w:divsChild>
                        <w:div w:id="1515149356">
                          <w:marLeft w:val="0"/>
                          <w:marRight w:val="6045"/>
                          <w:marTop w:val="0"/>
                          <w:marBottom w:val="0"/>
                          <w:divBdr>
                            <w:top w:val="none" w:sz="0" w:space="0" w:color="auto"/>
                            <w:left w:val="none" w:sz="0" w:space="0" w:color="auto"/>
                            <w:bottom w:val="none" w:sz="0" w:space="0" w:color="auto"/>
                            <w:right w:val="none" w:sz="0" w:space="0" w:color="auto"/>
                          </w:divBdr>
                          <w:divsChild>
                            <w:div w:id="787547185">
                              <w:marLeft w:val="0"/>
                              <w:marRight w:val="0"/>
                              <w:marTop w:val="0"/>
                              <w:marBottom w:val="0"/>
                              <w:divBdr>
                                <w:top w:val="single" w:sz="6" w:space="0" w:color="9B9B9B"/>
                                <w:left w:val="none" w:sz="0" w:space="0" w:color="auto"/>
                                <w:bottom w:val="none" w:sz="0" w:space="0" w:color="auto"/>
                                <w:right w:val="none" w:sz="0" w:space="0" w:color="auto"/>
                              </w:divBdr>
                              <w:divsChild>
                                <w:div w:id="39520154">
                                  <w:marLeft w:val="0"/>
                                  <w:marRight w:val="0"/>
                                  <w:marTop w:val="0"/>
                                  <w:marBottom w:val="0"/>
                                  <w:divBdr>
                                    <w:top w:val="single" w:sz="6" w:space="0" w:color="FFFFFF"/>
                                    <w:left w:val="none" w:sz="0" w:space="0" w:color="auto"/>
                                    <w:bottom w:val="none" w:sz="0" w:space="0" w:color="auto"/>
                                    <w:right w:val="none" w:sz="0" w:space="0" w:color="auto"/>
                                  </w:divBdr>
                                  <w:divsChild>
                                    <w:div w:id="1306664298">
                                      <w:marLeft w:val="0"/>
                                      <w:marRight w:val="0"/>
                                      <w:marTop w:val="0"/>
                                      <w:marBottom w:val="0"/>
                                      <w:divBdr>
                                        <w:top w:val="none" w:sz="0" w:space="0" w:color="auto"/>
                                        <w:left w:val="none" w:sz="0" w:space="0" w:color="auto"/>
                                        <w:bottom w:val="none" w:sz="0" w:space="0" w:color="auto"/>
                                        <w:right w:val="none" w:sz="0" w:space="0" w:color="auto"/>
                                      </w:divBdr>
                                      <w:divsChild>
                                        <w:div w:id="460417303">
                                          <w:marLeft w:val="0"/>
                                          <w:marRight w:val="0"/>
                                          <w:marTop w:val="0"/>
                                          <w:marBottom w:val="0"/>
                                          <w:divBdr>
                                            <w:top w:val="none" w:sz="0" w:space="0" w:color="auto"/>
                                            <w:left w:val="none" w:sz="0" w:space="0" w:color="auto"/>
                                            <w:bottom w:val="none" w:sz="0" w:space="0" w:color="auto"/>
                                            <w:right w:val="none" w:sz="0" w:space="0" w:color="auto"/>
                                          </w:divBdr>
                                          <w:divsChild>
                                            <w:div w:id="1350332635">
                                              <w:marLeft w:val="0"/>
                                              <w:marRight w:val="0"/>
                                              <w:marTop w:val="0"/>
                                              <w:marBottom w:val="0"/>
                                              <w:divBdr>
                                                <w:top w:val="none" w:sz="0" w:space="0" w:color="auto"/>
                                                <w:left w:val="none" w:sz="0" w:space="0" w:color="auto"/>
                                                <w:bottom w:val="none" w:sz="0" w:space="0" w:color="auto"/>
                                                <w:right w:val="none" w:sz="0" w:space="0" w:color="auto"/>
                                              </w:divBdr>
                                              <w:divsChild>
                                                <w:div w:id="1365597890">
                                                  <w:marLeft w:val="50"/>
                                                  <w:marRight w:val="84"/>
                                                  <w:marTop w:val="0"/>
                                                  <w:marBottom w:val="0"/>
                                                  <w:divBdr>
                                                    <w:top w:val="none" w:sz="0" w:space="0" w:color="auto"/>
                                                    <w:left w:val="none" w:sz="0" w:space="0" w:color="auto"/>
                                                    <w:bottom w:val="none" w:sz="0" w:space="0" w:color="auto"/>
                                                    <w:right w:val="none" w:sz="0" w:space="0" w:color="auto"/>
                                                  </w:divBdr>
                                                  <w:divsChild>
                                                    <w:div w:id="252055905">
                                                      <w:marLeft w:val="0"/>
                                                      <w:marRight w:val="0"/>
                                                      <w:marTop w:val="0"/>
                                                      <w:marBottom w:val="0"/>
                                                      <w:divBdr>
                                                        <w:top w:val="none" w:sz="0" w:space="0" w:color="auto"/>
                                                        <w:left w:val="none" w:sz="0" w:space="0" w:color="auto"/>
                                                        <w:bottom w:val="none" w:sz="0" w:space="0" w:color="auto"/>
                                                        <w:right w:val="none" w:sz="0" w:space="0" w:color="auto"/>
                                                      </w:divBdr>
                                                      <w:divsChild>
                                                        <w:div w:id="549074381">
                                                          <w:marLeft w:val="0"/>
                                                          <w:marRight w:val="-24000"/>
                                                          <w:marTop w:val="0"/>
                                                          <w:marBottom w:val="0"/>
                                                          <w:divBdr>
                                                            <w:top w:val="none" w:sz="0" w:space="0" w:color="auto"/>
                                                            <w:left w:val="none" w:sz="0" w:space="0" w:color="auto"/>
                                                            <w:bottom w:val="none" w:sz="0" w:space="0" w:color="auto"/>
                                                            <w:right w:val="none" w:sz="0" w:space="0" w:color="auto"/>
                                                          </w:divBdr>
                                                          <w:divsChild>
                                                            <w:div w:id="988172538">
                                                              <w:marLeft w:val="0"/>
                                                              <w:marRight w:val="0"/>
                                                              <w:marTop w:val="0"/>
                                                              <w:marBottom w:val="0"/>
                                                              <w:divBdr>
                                                                <w:top w:val="none" w:sz="0" w:space="0" w:color="auto"/>
                                                                <w:left w:val="none" w:sz="0" w:space="0" w:color="auto"/>
                                                                <w:bottom w:val="none" w:sz="0" w:space="0" w:color="auto"/>
                                                                <w:right w:val="none" w:sz="0" w:space="0" w:color="auto"/>
                                                              </w:divBdr>
                                                              <w:divsChild>
                                                                <w:div w:id="193339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33231569">
      <w:bodyDiv w:val="1"/>
      <w:marLeft w:val="0"/>
      <w:marRight w:val="0"/>
      <w:marTop w:val="0"/>
      <w:marBottom w:val="0"/>
      <w:divBdr>
        <w:top w:val="none" w:sz="0" w:space="0" w:color="auto"/>
        <w:left w:val="none" w:sz="0" w:space="0" w:color="auto"/>
        <w:bottom w:val="none" w:sz="0" w:space="0" w:color="auto"/>
        <w:right w:val="none" w:sz="0" w:space="0" w:color="auto"/>
      </w:divBdr>
      <w:divsChild>
        <w:div w:id="35589589">
          <w:marLeft w:val="0"/>
          <w:marRight w:val="0"/>
          <w:marTop w:val="0"/>
          <w:marBottom w:val="0"/>
          <w:divBdr>
            <w:top w:val="none" w:sz="0" w:space="0" w:color="auto"/>
            <w:left w:val="none" w:sz="0" w:space="0" w:color="auto"/>
            <w:bottom w:val="none" w:sz="0" w:space="0" w:color="auto"/>
            <w:right w:val="none" w:sz="0" w:space="0" w:color="auto"/>
          </w:divBdr>
          <w:divsChild>
            <w:div w:id="1382438227">
              <w:marLeft w:val="0"/>
              <w:marRight w:val="0"/>
              <w:marTop w:val="0"/>
              <w:marBottom w:val="0"/>
              <w:divBdr>
                <w:top w:val="none" w:sz="0" w:space="0" w:color="auto"/>
                <w:left w:val="none" w:sz="0" w:space="0" w:color="auto"/>
                <w:bottom w:val="none" w:sz="0" w:space="0" w:color="auto"/>
                <w:right w:val="none" w:sz="0" w:space="0" w:color="auto"/>
              </w:divBdr>
              <w:divsChild>
                <w:div w:id="177644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241538">
      <w:bodyDiv w:val="1"/>
      <w:marLeft w:val="0"/>
      <w:marRight w:val="0"/>
      <w:marTop w:val="0"/>
      <w:marBottom w:val="0"/>
      <w:divBdr>
        <w:top w:val="none" w:sz="0" w:space="0" w:color="auto"/>
        <w:left w:val="none" w:sz="0" w:space="0" w:color="auto"/>
        <w:bottom w:val="none" w:sz="0" w:space="0" w:color="auto"/>
        <w:right w:val="none" w:sz="0" w:space="0" w:color="auto"/>
      </w:divBdr>
    </w:div>
    <w:div w:id="538974469">
      <w:bodyDiv w:val="1"/>
      <w:marLeft w:val="0"/>
      <w:marRight w:val="0"/>
      <w:marTop w:val="0"/>
      <w:marBottom w:val="0"/>
      <w:divBdr>
        <w:top w:val="none" w:sz="0" w:space="0" w:color="auto"/>
        <w:left w:val="none" w:sz="0" w:space="0" w:color="auto"/>
        <w:bottom w:val="none" w:sz="0" w:space="0" w:color="auto"/>
        <w:right w:val="none" w:sz="0" w:space="0" w:color="auto"/>
      </w:divBdr>
    </w:div>
    <w:div w:id="551969308">
      <w:bodyDiv w:val="1"/>
      <w:marLeft w:val="0"/>
      <w:marRight w:val="0"/>
      <w:marTop w:val="0"/>
      <w:marBottom w:val="0"/>
      <w:divBdr>
        <w:top w:val="none" w:sz="0" w:space="0" w:color="auto"/>
        <w:left w:val="none" w:sz="0" w:space="0" w:color="auto"/>
        <w:bottom w:val="none" w:sz="0" w:space="0" w:color="auto"/>
        <w:right w:val="none" w:sz="0" w:space="0" w:color="auto"/>
      </w:divBdr>
      <w:divsChild>
        <w:div w:id="175928155">
          <w:marLeft w:val="173"/>
          <w:marRight w:val="0"/>
          <w:marTop w:val="0"/>
          <w:marBottom w:val="0"/>
          <w:divBdr>
            <w:top w:val="none" w:sz="0" w:space="0" w:color="auto"/>
            <w:left w:val="none" w:sz="0" w:space="0" w:color="auto"/>
            <w:bottom w:val="none" w:sz="0" w:space="0" w:color="auto"/>
            <w:right w:val="none" w:sz="0" w:space="0" w:color="auto"/>
          </w:divBdr>
        </w:div>
        <w:div w:id="294339091">
          <w:marLeft w:val="173"/>
          <w:marRight w:val="0"/>
          <w:marTop w:val="0"/>
          <w:marBottom w:val="0"/>
          <w:divBdr>
            <w:top w:val="none" w:sz="0" w:space="0" w:color="auto"/>
            <w:left w:val="none" w:sz="0" w:space="0" w:color="auto"/>
            <w:bottom w:val="none" w:sz="0" w:space="0" w:color="auto"/>
            <w:right w:val="none" w:sz="0" w:space="0" w:color="auto"/>
          </w:divBdr>
        </w:div>
        <w:div w:id="323778405">
          <w:marLeft w:val="173"/>
          <w:marRight w:val="0"/>
          <w:marTop w:val="0"/>
          <w:marBottom w:val="0"/>
          <w:divBdr>
            <w:top w:val="none" w:sz="0" w:space="0" w:color="auto"/>
            <w:left w:val="none" w:sz="0" w:space="0" w:color="auto"/>
            <w:bottom w:val="none" w:sz="0" w:space="0" w:color="auto"/>
            <w:right w:val="none" w:sz="0" w:space="0" w:color="auto"/>
          </w:divBdr>
        </w:div>
        <w:div w:id="335618828">
          <w:marLeft w:val="173"/>
          <w:marRight w:val="0"/>
          <w:marTop w:val="0"/>
          <w:marBottom w:val="0"/>
          <w:divBdr>
            <w:top w:val="none" w:sz="0" w:space="0" w:color="auto"/>
            <w:left w:val="none" w:sz="0" w:space="0" w:color="auto"/>
            <w:bottom w:val="none" w:sz="0" w:space="0" w:color="auto"/>
            <w:right w:val="none" w:sz="0" w:space="0" w:color="auto"/>
          </w:divBdr>
        </w:div>
        <w:div w:id="968315957">
          <w:marLeft w:val="173"/>
          <w:marRight w:val="0"/>
          <w:marTop w:val="0"/>
          <w:marBottom w:val="0"/>
          <w:divBdr>
            <w:top w:val="none" w:sz="0" w:space="0" w:color="auto"/>
            <w:left w:val="none" w:sz="0" w:space="0" w:color="auto"/>
            <w:bottom w:val="none" w:sz="0" w:space="0" w:color="auto"/>
            <w:right w:val="none" w:sz="0" w:space="0" w:color="auto"/>
          </w:divBdr>
        </w:div>
        <w:div w:id="1171484806">
          <w:marLeft w:val="173"/>
          <w:marRight w:val="0"/>
          <w:marTop w:val="0"/>
          <w:marBottom w:val="0"/>
          <w:divBdr>
            <w:top w:val="none" w:sz="0" w:space="0" w:color="auto"/>
            <w:left w:val="none" w:sz="0" w:space="0" w:color="auto"/>
            <w:bottom w:val="none" w:sz="0" w:space="0" w:color="auto"/>
            <w:right w:val="none" w:sz="0" w:space="0" w:color="auto"/>
          </w:divBdr>
        </w:div>
        <w:div w:id="1655334840">
          <w:marLeft w:val="173"/>
          <w:marRight w:val="0"/>
          <w:marTop w:val="0"/>
          <w:marBottom w:val="0"/>
          <w:divBdr>
            <w:top w:val="none" w:sz="0" w:space="0" w:color="auto"/>
            <w:left w:val="none" w:sz="0" w:space="0" w:color="auto"/>
            <w:bottom w:val="none" w:sz="0" w:space="0" w:color="auto"/>
            <w:right w:val="none" w:sz="0" w:space="0" w:color="auto"/>
          </w:divBdr>
        </w:div>
        <w:div w:id="1780834776">
          <w:marLeft w:val="173"/>
          <w:marRight w:val="0"/>
          <w:marTop w:val="0"/>
          <w:marBottom w:val="0"/>
          <w:divBdr>
            <w:top w:val="none" w:sz="0" w:space="0" w:color="auto"/>
            <w:left w:val="none" w:sz="0" w:space="0" w:color="auto"/>
            <w:bottom w:val="none" w:sz="0" w:space="0" w:color="auto"/>
            <w:right w:val="none" w:sz="0" w:space="0" w:color="auto"/>
          </w:divBdr>
        </w:div>
        <w:div w:id="1984654381">
          <w:marLeft w:val="173"/>
          <w:marRight w:val="0"/>
          <w:marTop w:val="0"/>
          <w:marBottom w:val="0"/>
          <w:divBdr>
            <w:top w:val="none" w:sz="0" w:space="0" w:color="auto"/>
            <w:left w:val="none" w:sz="0" w:space="0" w:color="auto"/>
            <w:bottom w:val="none" w:sz="0" w:space="0" w:color="auto"/>
            <w:right w:val="none" w:sz="0" w:space="0" w:color="auto"/>
          </w:divBdr>
        </w:div>
        <w:div w:id="2064014652">
          <w:marLeft w:val="173"/>
          <w:marRight w:val="0"/>
          <w:marTop w:val="0"/>
          <w:marBottom w:val="0"/>
          <w:divBdr>
            <w:top w:val="none" w:sz="0" w:space="0" w:color="auto"/>
            <w:left w:val="none" w:sz="0" w:space="0" w:color="auto"/>
            <w:bottom w:val="none" w:sz="0" w:space="0" w:color="auto"/>
            <w:right w:val="none" w:sz="0" w:space="0" w:color="auto"/>
          </w:divBdr>
        </w:div>
      </w:divsChild>
    </w:div>
    <w:div w:id="589583554">
      <w:bodyDiv w:val="1"/>
      <w:marLeft w:val="0"/>
      <w:marRight w:val="0"/>
      <w:marTop w:val="0"/>
      <w:marBottom w:val="0"/>
      <w:divBdr>
        <w:top w:val="none" w:sz="0" w:space="0" w:color="auto"/>
        <w:left w:val="none" w:sz="0" w:space="0" w:color="auto"/>
        <w:bottom w:val="none" w:sz="0" w:space="0" w:color="auto"/>
        <w:right w:val="none" w:sz="0" w:space="0" w:color="auto"/>
      </w:divBdr>
    </w:div>
    <w:div w:id="598637683">
      <w:bodyDiv w:val="1"/>
      <w:marLeft w:val="0"/>
      <w:marRight w:val="0"/>
      <w:marTop w:val="0"/>
      <w:marBottom w:val="0"/>
      <w:divBdr>
        <w:top w:val="none" w:sz="0" w:space="0" w:color="auto"/>
        <w:left w:val="none" w:sz="0" w:space="0" w:color="auto"/>
        <w:bottom w:val="none" w:sz="0" w:space="0" w:color="auto"/>
        <w:right w:val="none" w:sz="0" w:space="0" w:color="auto"/>
      </w:divBdr>
    </w:div>
    <w:div w:id="606544112">
      <w:bodyDiv w:val="1"/>
      <w:marLeft w:val="0"/>
      <w:marRight w:val="0"/>
      <w:marTop w:val="0"/>
      <w:marBottom w:val="0"/>
      <w:divBdr>
        <w:top w:val="none" w:sz="0" w:space="0" w:color="auto"/>
        <w:left w:val="none" w:sz="0" w:space="0" w:color="auto"/>
        <w:bottom w:val="none" w:sz="0" w:space="0" w:color="auto"/>
        <w:right w:val="none" w:sz="0" w:space="0" w:color="auto"/>
      </w:divBdr>
      <w:divsChild>
        <w:div w:id="1623996367">
          <w:marLeft w:val="0"/>
          <w:marRight w:val="0"/>
          <w:marTop w:val="0"/>
          <w:marBottom w:val="0"/>
          <w:divBdr>
            <w:top w:val="none" w:sz="0" w:space="0" w:color="auto"/>
            <w:left w:val="none" w:sz="0" w:space="0" w:color="auto"/>
            <w:bottom w:val="none" w:sz="0" w:space="0" w:color="auto"/>
            <w:right w:val="none" w:sz="0" w:space="0" w:color="auto"/>
          </w:divBdr>
        </w:div>
      </w:divsChild>
    </w:div>
    <w:div w:id="706294389">
      <w:bodyDiv w:val="1"/>
      <w:marLeft w:val="0"/>
      <w:marRight w:val="0"/>
      <w:marTop w:val="0"/>
      <w:marBottom w:val="0"/>
      <w:divBdr>
        <w:top w:val="none" w:sz="0" w:space="0" w:color="auto"/>
        <w:left w:val="none" w:sz="0" w:space="0" w:color="auto"/>
        <w:bottom w:val="none" w:sz="0" w:space="0" w:color="auto"/>
        <w:right w:val="none" w:sz="0" w:space="0" w:color="auto"/>
      </w:divBdr>
    </w:div>
    <w:div w:id="706564907">
      <w:bodyDiv w:val="1"/>
      <w:marLeft w:val="0"/>
      <w:marRight w:val="0"/>
      <w:marTop w:val="0"/>
      <w:marBottom w:val="0"/>
      <w:divBdr>
        <w:top w:val="none" w:sz="0" w:space="0" w:color="auto"/>
        <w:left w:val="none" w:sz="0" w:space="0" w:color="auto"/>
        <w:bottom w:val="none" w:sz="0" w:space="0" w:color="auto"/>
        <w:right w:val="none" w:sz="0" w:space="0" w:color="auto"/>
      </w:divBdr>
      <w:divsChild>
        <w:div w:id="320042674">
          <w:marLeft w:val="0"/>
          <w:marRight w:val="0"/>
          <w:marTop w:val="0"/>
          <w:marBottom w:val="0"/>
          <w:divBdr>
            <w:top w:val="none" w:sz="0" w:space="0" w:color="auto"/>
            <w:left w:val="none" w:sz="0" w:space="0" w:color="auto"/>
            <w:bottom w:val="none" w:sz="0" w:space="0" w:color="auto"/>
            <w:right w:val="none" w:sz="0" w:space="0" w:color="auto"/>
          </w:divBdr>
          <w:divsChild>
            <w:div w:id="1169250728">
              <w:marLeft w:val="0"/>
              <w:marRight w:val="0"/>
              <w:marTop w:val="0"/>
              <w:marBottom w:val="0"/>
              <w:divBdr>
                <w:top w:val="none" w:sz="0" w:space="0" w:color="auto"/>
                <w:left w:val="none" w:sz="0" w:space="0" w:color="auto"/>
                <w:bottom w:val="none" w:sz="0" w:space="0" w:color="auto"/>
                <w:right w:val="none" w:sz="0" w:space="0" w:color="auto"/>
              </w:divBdr>
              <w:divsChild>
                <w:div w:id="197217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9622795">
      <w:bodyDiv w:val="1"/>
      <w:marLeft w:val="0"/>
      <w:marRight w:val="0"/>
      <w:marTop w:val="0"/>
      <w:marBottom w:val="0"/>
      <w:divBdr>
        <w:top w:val="none" w:sz="0" w:space="0" w:color="auto"/>
        <w:left w:val="none" w:sz="0" w:space="0" w:color="auto"/>
        <w:bottom w:val="none" w:sz="0" w:space="0" w:color="auto"/>
        <w:right w:val="none" w:sz="0" w:space="0" w:color="auto"/>
      </w:divBdr>
    </w:div>
    <w:div w:id="773287692">
      <w:bodyDiv w:val="1"/>
      <w:marLeft w:val="0"/>
      <w:marRight w:val="0"/>
      <w:marTop w:val="0"/>
      <w:marBottom w:val="0"/>
      <w:divBdr>
        <w:top w:val="none" w:sz="0" w:space="0" w:color="auto"/>
        <w:left w:val="none" w:sz="0" w:space="0" w:color="auto"/>
        <w:bottom w:val="none" w:sz="0" w:space="0" w:color="auto"/>
        <w:right w:val="none" w:sz="0" w:space="0" w:color="auto"/>
      </w:divBdr>
    </w:div>
    <w:div w:id="836579476">
      <w:bodyDiv w:val="1"/>
      <w:marLeft w:val="0"/>
      <w:marRight w:val="0"/>
      <w:marTop w:val="0"/>
      <w:marBottom w:val="0"/>
      <w:divBdr>
        <w:top w:val="none" w:sz="0" w:space="0" w:color="auto"/>
        <w:left w:val="none" w:sz="0" w:space="0" w:color="auto"/>
        <w:bottom w:val="none" w:sz="0" w:space="0" w:color="auto"/>
        <w:right w:val="none" w:sz="0" w:space="0" w:color="auto"/>
      </w:divBdr>
      <w:divsChild>
        <w:div w:id="204755007">
          <w:marLeft w:val="173"/>
          <w:marRight w:val="0"/>
          <w:marTop w:val="0"/>
          <w:marBottom w:val="0"/>
          <w:divBdr>
            <w:top w:val="none" w:sz="0" w:space="0" w:color="auto"/>
            <w:left w:val="none" w:sz="0" w:space="0" w:color="auto"/>
            <w:bottom w:val="none" w:sz="0" w:space="0" w:color="auto"/>
            <w:right w:val="none" w:sz="0" w:space="0" w:color="auto"/>
          </w:divBdr>
        </w:div>
        <w:div w:id="669139978">
          <w:marLeft w:val="173"/>
          <w:marRight w:val="0"/>
          <w:marTop w:val="0"/>
          <w:marBottom w:val="0"/>
          <w:divBdr>
            <w:top w:val="none" w:sz="0" w:space="0" w:color="auto"/>
            <w:left w:val="none" w:sz="0" w:space="0" w:color="auto"/>
            <w:bottom w:val="none" w:sz="0" w:space="0" w:color="auto"/>
            <w:right w:val="none" w:sz="0" w:space="0" w:color="auto"/>
          </w:divBdr>
        </w:div>
        <w:div w:id="813647466">
          <w:marLeft w:val="173"/>
          <w:marRight w:val="0"/>
          <w:marTop w:val="0"/>
          <w:marBottom w:val="0"/>
          <w:divBdr>
            <w:top w:val="none" w:sz="0" w:space="0" w:color="auto"/>
            <w:left w:val="none" w:sz="0" w:space="0" w:color="auto"/>
            <w:bottom w:val="none" w:sz="0" w:space="0" w:color="auto"/>
            <w:right w:val="none" w:sz="0" w:space="0" w:color="auto"/>
          </w:divBdr>
        </w:div>
        <w:div w:id="1164978350">
          <w:marLeft w:val="173"/>
          <w:marRight w:val="0"/>
          <w:marTop w:val="0"/>
          <w:marBottom w:val="0"/>
          <w:divBdr>
            <w:top w:val="none" w:sz="0" w:space="0" w:color="auto"/>
            <w:left w:val="none" w:sz="0" w:space="0" w:color="auto"/>
            <w:bottom w:val="none" w:sz="0" w:space="0" w:color="auto"/>
            <w:right w:val="none" w:sz="0" w:space="0" w:color="auto"/>
          </w:divBdr>
        </w:div>
        <w:div w:id="1561165240">
          <w:marLeft w:val="173"/>
          <w:marRight w:val="0"/>
          <w:marTop w:val="0"/>
          <w:marBottom w:val="0"/>
          <w:divBdr>
            <w:top w:val="none" w:sz="0" w:space="0" w:color="auto"/>
            <w:left w:val="none" w:sz="0" w:space="0" w:color="auto"/>
            <w:bottom w:val="none" w:sz="0" w:space="0" w:color="auto"/>
            <w:right w:val="none" w:sz="0" w:space="0" w:color="auto"/>
          </w:divBdr>
        </w:div>
        <w:div w:id="1740900896">
          <w:marLeft w:val="173"/>
          <w:marRight w:val="0"/>
          <w:marTop w:val="0"/>
          <w:marBottom w:val="0"/>
          <w:divBdr>
            <w:top w:val="none" w:sz="0" w:space="0" w:color="auto"/>
            <w:left w:val="none" w:sz="0" w:space="0" w:color="auto"/>
            <w:bottom w:val="none" w:sz="0" w:space="0" w:color="auto"/>
            <w:right w:val="none" w:sz="0" w:space="0" w:color="auto"/>
          </w:divBdr>
        </w:div>
        <w:div w:id="1978677510">
          <w:marLeft w:val="173"/>
          <w:marRight w:val="0"/>
          <w:marTop w:val="0"/>
          <w:marBottom w:val="0"/>
          <w:divBdr>
            <w:top w:val="none" w:sz="0" w:space="0" w:color="auto"/>
            <w:left w:val="none" w:sz="0" w:space="0" w:color="auto"/>
            <w:bottom w:val="none" w:sz="0" w:space="0" w:color="auto"/>
            <w:right w:val="none" w:sz="0" w:space="0" w:color="auto"/>
          </w:divBdr>
        </w:div>
        <w:div w:id="2025937729">
          <w:marLeft w:val="173"/>
          <w:marRight w:val="0"/>
          <w:marTop w:val="0"/>
          <w:marBottom w:val="0"/>
          <w:divBdr>
            <w:top w:val="none" w:sz="0" w:space="0" w:color="auto"/>
            <w:left w:val="none" w:sz="0" w:space="0" w:color="auto"/>
            <w:bottom w:val="none" w:sz="0" w:space="0" w:color="auto"/>
            <w:right w:val="none" w:sz="0" w:space="0" w:color="auto"/>
          </w:divBdr>
        </w:div>
        <w:div w:id="2057117018">
          <w:marLeft w:val="173"/>
          <w:marRight w:val="0"/>
          <w:marTop w:val="0"/>
          <w:marBottom w:val="0"/>
          <w:divBdr>
            <w:top w:val="none" w:sz="0" w:space="0" w:color="auto"/>
            <w:left w:val="none" w:sz="0" w:space="0" w:color="auto"/>
            <w:bottom w:val="none" w:sz="0" w:space="0" w:color="auto"/>
            <w:right w:val="none" w:sz="0" w:space="0" w:color="auto"/>
          </w:divBdr>
        </w:div>
      </w:divsChild>
    </w:div>
    <w:div w:id="841966381">
      <w:bodyDiv w:val="1"/>
      <w:marLeft w:val="0"/>
      <w:marRight w:val="0"/>
      <w:marTop w:val="0"/>
      <w:marBottom w:val="0"/>
      <w:divBdr>
        <w:top w:val="none" w:sz="0" w:space="0" w:color="auto"/>
        <w:left w:val="none" w:sz="0" w:space="0" w:color="auto"/>
        <w:bottom w:val="none" w:sz="0" w:space="0" w:color="auto"/>
        <w:right w:val="none" w:sz="0" w:space="0" w:color="auto"/>
      </w:divBdr>
    </w:div>
    <w:div w:id="896206604">
      <w:bodyDiv w:val="1"/>
      <w:marLeft w:val="0"/>
      <w:marRight w:val="0"/>
      <w:marTop w:val="0"/>
      <w:marBottom w:val="0"/>
      <w:divBdr>
        <w:top w:val="none" w:sz="0" w:space="0" w:color="auto"/>
        <w:left w:val="none" w:sz="0" w:space="0" w:color="auto"/>
        <w:bottom w:val="none" w:sz="0" w:space="0" w:color="auto"/>
        <w:right w:val="none" w:sz="0" w:space="0" w:color="auto"/>
      </w:divBdr>
    </w:div>
    <w:div w:id="911626054">
      <w:bodyDiv w:val="1"/>
      <w:marLeft w:val="0"/>
      <w:marRight w:val="0"/>
      <w:marTop w:val="0"/>
      <w:marBottom w:val="0"/>
      <w:divBdr>
        <w:top w:val="none" w:sz="0" w:space="0" w:color="auto"/>
        <w:left w:val="none" w:sz="0" w:space="0" w:color="auto"/>
        <w:bottom w:val="none" w:sz="0" w:space="0" w:color="auto"/>
        <w:right w:val="none" w:sz="0" w:space="0" w:color="auto"/>
      </w:divBdr>
    </w:div>
    <w:div w:id="937562771">
      <w:bodyDiv w:val="1"/>
      <w:marLeft w:val="0"/>
      <w:marRight w:val="0"/>
      <w:marTop w:val="0"/>
      <w:marBottom w:val="0"/>
      <w:divBdr>
        <w:top w:val="none" w:sz="0" w:space="0" w:color="auto"/>
        <w:left w:val="none" w:sz="0" w:space="0" w:color="auto"/>
        <w:bottom w:val="none" w:sz="0" w:space="0" w:color="auto"/>
        <w:right w:val="none" w:sz="0" w:space="0" w:color="auto"/>
      </w:divBdr>
    </w:div>
    <w:div w:id="960037869">
      <w:bodyDiv w:val="1"/>
      <w:marLeft w:val="0"/>
      <w:marRight w:val="0"/>
      <w:marTop w:val="0"/>
      <w:marBottom w:val="0"/>
      <w:divBdr>
        <w:top w:val="none" w:sz="0" w:space="0" w:color="auto"/>
        <w:left w:val="none" w:sz="0" w:space="0" w:color="auto"/>
        <w:bottom w:val="none" w:sz="0" w:space="0" w:color="auto"/>
        <w:right w:val="none" w:sz="0" w:space="0" w:color="auto"/>
      </w:divBdr>
    </w:div>
    <w:div w:id="961308095">
      <w:bodyDiv w:val="1"/>
      <w:marLeft w:val="0"/>
      <w:marRight w:val="0"/>
      <w:marTop w:val="0"/>
      <w:marBottom w:val="0"/>
      <w:divBdr>
        <w:top w:val="none" w:sz="0" w:space="0" w:color="auto"/>
        <w:left w:val="none" w:sz="0" w:space="0" w:color="auto"/>
        <w:bottom w:val="none" w:sz="0" w:space="0" w:color="auto"/>
        <w:right w:val="none" w:sz="0" w:space="0" w:color="auto"/>
      </w:divBdr>
    </w:div>
    <w:div w:id="1009676332">
      <w:bodyDiv w:val="1"/>
      <w:marLeft w:val="0"/>
      <w:marRight w:val="0"/>
      <w:marTop w:val="0"/>
      <w:marBottom w:val="0"/>
      <w:divBdr>
        <w:top w:val="none" w:sz="0" w:space="0" w:color="auto"/>
        <w:left w:val="none" w:sz="0" w:space="0" w:color="auto"/>
        <w:bottom w:val="none" w:sz="0" w:space="0" w:color="auto"/>
        <w:right w:val="none" w:sz="0" w:space="0" w:color="auto"/>
      </w:divBdr>
    </w:div>
    <w:div w:id="1028876934">
      <w:bodyDiv w:val="1"/>
      <w:marLeft w:val="0"/>
      <w:marRight w:val="0"/>
      <w:marTop w:val="0"/>
      <w:marBottom w:val="0"/>
      <w:divBdr>
        <w:top w:val="none" w:sz="0" w:space="0" w:color="auto"/>
        <w:left w:val="none" w:sz="0" w:space="0" w:color="auto"/>
        <w:bottom w:val="none" w:sz="0" w:space="0" w:color="auto"/>
        <w:right w:val="none" w:sz="0" w:space="0" w:color="auto"/>
      </w:divBdr>
    </w:div>
    <w:div w:id="1044215844">
      <w:bodyDiv w:val="1"/>
      <w:marLeft w:val="0"/>
      <w:marRight w:val="0"/>
      <w:marTop w:val="0"/>
      <w:marBottom w:val="0"/>
      <w:divBdr>
        <w:top w:val="none" w:sz="0" w:space="0" w:color="auto"/>
        <w:left w:val="none" w:sz="0" w:space="0" w:color="auto"/>
        <w:bottom w:val="none" w:sz="0" w:space="0" w:color="auto"/>
        <w:right w:val="none" w:sz="0" w:space="0" w:color="auto"/>
      </w:divBdr>
    </w:div>
    <w:div w:id="1061291234">
      <w:bodyDiv w:val="1"/>
      <w:marLeft w:val="0"/>
      <w:marRight w:val="0"/>
      <w:marTop w:val="0"/>
      <w:marBottom w:val="0"/>
      <w:divBdr>
        <w:top w:val="none" w:sz="0" w:space="0" w:color="auto"/>
        <w:left w:val="none" w:sz="0" w:space="0" w:color="auto"/>
        <w:bottom w:val="none" w:sz="0" w:space="0" w:color="auto"/>
        <w:right w:val="none" w:sz="0" w:space="0" w:color="auto"/>
      </w:divBdr>
    </w:div>
    <w:div w:id="1064990947">
      <w:bodyDiv w:val="1"/>
      <w:marLeft w:val="0"/>
      <w:marRight w:val="0"/>
      <w:marTop w:val="0"/>
      <w:marBottom w:val="0"/>
      <w:divBdr>
        <w:top w:val="none" w:sz="0" w:space="0" w:color="auto"/>
        <w:left w:val="none" w:sz="0" w:space="0" w:color="auto"/>
        <w:bottom w:val="none" w:sz="0" w:space="0" w:color="auto"/>
        <w:right w:val="none" w:sz="0" w:space="0" w:color="auto"/>
      </w:divBdr>
    </w:div>
    <w:div w:id="1113554652">
      <w:bodyDiv w:val="1"/>
      <w:marLeft w:val="0"/>
      <w:marRight w:val="0"/>
      <w:marTop w:val="0"/>
      <w:marBottom w:val="0"/>
      <w:divBdr>
        <w:top w:val="none" w:sz="0" w:space="0" w:color="auto"/>
        <w:left w:val="none" w:sz="0" w:space="0" w:color="auto"/>
        <w:bottom w:val="none" w:sz="0" w:space="0" w:color="auto"/>
        <w:right w:val="none" w:sz="0" w:space="0" w:color="auto"/>
      </w:divBdr>
    </w:div>
    <w:div w:id="1195777149">
      <w:bodyDiv w:val="1"/>
      <w:marLeft w:val="0"/>
      <w:marRight w:val="0"/>
      <w:marTop w:val="0"/>
      <w:marBottom w:val="0"/>
      <w:divBdr>
        <w:top w:val="none" w:sz="0" w:space="0" w:color="auto"/>
        <w:left w:val="none" w:sz="0" w:space="0" w:color="auto"/>
        <w:bottom w:val="none" w:sz="0" w:space="0" w:color="auto"/>
        <w:right w:val="none" w:sz="0" w:space="0" w:color="auto"/>
      </w:divBdr>
    </w:div>
    <w:div w:id="1239635787">
      <w:bodyDiv w:val="1"/>
      <w:marLeft w:val="0"/>
      <w:marRight w:val="0"/>
      <w:marTop w:val="0"/>
      <w:marBottom w:val="0"/>
      <w:divBdr>
        <w:top w:val="none" w:sz="0" w:space="0" w:color="auto"/>
        <w:left w:val="none" w:sz="0" w:space="0" w:color="auto"/>
        <w:bottom w:val="none" w:sz="0" w:space="0" w:color="auto"/>
        <w:right w:val="none" w:sz="0" w:space="0" w:color="auto"/>
      </w:divBdr>
      <w:divsChild>
        <w:div w:id="479350091">
          <w:marLeft w:val="173"/>
          <w:marRight w:val="0"/>
          <w:marTop w:val="0"/>
          <w:marBottom w:val="0"/>
          <w:divBdr>
            <w:top w:val="none" w:sz="0" w:space="0" w:color="auto"/>
            <w:left w:val="none" w:sz="0" w:space="0" w:color="auto"/>
            <w:bottom w:val="none" w:sz="0" w:space="0" w:color="auto"/>
            <w:right w:val="none" w:sz="0" w:space="0" w:color="auto"/>
          </w:divBdr>
        </w:div>
        <w:div w:id="669066533">
          <w:marLeft w:val="173"/>
          <w:marRight w:val="0"/>
          <w:marTop w:val="0"/>
          <w:marBottom w:val="0"/>
          <w:divBdr>
            <w:top w:val="none" w:sz="0" w:space="0" w:color="auto"/>
            <w:left w:val="none" w:sz="0" w:space="0" w:color="auto"/>
            <w:bottom w:val="none" w:sz="0" w:space="0" w:color="auto"/>
            <w:right w:val="none" w:sz="0" w:space="0" w:color="auto"/>
          </w:divBdr>
        </w:div>
        <w:div w:id="839933173">
          <w:marLeft w:val="173"/>
          <w:marRight w:val="0"/>
          <w:marTop w:val="0"/>
          <w:marBottom w:val="0"/>
          <w:divBdr>
            <w:top w:val="none" w:sz="0" w:space="0" w:color="auto"/>
            <w:left w:val="none" w:sz="0" w:space="0" w:color="auto"/>
            <w:bottom w:val="none" w:sz="0" w:space="0" w:color="auto"/>
            <w:right w:val="none" w:sz="0" w:space="0" w:color="auto"/>
          </w:divBdr>
        </w:div>
        <w:div w:id="1126699462">
          <w:marLeft w:val="173"/>
          <w:marRight w:val="0"/>
          <w:marTop w:val="0"/>
          <w:marBottom w:val="0"/>
          <w:divBdr>
            <w:top w:val="none" w:sz="0" w:space="0" w:color="auto"/>
            <w:left w:val="none" w:sz="0" w:space="0" w:color="auto"/>
            <w:bottom w:val="none" w:sz="0" w:space="0" w:color="auto"/>
            <w:right w:val="none" w:sz="0" w:space="0" w:color="auto"/>
          </w:divBdr>
        </w:div>
        <w:div w:id="1216622740">
          <w:marLeft w:val="173"/>
          <w:marRight w:val="0"/>
          <w:marTop w:val="0"/>
          <w:marBottom w:val="0"/>
          <w:divBdr>
            <w:top w:val="none" w:sz="0" w:space="0" w:color="auto"/>
            <w:left w:val="none" w:sz="0" w:space="0" w:color="auto"/>
            <w:bottom w:val="none" w:sz="0" w:space="0" w:color="auto"/>
            <w:right w:val="none" w:sz="0" w:space="0" w:color="auto"/>
          </w:divBdr>
        </w:div>
        <w:div w:id="1337805207">
          <w:marLeft w:val="173"/>
          <w:marRight w:val="0"/>
          <w:marTop w:val="0"/>
          <w:marBottom w:val="0"/>
          <w:divBdr>
            <w:top w:val="none" w:sz="0" w:space="0" w:color="auto"/>
            <w:left w:val="none" w:sz="0" w:space="0" w:color="auto"/>
            <w:bottom w:val="none" w:sz="0" w:space="0" w:color="auto"/>
            <w:right w:val="none" w:sz="0" w:space="0" w:color="auto"/>
          </w:divBdr>
        </w:div>
        <w:div w:id="1440447258">
          <w:marLeft w:val="173"/>
          <w:marRight w:val="0"/>
          <w:marTop w:val="0"/>
          <w:marBottom w:val="0"/>
          <w:divBdr>
            <w:top w:val="none" w:sz="0" w:space="0" w:color="auto"/>
            <w:left w:val="none" w:sz="0" w:space="0" w:color="auto"/>
            <w:bottom w:val="none" w:sz="0" w:space="0" w:color="auto"/>
            <w:right w:val="none" w:sz="0" w:space="0" w:color="auto"/>
          </w:divBdr>
        </w:div>
        <w:div w:id="1516260669">
          <w:marLeft w:val="173"/>
          <w:marRight w:val="0"/>
          <w:marTop w:val="0"/>
          <w:marBottom w:val="0"/>
          <w:divBdr>
            <w:top w:val="none" w:sz="0" w:space="0" w:color="auto"/>
            <w:left w:val="none" w:sz="0" w:space="0" w:color="auto"/>
            <w:bottom w:val="none" w:sz="0" w:space="0" w:color="auto"/>
            <w:right w:val="none" w:sz="0" w:space="0" w:color="auto"/>
          </w:divBdr>
        </w:div>
        <w:div w:id="1674140991">
          <w:marLeft w:val="173"/>
          <w:marRight w:val="0"/>
          <w:marTop w:val="0"/>
          <w:marBottom w:val="0"/>
          <w:divBdr>
            <w:top w:val="none" w:sz="0" w:space="0" w:color="auto"/>
            <w:left w:val="none" w:sz="0" w:space="0" w:color="auto"/>
            <w:bottom w:val="none" w:sz="0" w:space="0" w:color="auto"/>
            <w:right w:val="none" w:sz="0" w:space="0" w:color="auto"/>
          </w:divBdr>
        </w:div>
        <w:div w:id="2120879314">
          <w:marLeft w:val="173"/>
          <w:marRight w:val="0"/>
          <w:marTop w:val="0"/>
          <w:marBottom w:val="0"/>
          <w:divBdr>
            <w:top w:val="none" w:sz="0" w:space="0" w:color="auto"/>
            <w:left w:val="none" w:sz="0" w:space="0" w:color="auto"/>
            <w:bottom w:val="none" w:sz="0" w:space="0" w:color="auto"/>
            <w:right w:val="none" w:sz="0" w:space="0" w:color="auto"/>
          </w:divBdr>
        </w:div>
      </w:divsChild>
    </w:div>
    <w:div w:id="1245653024">
      <w:bodyDiv w:val="1"/>
      <w:marLeft w:val="0"/>
      <w:marRight w:val="0"/>
      <w:marTop w:val="0"/>
      <w:marBottom w:val="0"/>
      <w:divBdr>
        <w:top w:val="none" w:sz="0" w:space="0" w:color="auto"/>
        <w:left w:val="none" w:sz="0" w:space="0" w:color="auto"/>
        <w:bottom w:val="none" w:sz="0" w:space="0" w:color="auto"/>
        <w:right w:val="none" w:sz="0" w:space="0" w:color="auto"/>
      </w:divBdr>
    </w:div>
    <w:div w:id="1279416077">
      <w:bodyDiv w:val="1"/>
      <w:marLeft w:val="0"/>
      <w:marRight w:val="0"/>
      <w:marTop w:val="0"/>
      <w:marBottom w:val="0"/>
      <w:divBdr>
        <w:top w:val="none" w:sz="0" w:space="0" w:color="auto"/>
        <w:left w:val="none" w:sz="0" w:space="0" w:color="auto"/>
        <w:bottom w:val="none" w:sz="0" w:space="0" w:color="auto"/>
        <w:right w:val="none" w:sz="0" w:space="0" w:color="auto"/>
      </w:divBdr>
    </w:div>
    <w:div w:id="1321931089">
      <w:bodyDiv w:val="1"/>
      <w:marLeft w:val="0"/>
      <w:marRight w:val="0"/>
      <w:marTop w:val="0"/>
      <w:marBottom w:val="0"/>
      <w:divBdr>
        <w:top w:val="none" w:sz="0" w:space="0" w:color="auto"/>
        <w:left w:val="none" w:sz="0" w:space="0" w:color="auto"/>
        <w:bottom w:val="none" w:sz="0" w:space="0" w:color="auto"/>
        <w:right w:val="none" w:sz="0" w:space="0" w:color="auto"/>
      </w:divBdr>
    </w:div>
    <w:div w:id="1329406801">
      <w:bodyDiv w:val="1"/>
      <w:marLeft w:val="0"/>
      <w:marRight w:val="0"/>
      <w:marTop w:val="0"/>
      <w:marBottom w:val="0"/>
      <w:divBdr>
        <w:top w:val="none" w:sz="0" w:space="0" w:color="auto"/>
        <w:left w:val="none" w:sz="0" w:space="0" w:color="auto"/>
        <w:bottom w:val="none" w:sz="0" w:space="0" w:color="auto"/>
        <w:right w:val="none" w:sz="0" w:space="0" w:color="auto"/>
      </w:divBdr>
      <w:divsChild>
        <w:div w:id="91711487">
          <w:marLeft w:val="173"/>
          <w:marRight w:val="0"/>
          <w:marTop w:val="0"/>
          <w:marBottom w:val="0"/>
          <w:divBdr>
            <w:top w:val="none" w:sz="0" w:space="0" w:color="auto"/>
            <w:left w:val="none" w:sz="0" w:space="0" w:color="auto"/>
            <w:bottom w:val="none" w:sz="0" w:space="0" w:color="auto"/>
            <w:right w:val="none" w:sz="0" w:space="0" w:color="auto"/>
          </w:divBdr>
        </w:div>
        <w:div w:id="369034400">
          <w:marLeft w:val="173"/>
          <w:marRight w:val="0"/>
          <w:marTop w:val="0"/>
          <w:marBottom w:val="0"/>
          <w:divBdr>
            <w:top w:val="none" w:sz="0" w:space="0" w:color="auto"/>
            <w:left w:val="none" w:sz="0" w:space="0" w:color="auto"/>
            <w:bottom w:val="none" w:sz="0" w:space="0" w:color="auto"/>
            <w:right w:val="none" w:sz="0" w:space="0" w:color="auto"/>
          </w:divBdr>
        </w:div>
        <w:div w:id="737635126">
          <w:marLeft w:val="173"/>
          <w:marRight w:val="0"/>
          <w:marTop w:val="0"/>
          <w:marBottom w:val="0"/>
          <w:divBdr>
            <w:top w:val="none" w:sz="0" w:space="0" w:color="auto"/>
            <w:left w:val="none" w:sz="0" w:space="0" w:color="auto"/>
            <w:bottom w:val="none" w:sz="0" w:space="0" w:color="auto"/>
            <w:right w:val="none" w:sz="0" w:space="0" w:color="auto"/>
          </w:divBdr>
        </w:div>
        <w:div w:id="1176841596">
          <w:marLeft w:val="173"/>
          <w:marRight w:val="0"/>
          <w:marTop w:val="0"/>
          <w:marBottom w:val="0"/>
          <w:divBdr>
            <w:top w:val="none" w:sz="0" w:space="0" w:color="auto"/>
            <w:left w:val="none" w:sz="0" w:space="0" w:color="auto"/>
            <w:bottom w:val="none" w:sz="0" w:space="0" w:color="auto"/>
            <w:right w:val="none" w:sz="0" w:space="0" w:color="auto"/>
          </w:divBdr>
        </w:div>
        <w:div w:id="1203400151">
          <w:marLeft w:val="173"/>
          <w:marRight w:val="0"/>
          <w:marTop w:val="0"/>
          <w:marBottom w:val="0"/>
          <w:divBdr>
            <w:top w:val="none" w:sz="0" w:space="0" w:color="auto"/>
            <w:left w:val="none" w:sz="0" w:space="0" w:color="auto"/>
            <w:bottom w:val="none" w:sz="0" w:space="0" w:color="auto"/>
            <w:right w:val="none" w:sz="0" w:space="0" w:color="auto"/>
          </w:divBdr>
        </w:div>
        <w:div w:id="1498574722">
          <w:marLeft w:val="173"/>
          <w:marRight w:val="0"/>
          <w:marTop w:val="0"/>
          <w:marBottom w:val="0"/>
          <w:divBdr>
            <w:top w:val="none" w:sz="0" w:space="0" w:color="auto"/>
            <w:left w:val="none" w:sz="0" w:space="0" w:color="auto"/>
            <w:bottom w:val="none" w:sz="0" w:space="0" w:color="auto"/>
            <w:right w:val="none" w:sz="0" w:space="0" w:color="auto"/>
          </w:divBdr>
        </w:div>
        <w:div w:id="1640840955">
          <w:marLeft w:val="173"/>
          <w:marRight w:val="0"/>
          <w:marTop w:val="0"/>
          <w:marBottom w:val="0"/>
          <w:divBdr>
            <w:top w:val="none" w:sz="0" w:space="0" w:color="auto"/>
            <w:left w:val="none" w:sz="0" w:space="0" w:color="auto"/>
            <w:bottom w:val="none" w:sz="0" w:space="0" w:color="auto"/>
            <w:right w:val="none" w:sz="0" w:space="0" w:color="auto"/>
          </w:divBdr>
        </w:div>
        <w:div w:id="1740395144">
          <w:marLeft w:val="173"/>
          <w:marRight w:val="0"/>
          <w:marTop w:val="0"/>
          <w:marBottom w:val="0"/>
          <w:divBdr>
            <w:top w:val="none" w:sz="0" w:space="0" w:color="auto"/>
            <w:left w:val="none" w:sz="0" w:space="0" w:color="auto"/>
            <w:bottom w:val="none" w:sz="0" w:space="0" w:color="auto"/>
            <w:right w:val="none" w:sz="0" w:space="0" w:color="auto"/>
          </w:divBdr>
        </w:div>
        <w:div w:id="1829206507">
          <w:marLeft w:val="173"/>
          <w:marRight w:val="0"/>
          <w:marTop w:val="0"/>
          <w:marBottom w:val="0"/>
          <w:divBdr>
            <w:top w:val="none" w:sz="0" w:space="0" w:color="auto"/>
            <w:left w:val="none" w:sz="0" w:space="0" w:color="auto"/>
            <w:bottom w:val="none" w:sz="0" w:space="0" w:color="auto"/>
            <w:right w:val="none" w:sz="0" w:space="0" w:color="auto"/>
          </w:divBdr>
        </w:div>
        <w:div w:id="2102527592">
          <w:marLeft w:val="173"/>
          <w:marRight w:val="0"/>
          <w:marTop w:val="0"/>
          <w:marBottom w:val="0"/>
          <w:divBdr>
            <w:top w:val="none" w:sz="0" w:space="0" w:color="auto"/>
            <w:left w:val="none" w:sz="0" w:space="0" w:color="auto"/>
            <w:bottom w:val="none" w:sz="0" w:space="0" w:color="auto"/>
            <w:right w:val="none" w:sz="0" w:space="0" w:color="auto"/>
          </w:divBdr>
        </w:div>
      </w:divsChild>
    </w:div>
    <w:div w:id="1366445691">
      <w:bodyDiv w:val="1"/>
      <w:marLeft w:val="0"/>
      <w:marRight w:val="0"/>
      <w:marTop w:val="0"/>
      <w:marBottom w:val="0"/>
      <w:divBdr>
        <w:top w:val="none" w:sz="0" w:space="0" w:color="auto"/>
        <w:left w:val="none" w:sz="0" w:space="0" w:color="auto"/>
        <w:bottom w:val="none" w:sz="0" w:space="0" w:color="auto"/>
        <w:right w:val="none" w:sz="0" w:space="0" w:color="auto"/>
      </w:divBdr>
    </w:div>
    <w:div w:id="1376807874">
      <w:bodyDiv w:val="1"/>
      <w:marLeft w:val="0"/>
      <w:marRight w:val="0"/>
      <w:marTop w:val="0"/>
      <w:marBottom w:val="0"/>
      <w:divBdr>
        <w:top w:val="none" w:sz="0" w:space="0" w:color="auto"/>
        <w:left w:val="none" w:sz="0" w:space="0" w:color="auto"/>
        <w:bottom w:val="none" w:sz="0" w:space="0" w:color="auto"/>
        <w:right w:val="none" w:sz="0" w:space="0" w:color="auto"/>
      </w:divBdr>
    </w:div>
    <w:div w:id="1411150696">
      <w:bodyDiv w:val="1"/>
      <w:marLeft w:val="0"/>
      <w:marRight w:val="0"/>
      <w:marTop w:val="0"/>
      <w:marBottom w:val="0"/>
      <w:divBdr>
        <w:top w:val="none" w:sz="0" w:space="0" w:color="auto"/>
        <w:left w:val="none" w:sz="0" w:space="0" w:color="auto"/>
        <w:bottom w:val="none" w:sz="0" w:space="0" w:color="auto"/>
        <w:right w:val="none" w:sz="0" w:space="0" w:color="auto"/>
      </w:divBdr>
    </w:div>
    <w:div w:id="1491289974">
      <w:bodyDiv w:val="1"/>
      <w:marLeft w:val="0"/>
      <w:marRight w:val="0"/>
      <w:marTop w:val="0"/>
      <w:marBottom w:val="0"/>
      <w:divBdr>
        <w:top w:val="none" w:sz="0" w:space="0" w:color="auto"/>
        <w:left w:val="none" w:sz="0" w:space="0" w:color="auto"/>
        <w:bottom w:val="none" w:sz="0" w:space="0" w:color="auto"/>
        <w:right w:val="none" w:sz="0" w:space="0" w:color="auto"/>
      </w:divBdr>
    </w:div>
    <w:div w:id="1543177685">
      <w:bodyDiv w:val="1"/>
      <w:marLeft w:val="0"/>
      <w:marRight w:val="0"/>
      <w:marTop w:val="0"/>
      <w:marBottom w:val="0"/>
      <w:divBdr>
        <w:top w:val="none" w:sz="0" w:space="0" w:color="auto"/>
        <w:left w:val="none" w:sz="0" w:space="0" w:color="auto"/>
        <w:bottom w:val="none" w:sz="0" w:space="0" w:color="auto"/>
        <w:right w:val="none" w:sz="0" w:space="0" w:color="auto"/>
      </w:divBdr>
    </w:div>
    <w:div w:id="1558660184">
      <w:bodyDiv w:val="1"/>
      <w:marLeft w:val="0"/>
      <w:marRight w:val="0"/>
      <w:marTop w:val="0"/>
      <w:marBottom w:val="0"/>
      <w:divBdr>
        <w:top w:val="none" w:sz="0" w:space="0" w:color="auto"/>
        <w:left w:val="none" w:sz="0" w:space="0" w:color="auto"/>
        <w:bottom w:val="none" w:sz="0" w:space="0" w:color="auto"/>
        <w:right w:val="none" w:sz="0" w:space="0" w:color="auto"/>
      </w:divBdr>
    </w:div>
    <w:div w:id="1560674401">
      <w:bodyDiv w:val="1"/>
      <w:marLeft w:val="0"/>
      <w:marRight w:val="0"/>
      <w:marTop w:val="0"/>
      <w:marBottom w:val="0"/>
      <w:divBdr>
        <w:top w:val="none" w:sz="0" w:space="0" w:color="auto"/>
        <w:left w:val="none" w:sz="0" w:space="0" w:color="auto"/>
        <w:bottom w:val="none" w:sz="0" w:space="0" w:color="auto"/>
        <w:right w:val="none" w:sz="0" w:space="0" w:color="auto"/>
      </w:divBdr>
    </w:div>
    <w:div w:id="1607731068">
      <w:bodyDiv w:val="1"/>
      <w:marLeft w:val="0"/>
      <w:marRight w:val="0"/>
      <w:marTop w:val="0"/>
      <w:marBottom w:val="0"/>
      <w:divBdr>
        <w:top w:val="none" w:sz="0" w:space="0" w:color="auto"/>
        <w:left w:val="none" w:sz="0" w:space="0" w:color="auto"/>
        <w:bottom w:val="none" w:sz="0" w:space="0" w:color="auto"/>
        <w:right w:val="none" w:sz="0" w:space="0" w:color="auto"/>
      </w:divBdr>
    </w:div>
    <w:div w:id="1615404561">
      <w:bodyDiv w:val="1"/>
      <w:marLeft w:val="0"/>
      <w:marRight w:val="0"/>
      <w:marTop w:val="0"/>
      <w:marBottom w:val="0"/>
      <w:divBdr>
        <w:top w:val="none" w:sz="0" w:space="0" w:color="auto"/>
        <w:left w:val="none" w:sz="0" w:space="0" w:color="auto"/>
        <w:bottom w:val="none" w:sz="0" w:space="0" w:color="auto"/>
        <w:right w:val="none" w:sz="0" w:space="0" w:color="auto"/>
      </w:divBdr>
    </w:div>
    <w:div w:id="1705786977">
      <w:bodyDiv w:val="1"/>
      <w:marLeft w:val="0"/>
      <w:marRight w:val="0"/>
      <w:marTop w:val="0"/>
      <w:marBottom w:val="0"/>
      <w:divBdr>
        <w:top w:val="none" w:sz="0" w:space="0" w:color="auto"/>
        <w:left w:val="none" w:sz="0" w:space="0" w:color="auto"/>
        <w:bottom w:val="none" w:sz="0" w:space="0" w:color="auto"/>
        <w:right w:val="none" w:sz="0" w:space="0" w:color="auto"/>
      </w:divBdr>
      <w:divsChild>
        <w:div w:id="5987378">
          <w:marLeft w:val="173"/>
          <w:marRight w:val="0"/>
          <w:marTop w:val="0"/>
          <w:marBottom w:val="0"/>
          <w:divBdr>
            <w:top w:val="none" w:sz="0" w:space="0" w:color="auto"/>
            <w:left w:val="none" w:sz="0" w:space="0" w:color="auto"/>
            <w:bottom w:val="none" w:sz="0" w:space="0" w:color="auto"/>
            <w:right w:val="none" w:sz="0" w:space="0" w:color="auto"/>
          </w:divBdr>
        </w:div>
        <w:div w:id="53549931">
          <w:marLeft w:val="173"/>
          <w:marRight w:val="0"/>
          <w:marTop w:val="0"/>
          <w:marBottom w:val="0"/>
          <w:divBdr>
            <w:top w:val="none" w:sz="0" w:space="0" w:color="auto"/>
            <w:left w:val="none" w:sz="0" w:space="0" w:color="auto"/>
            <w:bottom w:val="none" w:sz="0" w:space="0" w:color="auto"/>
            <w:right w:val="none" w:sz="0" w:space="0" w:color="auto"/>
          </w:divBdr>
        </w:div>
        <w:div w:id="192422144">
          <w:marLeft w:val="173"/>
          <w:marRight w:val="0"/>
          <w:marTop w:val="0"/>
          <w:marBottom w:val="0"/>
          <w:divBdr>
            <w:top w:val="none" w:sz="0" w:space="0" w:color="auto"/>
            <w:left w:val="none" w:sz="0" w:space="0" w:color="auto"/>
            <w:bottom w:val="none" w:sz="0" w:space="0" w:color="auto"/>
            <w:right w:val="none" w:sz="0" w:space="0" w:color="auto"/>
          </w:divBdr>
        </w:div>
        <w:div w:id="402067125">
          <w:marLeft w:val="173"/>
          <w:marRight w:val="0"/>
          <w:marTop w:val="0"/>
          <w:marBottom w:val="0"/>
          <w:divBdr>
            <w:top w:val="none" w:sz="0" w:space="0" w:color="auto"/>
            <w:left w:val="none" w:sz="0" w:space="0" w:color="auto"/>
            <w:bottom w:val="none" w:sz="0" w:space="0" w:color="auto"/>
            <w:right w:val="none" w:sz="0" w:space="0" w:color="auto"/>
          </w:divBdr>
        </w:div>
        <w:div w:id="511841188">
          <w:marLeft w:val="173"/>
          <w:marRight w:val="0"/>
          <w:marTop w:val="0"/>
          <w:marBottom w:val="0"/>
          <w:divBdr>
            <w:top w:val="none" w:sz="0" w:space="0" w:color="auto"/>
            <w:left w:val="none" w:sz="0" w:space="0" w:color="auto"/>
            <w:bottom w:val="none" w:sz="0" w:space="0" w:color="auto"/>
            <w:right w:val="none" w:sz="0" w:space="0" w:color="auto"/>
          </w:divBdr>
        </w:div>
        <w:div w:id="616257504">
          <w:marLeft w:val="173"/>
          <w:marRight w:val="0"/>
          <w:marTop w:val="0"/>
          <w:marBottom w:val="0"/>
          <w:divBdr>
            <w:top w:val="none" w:sz="0" w:space="0" w:color="auto"/>
            <w:left w:val="none" w:sz="0" w:space="0" w:color="auto"/>
            <w:bottom w:val="none" w:sz="0" w:space="0" w:color="auto"/>
            <w:right w:val="none" w:sz="0" w:space="0" w:color="auto"/>
          </w:divBdr>
        </w:div>
        <w:div w:id="760104870">
          <w:marLeft w:val="173"/>
          <w:marRight w:val="0"/>
          <w:marTop w:val="0"/>
          <w:marBottom w:val="0"/>
          <w:divBdr>
            <w:top w:val="none" w:sz="0" w:space="0" w:color="auto"/>
            <w:left w:val="none" w:sz="0" w:space="0" w:color="auto"/>
            <w:bottom w:val="none" w:sz="0" w:space="0" w:color="auto"/>
            <w:right w:val="none" w:sz="0" w:space="0" w:color="auto"/>
          </w:divBdr>
        </w:div>
        <w:div w:id="1190143885">
          <w:marLeft w:val="173"/>
          <w:marRight w:val="0"/>
          <w:marTop w:val="0"/>
          <w:marBottom w:val="0"/>
          <w:divBdr>
            <w:top w:val="none" w:sz="0" w:space="0" w:color="auto"/>
            <w:left w:val="none" w:sz="0" w:space="0" w:color="auto"/>
            <w:bottom w:val="none" w:sz="0" w:space="0" w:color="auto"/>
            <w:right w:val="none" w:sz="0" w:space="0" w:color="auto"/>
          </w:divBdr>
        </w:div>
        <w:div w:id="1422556720">
          <w:marLeft w:val="173"/>
          <w:marRight w:val="0"/>
          <w:marTop w:val="0"/>
          <w:marBottom w:val="0"/>
          <w:divBdr>
            <w:top w:val="none" w:sz="0" w:space="0" w:color="auto"/>
            <w:left w:val="none" w:sz="0" w:space="0" w:color="auto"/>
            <w:bottom w:val="none" w:sz="0" w:space="0" w:color="auto"/>
            <w:right w:val="none" w:sz="0" w:space="0" w:color="auto"/>
          </w:divBdr>
        </w:div>
        <w:div w:id="1978294602">
          <w:marLeft w:val="173"/>
          <w:marRight w:val="0"/>
          <w:marTop w:val="0"/>
          <w:marBottom w:val="0"/>
          <w:divBdr>
            <w:top w:val="none" w:sz="0" w:space="0" w:color="auto"/>
            <w:left w:val="none" w:sz="0" w:space="0" w:color="auto"/>
            <w:bottom w:val="none" w:sz="0" w:space="0" w:color="auto"/>
            <w:right w:val="none" w:sz="0" w:space="0" w:color="auto"/>
          </w:divBdr>
        </w:div>
      </w:divsChild>
    </w:div>
    <w:div w:id="1978681826">
      <w:bodyDiv w:val="1"/>
      <w:marLeft w:val="0"/>
      <w:marRight w:val="0"/>
      <w:marTop w:val="0"/>
      <w:marBottom w:val="0"/>
      <w:divBdr>
        <w:top w:val="none" w:sz="0" w:space="0" w:color="auto"/>
        <w:left w:val="none" w:sz="0" w:space="0" w:color="auto"/>
        <w:bottom w:val="none" w:sz="0" w:space="0" w:color="auto"/>
        <w:right w:val="none" w:sz="0" w:space="0" w:color="auto"/>
      </w:divBdr>
    </w:div>
    <w:div w:id="1979796981">
      <w:bodyDiv w:val="1"/>
      <w:marLeft w:val="0"/>
      <w:marRight w:val="0"/>
      <w:marTop w:val="0"/>
      <w:marBottom w:val="0"/>
      <w:divBdr>
        <w:top w:val="none" w:sz="0" w:space="0" w:color="auto"/>
        <w:left w:val="none" w:sz="0" w:space="0" w:color="auto"/>
        <w:bottom w:val="none" w:sz="0" w:space="0" w:color="auto"/>
        <w:right w:val="none" w:sz="0" w:space="0" w:color="auto"/>
      </w:divBdr>
    </w:div>
    <w:div w:id="2049605457">
      <w:bodyDiv w:val="1"/>
      <w:marLeft w:val="0"/>
      <w:marRight w:val="0"/>
      <w:marTop w:val="0"/>
      <w:marBottom w:val="0"/>
      <w:divBdr>
        <w:top w:val="none" w:sz="0" w:space="0" w:color="auto"/>
        <w:left w:val="none" w:sz="0" w:space="0" w:color="auto"/>
        <w:bottom w:val="none" w:sz="0" w:space="0" w:color="auto"/>
        <w:right w:val="none" w:sz="0" w:space="0" w:color="auto"/>
      </w:divBdr>
    </w:div>
    <w:div w:id="2133596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8.xml"/><Relationship Id="rId26"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eader" Target="header11.xm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image" Target="media/image3.jpeg"/><Relationship Id="rId33" Type="http://schemas.openxmlformats.org/officeDocument/2006/relationships/header" Target="header1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29" Type="http://schemas.openxmlformats.org/officeDocument/2006/relationships/image" Target="media/image6.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2.emf"/><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image" Target="media/image1.emf"/><Relationship Id="rId28" Type="http://schemas.openxmlformats.org/officeDocument/2006/relationships/header" Target="header13.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9.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12.xml"/><Relationship Id="rId27" Type="http://schemas.openxmlformats.org/officeDocument/2006/relationships/image" Target="media/image5.emf"/><Relationship Id="rId30" Type="http://schemas.openxmlformats.org/officeDocument/2006/relationships/header" Target="header14.xm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infache Korrelationstabelle"/>
        <w:style w:val="Standard"/>
        <w:category>
          <w:name w:val="Allgemein"/>
          <w:gallery w:val="tbls"/>
        </w:category>
        <w:behaviors>
          <w:behavior w:val="p"/>
        </w:behaviors>
        <w:guid w:val="{CCC6B0A3-BB89-4304-95E5-893F4BC30519}"/>
      </w:docPartPr>
      <w:docPartBody>
        <w:tbl>
          <w:tblPr>
            <w:tblW w:w="793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076"/>
            <w:gridCol w:w="169"/>
            <w:gridCol w:w="453"/>
            <w:gridCol w:w="170"/>
            <w:gridCol w:w="454"/>
            <w:gridCol w:w="170"/>
            <w:gridCol w:w="454"/>
            <w:gridCol w:w="170"/>
            <w:gridCol w:w="454"/>
            <w:gridCol w:w="170"/>
            <w:gridCol w:w="454"/>
            <w:gridCol w:w="170"/>
            <w:gridCol w:w="454"/>
            <w:gridCol w:w="170"/>
            <w:gridCol w:w="454"/>
            <w:gridCol w:w="170"/>
            <w:gridCol w:w="454"/>
            <w:gridCol w:w="170"/>
            <w:gridCol w:w="454"/>
            <w:gridCol w:w="170"/>
            <w:gridCol w:w="454"/>
            <w:gridCol w:w="170"/>
            <w:gridCol w:w="454"/>
          </w:tblGrid>
          <w:tr w:rsidR="00D40323" w:rsidRPr="00E871C6" w:rsidTr="00B96373">
            <w:trPr>
              <w:cantSplit/>
              <w:trHeight w:val="146"/>
              <w:tblHeader/>
            </w:trPr>
            <w:tc>
              <w:tcPr>
                <w:tcW w:w="1076" w:type="dxa"/>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B96373" w:rsidRDefault="00D40323" w:rsidP="00BA04EA">
                <w:pPr>
                  <w:keepNext/>
                  <w:keepLines/>
                  <w:spacing w:before="60" w:after="60" w:line="240" w:lineRule="auto"/>
                  <w:jc w:val="center"/>
                  <w:rPr>
                    <w:color w:val="000000"/>
                    <w:kern w:val="16"/>
                    <w:sz w:val="20"/>
                  </w:rPr>
                </w:pPr>
                <w:r w:rsidRPr="00B96373">
                  <w:rPr>
                    <w:kern w:val="16"/>
                    <w:sz w:val="20"/>
                  </w:rPr>
                  <w:t>Variable</w:t>
                </w:r>
              </w:p>
            </w:tc>
            <w:tc>
              <w:tcPr>
                <w:tcW w:w="622" w:type="dxa"/>
                <w:gridSpan w:val="2"/>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60" w:after="60" w:line="240" w:lineRule="auto"/>
                  <w:jc w:val="center"/>
                  <w:rPr>
                    <w:color w:val="000000"/>
                    <w:kern w:val="16"/>
                    <w:sz w:val="20"/>
                  </w:rPr>
                </w:pPr>
                <w:r w:rsidRPr="00B96373">
                  <w:rPr>
                    <w:color w:val="000000"/>
                    <w:kern w:val="16"/>
                    <w:sz w:val="20"/>
                  </w:rPr>
                  <w:t>2</w:t>
                </w:r>
              </w:p>
            </w:tc>
            <w:tc>
              <w:tcPr>
                <w:tcW w:w="624" w:type="dxa"/>
                <w:gridSpan w:val="2"/>
                <w:tcBorders>
                  <w:top w:val="single" w:sz="12" w:space="0" w:color="auto"/>
                  <w:left w:val="nil"/>
                  <w:bottom w:val="single" w:sz="4" w:space="0" w:color="auto"/>
                  <w:right w:val="nil"/>
                </w:tcBorders>
                <w:shd w:val="clear" w:color="auto" w:fill="FFFFFF"/>
                <w:vAlign w:val="center"/>
              </w:tcPr>
              <w:p w:rsidR="00D40323" w:rsidRPr="00B96373" w:rsidRDefault="00D40323" w:rsidP="00C85349">
                <w:pPr>
                  <w:keepNext/>
                  <w:keepLines/>
                  <w:spacing w:before="60" w:after="60" w:line="240" w:lineRule="auto"/>
                  <w:jc w:val="center"/>
                  <w:rPr>
                    <w:color w:val="000000"/>
                    <w:kern w:val="16"/>
                    <w:sz w:val="20"/>
                  </w:rPr>
                </w:pPr>
                <w:r w:rsidRPr="00B96373">
                  <w:rPr>
                    <w:color w:val="000000"/>
                    <w:kern w:val="16"/>
                    <w:sz w:val="20"/>
                  </w:rPr>
                  <w:t>3</w:t>
                </w:r>
              </w:p>
            </w:tc>
            <w:tc>
              <w:tcPr>
                <w:tcW w:w="624" w:type="dxa"/>
                <w:gridSpan w:val="2"/>
                <w:tcBorders>
                  <w:top w:val="single" w:sz="12" w:space="0" w:color="auto"/>
                  <w:left w:val="nil"/>
                  <w:bottom w:val="single" w:sz="4" w:space="0" w:color="auto"/>
                  <w:right w:val="nil"/>
                </w:tcBorders>
                <w:shd w:val="clear" w:color="auto" w:fill="FFFFFF"/>
                <w:vAlign w:val="center"/>
              </w:tcPr>
              <w:p w:rsidR="00D40323" w:rsidRPr="00B96373" w:rsidRDefault="00D40323" w:rsidP="00C85349">
                <w:pPr>
                  <w:keepNext/>
                  <w:keepLines/>
                  <w:spacing w:before="60" w:after="60" w:line="240" w:lineRule="auto"/>
                  <w:jc w:val="center"/>
                  <w:rPr>
                    <w:color w:val="000000"/>
                    <w:kern w:val="16"/>
                    <w:sz w:val="20"/>
                  </w:rPr>
                </w:pPr>
                <w:r w:rsidRPr="00B96373">
                  <w:rPr>
                    <w:color w:val="000000"/>
                    <w:kern w:val="16"/>
                    <w:sz w:val="20"/>
                  </w:rPr>
                  <w:t>4</w:t>
                </w:r>
              </w:p>
            </w:tc>
            <w:tc>
              <w:tcPr>
                <w:tcW w:w="624" w:type="dxa"/>
                <w:gridSpan w:val="2"/>
                <w:tcBorders>
                  <w:top w:val="single" w:sz="12" w:space="0" w:color="auto"/>
                  <w:left w:val="nil"/>
                  <w:bottom w:val="single" w:sz="4" w:space="0" w:color="auto"/>
                  <w:right w:val="nil"/>
                </w:tcBorders>
                <w:shd w:val="clear" w:color="auto" w:fill="FFFFFF"/>
                <w:vAlign w:val="center"/>
              </w:tcPr>
              <w:p w:rsidR="00D40323" w:rsidRPr="00B96373" w:rsidRDefault="00D40323" w:rsidP="00C85349">
                <w:pPr>
                  <w:keepNext/>
                  <w:keepLines/>
                  <w:spacing w:before="60" w:after="60" w:line="240" w:lineRule="auto"/>
                  <w:jc w:val="center"/>
                  <w:rPr>
                    <w:color w:val="000000"/>
                    <w:kern w:val="16"/>
                    <w:sz w:val="20"/>
                  </w:rPr>
                </w:pPr>
                <w:r w:rsidRPr="00B96373">
                  <w:rPr>
                    <w:color w:val="000000"/>
                    <w:kern w:val="16"/>
                    <w:sz w:val="20"/>
                  </w:rPr>
                  <w:t>5</w:t>
                </w:r>
              </w:p>
            </w:tc>
            <w:tc>
              <w:tcPr>
                <w:tcW w:w="624" w:type="dxa"/>
                <w:gridSpan w:val="2"/>
                <w:tcBorders>
                  <w:top w:val="single" w:sz="12" w:space="0" w:color="auto"/>
                  <w:left w:val="nil"/>
                  <w:bottom w:val="single" w:sz="4" w:space="0" w:color="auto"/>
                  <w:right w:val="nil"/>
                </w:tcBorders>
                <w:shd w:val="clear" w:color="auto" w:fill="FFFFFF"/>
                <w:vAlign w:val="center"/>
              </w:tcPr>
              <w:p w:rsidR="00D40323" w:rsidRPr="00B96373" w:rsidRDefault="00D40323" w:rsidP="00C85349">
                <w:pPr>
                  <w:keepNext/>
                  <w:keepLines/>
                  <w:spacing w:before="60" w:after="60" w:line="240" w:lineRule="auto"/>
                  <w:jc w:val="center"/>
                  <w:rPr>
                    <w:color w:val="000000"/>
                    <w:kern w:val="16"/>
                    <w:sz w:val="20"/>
                  </w:rPr>
                </w:pPr>
                <w:r w:rsidRPr="00B96373">
                  <w:rPr>
                    <w:color w:val="000000"/>
                    <w:kern w:val="16"/>
                    <w:sz w:val="20"/>
                  </w:rPr>
                  <w:t>6</w:t>
                </w:r>
              </w:p>
            </w:tc>
            <w:tc>
              <w:tcPr>
                <w:tcW w:w="624" w:type="dxa"/>
                <w:gridSpan w:val="2"/>
                <w:tcBorders>
                  <w:top w:val="single" w:sz="12" w:space="0" w:color="auto"/>
                  <w:left w:val="nil"/>
                  <w:bottom w:val="single" w:sz="4" w:space="0" w:color="auto"/>
                  <w:right w:val="nil"/>
                </w:tcBorders>
                <w:shd w:val="clear" w:color="auto" w:fill="FFFFFF"/>
                <w:vAlign w:val="center"/>
              </w:tcPr>
              <w:p w:rsidR="00D40323" w:rsidRPr="00B96373" w:rsidRDefault="00D40323" w:rsidP="00C85349">
                <w:pPr>
                  <w:keepNext/>
                  <w:keepLines/>
                  <w:spacing w:before="60" w:after="60" w:line="240" w:lineRule="auto"/>
                  <w:jc w:val="center"/>
                  <w:rPr>
                    <w:color w:val="000000"/>
                    <w:kern w:val="16"/>
                    <w:sz w:val="20"/>
                  </w:rPr>
                </w:pPr>
                <w:r w:rsidRPr="00B96373">
                  <w:rPr>
                    <w:color w:val="000000"/>
                    <w:kern w:val="16"/>
                    <w:sz w:val="20"/>
                  </w:rPr>
                  <w:t>7</w:t>
                </w:r>
              </w:p>
            </w:tc>
            <w:tc>
              <w:tcPr>
                <w:tcW w:w="624" w:type="dxa"/>
                <w:gridSpan w:val="2"/>
                <w:tcBorders>
                  <w:top w:val="single" w:sz="12" w:space="0" w:color="auto"/>
                  <w:left w:val="nil"/>
                  <w:bottom w:val="single" w:sz="4" w:space="0" w:color="auto"/>
                  <w:right w:val="nil"/>
                </w:tcBorders>
                <w:shd w:val="clear" w:color="auto" w:fill="FFFFFF"/>
                <w:vAlign w:val="center"/>
              </w:tcPr>
              <w:p w:rsidR="00D40323" w:rsidRPr="00B96373" w:rsidRDefault="00D40323" w:rsidP="00C85349">
                <w:pPr>
                  <w:keepNext/>
                  <w:keepLines/>
                  <w:spacing w:before="60" w:after="60" w:line="240" w:lineRule="auto"/>
                  <w:jc w:val="center"/>
                  <w:rPr>
                    <w:color w:val="000000"/>
                    <w:kern w:val="16"/>
                    <w:sz w:val="20"/>
                  </w:rPr>
                </w:pPr>
                <w:r w:rsidRPr="00B96373">
                  <w:rPr>
                    <w:color w:val="000000"/>
                    <w:kern w:val="16"/>
                    <w:sz w:val="20"/>
                  </w:rPr>
                  <w:t>8</w:t>
                </w:r>
              </w:p>
            </w:tc>
            <w:tc>
              <w:tcPr>
                <w:tcW w:w="624" w:type="dxa"/>
                <w:gridSpan w:val="2"/>
                <w:tcBorders>
                  <w:top w:val="single" w:sz="12" w:space="0" w:color="auto"/>
                  <w:left w:val="nil"/>
                  <w:bottom w:val="single" w:sz="4" w:space="0" w:color="auto"/>
                  <w:right w:val="nil"/>
                </w:tcBorders>
                <w:shd w:val="clear" w:color="auto" w:fill="FFFFFF"/>
                <w:vAlign w:val="center"/>
              </w:tcPr>
              <w:p w:rsidR="00D40323" w:rsidRPr="00B96373" w:rsidRDefault="00D40323" w:rsidP="00C85349">
                <w:pPr>
                  <w:keepNext/>
                  <w:keepLines/>
                  <w:spacing w:before="60" w:after="60" w:line="240" w:lineRule="auto"/>
                  <w:jc w:val="center"/>
                  <w:rPr>
                    <w:color w:val="000000"/>
                    <w:kern w:val="16"/>
                    <w:sz w:val="20"/>
                  </w:rPr>
                </w:pPr>
                <w:r w:rsidRPr="00B96373">
                  <w:rPr>
                    <w:color w:val="000000"/>
                    <w:kern w:val="16"/>
                    <w:sz w:val="20"/>
                  </w:rPr>
                  <w:t>9</w:t>
                </w:r>
              </w:p>
            </w:tc>
            <w:tc>
              <w:tcPr>
                <w:tcW w:w="624" w:type="dxa"/>
                <w:gridSpan w:val="2"/>
                <w:tcBorders>
                  <w:top w:val="single" w:sz="12" w:space="0" w:color="auto"/>
                  <w:left w:val="nil"/>
                  <w:bottom w:val="single" w:sz="4" w:space="0" w:color="auto"/>
                  <w:right w:val="nil"/>
                </w:tcBorders>
                <w:shd w:val="clear" w:color="auto" w:fill="FFFFFF"/>
                <w:vAlign w:val="center"/>
              </w:tcPr>
              <w:p w:rsidR="00D40323" w:rsidRPr="00B96373" w:rsidRDefault="00D40323" w:rsidP="00C85349">
                <w:pPr>
                  <w:keepNext/>
                  <w:keepLines/>
                  <w:spacing w:before="60" w:after="60" w:line="240" w:lineRule="auto"/>
                  <w:jc w:val="center"/>
                  <w:rPr>
                    <w:color w:val="000000"/>
                    <w:kern w:val="16"/>
                    <w:sz w:val="20"/>
                  </w:rPr>
                </w:pPr>
                <w:r w:rsidRPr="00B96373">
                  <w:rPr>
                    <w:color w:val="000000"/>
                    <w:kern w:val="16"/>
                    <w:sz w:val="20"/>
                  </w:rPr>
                  <w:t>10</w:t>
                </w:r>
              </w:p>
            </w:tc>
            <w:tc>
              <w:tcPr>
                <w:tcW w:w="624" w:type="dxa"/>
                <w:gridSpan w:val="2"/>
                <w:tcBorders>
                  <w:top w:val="single" w:sz="12" w:space="0" w:color="auto"/>
                  <w:left w:val="nil"/>
                  <w:bottom w:val="single" w:sz="4" w:space="0" w:color="auto"/>
                  <w:right w:val="nil"/>
                </w:tcBorders>
                <w:shd w:val="clear" w:color="auto" w:fill="FFFFFF"/>
                <w:vAlign w:val="center"/>
              </w:tcPr>
              <w:p w:rsidR="00D40323" w:rsidRPr="00B96373" w:rsidRDefault="00D40323" w:rsidP="00C85349">
                <w:pPr>
                  <w:keepNext/>
                  <w:keepLines/>
                  <w:spacing w:before="60" w:after="60" w:line="240" w:lineRule="auto"/>
                  <w:jc w:val="center"/>
                  <w:rPr>
                    <w:color w:val="000000"/>
                    <w:kern w:val="16"/>
                    <w:sz w:val="20"/>
                  </w:rPr>
                </w:pPr>
                <w:r w:rsidRPr="00B96373">
                  <w:rPr>
                    <w:color w:val="000000"/>
                    <w:kern w:val="16"/>
                    <w:sz w:val="20"/>
                  </w:rPr>
                  <w:t>11</w:t>
                </w:r>
              </w:p>
            </w:tc>
            <w:tc>
              <w:tcPr>
                <w:tcW w:w="624" w:type="dxa"/>
                <w:gridSpan w:val="2"/>
                <w:tcBorders>
                  <w:top w:val="single" w:sz="12" w:space="0" w:color="auto"/>
                  <w:left w:val="nil"/>
                  <w:bottom w:val="single" w:sz="4" w:space="0" w:color="auto"/>
                  <w:right w:val="nil"/>
                </w:tcBorders>
                <w:shd w:val="clear" w:color="auto" w:fill="FFFFFF"/>
                <w:vAlign w:val="center"/>
              </w:tcPr>
              <w:p w:rsidR="00D40323" w:rsidRPr="00B96373" w:rsidRDefault="00D40323" w:rsidP="00C85349">
                <w:pPr>
                  <w:keepNext/>
                  <w:keepLines/>
                  <w:spacing w:before="60" w:after="60" w:line="240" w:lineRule="auto"/>
                  <w:jc w:val="center"/>
                  <w:rPr>
                    <w:color w:val="000000"/>
                    <w:kern w:val="16"/>
                    <w:sz w:val="20"/>
                  </w:rPr>
                </w:pPr>
                <w:r w:rsidRPr="00B96373">
                  <w:rPr>
                    <w:color w:val="000000"/>
                    <w:kern w:val="16"/>
                    <w:sz w:val="20"/>
                  </w:rPr>
                  <w:t>12</w:t>
                </w:r>
              </w:p>
            </w:tc>
          </w:tr>
          <w:tr w:rsidR="00D40323" w:rsidRPr="00E871C6" w:rsidTr="00BB37D2">
            <w:trPr>
              <w:cantSplit/>
              <w:trHeight w:val="20"/>
              <w:tblHeader/>
            </w:trPr>
            <w:tc>
              <w:tcPr>
                <w:tcW w:w="1076" w:type="dxa"/>
                <w:tcBorders>
                  <w:top w:val="single" w:sz="4" w:space="0" w:color="auto"/>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1 Geschl</w:t>
                </w:r>
                <w:r>
                  <w:rPr>
                    <w:color w:val="000000"/>
                    <w:kern w:val="16"/>
                    <w:sz w:val="20"/>
                  </w:rPr>
                  <w:t>.</w:t>
                </w:r>
              </w:p>
            </w:tc>
            <w:tc>
              <w:tcPr>
                <w:tcW w:w="169"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3"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.21</w:t>
                </w:r>
                <w:r w:rsidRPr="00B96373">
                  <w:rPr>
                    <w:color w:val="000000"/>
                    <w:sz w:val="20"/>
                    <w:vertAlign w:val="superscript"/>
                    <w:lang w:val="en-US"/>
                  </w:rPr>
                  <w:t>*</w:t>
                </w:r>
              </w:p>
            </w:tc>
            <w:tc>
              <w:tcPr>
                <w:tcW w:w="170"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.14</w:t>
                </w:r>
              </w:p>
            </w:tc>
            <w:tc>
              <w:tcPr>
                <w:tcW w:w="170"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.23</w:t>
                </w:r>
                <w:r w:rsidRPr="00B96373">
                  <w:rPr>
                    <w:color w:val="000000"/>
                    <w:sz w:val="20"/>
                    <w:vertAlign w:val="superscript"/>
                    <w:lang w:val="en-US"/>
                  </w:rPr>
                  <w:t>**</w:t>
                </w:r>
              </w:p>
            </w:tc>
            <w:tc>
              <w:tcPr>
                <w:tcW w:w="170"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.17</w:t>
                </w:r>
              </w:p>
            </w:tc>
            <w:tc>
              <w:tcPr>
                <w:tcW w:w="170"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.14</w:t>
                </w:r>
              </w:p>
            </w:tc>
            <w:tc>
              <w:tcPr>
                <w:tcW w:w="170"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.12</w:t>
                </w:r>
              </w:p>
            </w:tc>
            <w:tc>
              <w:tcPr>
                <w:tcW w:w="170"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.09</w:t>
                </w:r>
              </w:p>
            </w:tc>
            <w:tc>
              <w:tcPr>
                <w:tcW w:w="170"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.00</w:t>
                </w:r>
              </w:p>
            </w:tc>
            <w:tc>
              <w:tcPr>
                <w:tcW w:w="170"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.02</w:t>
                </w:r>
              </w:p>
            </w:tc>
            <w:tc>
              <w:tcPr>
                <w:tcW w:w="170"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.15</w:t>
                </w:r>
              </w:p>
            </w:tc>
            <w:tc>
              <w:tcPr>
                <w:tcW w:w="170"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single" w:sz="4" w:space="0" w:color="auto"/>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.20</w:t>
                </w:r>
                <w:r w:rsidRPr="00B96373">
                  <w:rPr>
                    <w:color w:val="000000"/>
                    <w:sz w:val="20"/>
                    <w:vertAlign w:val="superscript"/>
                    <w:lang w:val="en-US"/>
                  </w:rPr>
                  <w:t>*</w:t>
                </w:r>
              </w:p>
            </w:tc>
          </w:tr>
          <w:tr w:rsidR="00D40323"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2 VIG</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.40</w:t>
                </w:r>
                <w:r w:rsidRPr="00E3675A">
                  <w:rPr>
                    <w:b/>
                    <w:color w:val="000000"/>
                    <w:sz w:val="20"/>
                    <w:vertAlign w:val="superscript"/>
                    <w:lang w:val="en-US"/>
                  </w:rPr>
                  <w:t>**</w:t>
                </w:r>
              </w:p>
            </w:tc>
            <w:tc>
              <w:tcPr>
                <w:tcW w:w="170" w:type="dxa"/>
                <w:tcBorders>
                  <w:top w:val="nil"/>
                  <w:left w:val="nil"/>
                  <w:bottom w:val="nil"/>
                  <w:right w:val="nil"/>
                </w:tcBorders>
                <w:shd w:val="clear" w:color="auto" w:fill="FFFFFF"/>
                <w:vAlign w:val="center"/>
              </w:tcPr>
              <w:p w:rsidR="00D40323" w:rsidRPr="007C0DA2" w:rsidRDefault="00D40323" w:rsidP="00C85349">
                <w:pPr>
                  <w:autoSpaceDE w:val="0"/>
                  <w:autoSpaceDN w:val="0"/>
                  <w:adjustRightInd w:val="0"/>
                  <w:spacing w:before="40" w:after="40" w:line="240" w:lineRule="auto"/>
                  <w:jc w:val="right"/>
                  <w:rPr>
                    <w:b/>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.40</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.13</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.23</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.15</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.28</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.07</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.05</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.22</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.13</w:t>
                </w:r>
              </w:p>
            </w:tc>
          </w:tr>
          <w:tr w:rsidR="00D40323"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3 KOV</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.33</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.21</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.24</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.15</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.17</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.22</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.21</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.11</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.03</w:t>
                </w:r>
              </w:p>
            </w:tc>
          </w:tr>
          <w:tr w:rsidR="00D40323"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4 Ängstl</w:t>
                </w:r>
                <w:r>
                  <w:rPr>
                    <w:color w:val="000000"/>
                    <w:kern w:val="16"/>
                    <w:sz w:val="20"/>
                  </w:rPr>
                  <w:t>.</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.27</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.28</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.32</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.27</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.34</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.15</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.57</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.31</w:t>
                </w:r>
                <w:r w:rsidRPr="007C0DA2">
                  <w:rPr>
                    <w:b/>
                    <w:color w:val="000000"/>
                    <w:sz w:val="20"/>
                    <w:vertAlign w:val="superscript"/>
                    <w:lang w:val="en-US"/>
                  </w:rPr>
                  <w:t>**</w:t>
                </w:r>
              </w:p>
            </w:tc>
          </w:tr>
          <w:tr w:rsidR="00D40323"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5 PA1</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.78</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.50</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.26</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.26</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.13</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.13</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.00</w:t>
                </w:r>
              </w:p>
            </w:tc>
          </w:tr>
          <w:tr w:rsidR="00D40323"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6 PA2</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.37</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jc w:val="right"/>
                  <w:rPr>
                    <w:b/>
                    <w:color w:val="000000"/>
                    <w:sz w:val="20"/>
                    <w:lang w:val="en-US"/>
                  </w:rPr>
                </w:pPr>
                <w:r w:rsidRPr="007C0DA2">
                  <w:rPr>
                    <w:b/>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.37</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jc w:val="right"/>
                  <w:rPr>
                    <w:b/>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.31</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.17</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.13</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.00</w:t>
                </w:r>
              </w:p>
            </w:tc>
          </w:tr>
          <w:tr w:rsidR="00D40323"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7 NA1</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autoSpaceDE w:val="0"/>
                  <w:autoSpaceDN w:val="0"/>
                  <w:adjustRightInd w:val="0"/>
                  <w:spacing w:before="40" w:after="40" w:line="240" w:lineRule="auto"/>
                  <w:rPr>
                    <w:b/>
                    <w:color w:val="000000"/>
                    <w:sz w:val="20"/>
                    <w:lang w:val="en-US"/>
                  </w:rPr>
                </w:pPr>
                <w:r w:rsidRPr="007C0DA2">
                  <w:rPr>
                    <w:b/>
                    <w:color w:val="000000"/>
                    <w:sz w:val="20"/>
                    <w:lang w:val="en-US"/>
                  </w:rPr>
                  <w:t>.69</w:t>
                </w:r>
                <w:r w:rsidRPr="007C0DA2">
                  <w:rPr>
                    <w:b/>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.13</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.10</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.27</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.20</w:t>
                </w:r>
                <w:r w:rsidRPr="00B96373">
                  <w:rPr>
                    <w:color w:val="000000"/>
                    <w:sz w:val="20"/>
                    <w:vertAlign w:val="superscript"/>
                    <w:lang w:val="en-US"/>
                  </w:rPr>
                  <w:t>*</w:t>
                </w:r>
              </w:p>
            </w:tc>
          </w:tr>
          <w:tr w:rsidR="00D40323"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8 NA2</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.08</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.04</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.26</w:t>
                </w:r>
                <w:r w:rsidRPr="00B96373">
                  <w:rPr>
                    <w:color w:val="000000"/>
                    <w:sz w:val="20"/>
                    <w:vertAlign w:val="superscript"/>
                    <w:lang w:val="en-US"/>
                  </w:rPr>
                  <w:t>**</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.20</w:t>
                </w:r>
                <w:r w:rsidRPr="00B96373">
                  <w:rPr>
                    <w:color w:val="000000"/>
                    <w:sz w:val="20"/>
                    <w:vertAlign w:val="superscript"/>
                    <w:lang w:val="en-US"/>
                  </w:rPr>
                  <w:t>*</w:t>
                </w:r>
              </w:p>
            </w:tc>
          </w:tr>
          <w:tr w:rsidR="00D40323"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9 Ablenk.</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.12</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.16</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.15</w:t>
                </w:r>
              </w:p>
            </w:tc>
          </w:tr>
          <w:tr w:rsidR="00D40323"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 xml:space="preserve">10 Umbew. </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.12</w:t>
                </w: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jc w:val="right"/>
                  <w:rPr>
                    <w:color w:val="000000"/>
                    <w:sz w:val="20"/>
                    <w:lang w:val="en-US"/>
                  </w:rPr>
                </w:pPr>
                <w:r w:rsidRPr="00B96373">
                  <w:rPr>
                    <w:color w:val="000000"/>
                    <w:sz w:val="20"/>
                    <w:lang w:val="en-US"/>
                  </w:rPr>
                  <w:t>−</w:t>
                </w: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autoSpaceDE w:val="0"/>
                  <w:autoSpaceDN w:val="0"/>
                  <w:adjustRightInd w:val="0"/>
                  <w:spacing w:before="40" w:after="40" w:line="240" w:lineRule="auto"/>
                  <w:rPr>
                    <w:color w:val="000000"/>
                    <w:sz w:val="20"/>
                    <w:lang w:val="en-US"/>
                  </w:rPr>
                </w:pPr>
                <w:r w:rsidRPr="00B96373">
                  <w:rPr>
                    <w:color w:val="000000"/>
                    <w:sz w:val="20"/>
                    <w:lang w:val="en-US"/>
                  </w:rPr>
                  <w:t>.07</w:t>
                </w:r>
              </w:p>
            </w:tc>
          </w:tr>
          <w:tr w:rsidR="00D40323" w:rsidRPr="00E871C6" w:rsidTr="00BB37D2">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11 Intrus</w:t>
                </w:r>
                <w:r>
                  <w:rPr>
                    <w:color w:val="000000"/>
                    <w:kern w:val="16"/>
                    <w:sz w:val="20"/>
                  </w:rPr>
                  <w:t>ion</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7C0DA2" w:rsidRDefault="00D40323" w:rsidP="00C85349">
                <w:pPr>
                  <w:keepNext/>
                  <w:keepLines/>
                  <w:spacing w:before="40" w:after="40" w:line="240" w:lineRule="auto"/>
                  <w:rPr>
                    <w:b/>
                    <w:color w:val="000000"/>
                    <w:kern w:val="16"/>
                    <w:sz w:val="20"/>
                  </w:rPr>
                </w:pPr>
                <w:r w:rsidRPr="007C0DA2">
                  <w:rPr>
                    <w:b/>
                    <w:color w:val="000000"/>
                    <w:sz w:val="20"/>
                    <w:lang w:val="en-US"/>
                  </w:rPr>
                  <w:t>.59</w:t>
                </w:r>
                <w:r w:rsidRPr="007C0DA2">
                  <w:rPr>
                    <w:b/>
                    <w:color w:val="000000"/>
                    <w:sz w:val="20"/>
                    <w:vertAlign w:val="superscript"/>
                    <w:lang w:val="en-US"/>
                  </w:rPr>
                  <w:t>**</w:t>
                </w:r>
              </w:p>
            </w:tc>
          </w:tr>
          <w:tr w:rsidR="00D40323" w:rsidRPr="00E871C6" w:rsidTr="00BC3A6B">
            <w:trPr>
              <w:cantSplit/>
              <w:trHeight w:val="20"/>
              <w:tblHeader/>
            </w:trPr>
            <w:tc>
              <w:tcPr>
                <w:tcW w:w="1076" w:type="dxa"/>
                <w:tcBorders>
                  <w:top w:val="nil"/>
                  <w:left w:val="nil"/>
                  <w:bottom w:val="nil"/>
                  <w:right w:val="nil"/>
                </w:tcBorders>
                <w:shd w:val="clear" w:color="auto" w:fill="FFFFFF"/>
                <w:tcMar>
                  <w:top w:w="30" w:type="dxa"/>
                  <w:left w:w="30" w:type="dxa"/>
                  <w:bottom w:w="30" w:type="dxa"/>
                  <w:right w:w="30" w:type="dxa"/>
                </w:tcMar>
                <w:vAlign w:val="center"/>
              </w:tcPr>
              <w:p w:rsidR="00D40323" w:rsidRPr="00B96373" w:rsidRDefault="00D40323" w:rsidP="00C85349">
                <w:pPr>
                  <w:keepNext/>
                  <w:keepLines/>
                  <w:spacing w:before="40" w:after="40" w:line="240" w:lineRule="auto"/>
                  <w:rPr>
                    <w:color w:val="000000"/>
                    <w:kern w:val="16"/>
                    <w:sz w:val="20"/>
                  </w:rPr>
                </w:pPr>
                <w:r w:rsidRPr="00B96373">
                  <w:rPr>
                    <w:color w:val="000000"/>
                    <w:kern w:val="16"/>
                    <w:sz w:val="20"/>
                  </w:rPr>
                  <w:t>12 Unterd</w:t>
                </w:r>
                <w:r>
                  <w:rPr>
                    <w:color w:val="000000"/>
                    <w:kern w:val="16"/>
                    <w:sz w:val="20"/>
                  </w:rPr>
                  <w:t>r.</w:t>
                </w:r>
              </w:p>
            </w:tc>
            <w:tc>
              <w:tcPr>
                <w:tcW w:w="169" w:type="dxa"/>
                <w:tcBorders>
                  <w:top w:val="nil"/>
                  <w:left w:val="nil"/>
                  <w:bottom w:val="nil"/>
                  <w:right w:val="nil"/>
                </w:tcBorders>
                <w:shd w:val="clear" w:color="auto" w:fill="FFFFFF"/>
                <w:tcMar>
                  <w:top w:w="0" w:type="dxa"/>
                  <w:left w:w="0" w:type="dxa"/>
                  <w:bottom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3"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170"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right"/>
                  <w:rPr>
                    <w:color w:val="000000"/>
                    <w:kern w:val="16"/>
                    <w:sz w:val="20"/>
                  </w:rPr>
                </w:pPr>
              </w:p>
            </w:tc>
            <w:tc>
              <w:tcPr>
                <w:tcW w:w="454" w:type="dxa"/>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rPr>
                    <w:color w:val="000000"/>
                    <w:kern w:val="16"/>
                    <w:sz w:val="20"/>
                  </w:rPr>
                </w:pPr>
              </w:p>
            </w:tc>
            <w:tc>
              <w:tcPr>
                <w:tcW w:w="624" w:type="dxa"/>
                <w:gridSpan w:val="2"/>
                <w:tcBorders>
                  <w:top w:val="nil"/>
                  <w:left w:val="nil"/>
                  <w:bottom w:val="nil"/>
                  <w:right w:val="nil"/>
                </w:tcBorders>
                <w:shd w:val="clear" w:color="auto" w:fill="FFFFFF"/>
                <w:tcMar>
                  <w:left w:w="0" w:type="dxa"/>
                  <w:right w:w="0" w:type="dxa"/>
                </w:tcMar>
                <w:vAlign w:val="center"/>
              </w:tcPr>
              <w:p w:rsidR="00D40323" w:rsidRPr="00B96373" w:rsidRDefault="00D40323" w:rsidP="00C85349">
                <w:pPr>
                  <w:keepNext/>
                  <w:keepLines/>
                  <w:spacing w:before="40" w:after="40" w:line="240" w:lineRule="auto"/>
                  <w:jc w:val="center"/>
                  <w:rPr>
                    <w:color w:val="000000"/>
                    <w:kern w:val="16"/>
                    <w:sz w:val="20"/>
                  </w:rPr>
                </w:pPr>
                <w:r>
                  <w:rPr>
                    <w:color w:val="000000"/>
                    <w:kern w:val="16"/>
                    <w:sz w:val="20"/>
                  </w:rPr>
                  <w:t>—</w:t>
                </w:r>
              </w:p>
            </w:tc>
          </w:tr>
          <w:tr w:rsidR="00D40323" w:rsidRPr="00E871C6" w:rsidTr="00112FC2">
            <w:trPr>
              <w:cantSplit/>
              <w:trHeight w:val="20"/>
            </w:trPr>
            <w:tc>
              <w:tcPr>
                <w:tcW w:w="7938" w:type="dxa"/>
                <w:gridSpan w:val="23"/>
                <w:tcBorders>
                  <w:top w:val="single" w:sz="12" w:space="0" w:color="auto"/>
                  <w:left w:val="nil"/>
                  <w:bottom w:val="nil"/>
                  <w:right w:val="nil"/>
                </w:tcBorders>
                <w:shd w:val="clear" w:color="auto" w:fill="FFFFFF"/>
                <w:tcMar>
                  <w:top w:w="30" w:type="dxa"/>
                  <w:left w:w="30" w:type="dxa"/>
                  <w:bottom w:w="30" w:type="dxa"/>
                  <w:right w:w="30" w:type="dxa"/>
                </w:tcMar>
                <w:vAlign w:val="center"/>
              </w:tcPr>
              <w:p w:rsidR="00D40323" w:rsidRPr="00BB37D2" w:rsidRDefault="00D40323" w:rsidP="00C85349">
                <w:pPr>
                  <w:pStyle w:val="Tabellenanmerkung"/>
                </w:pPr>
                <w:r>
                  <w:rPr>
                    <w:i/>
                  </w:rPr>
                  <w:t>Anmerkungen.</w:t>
                </w:r>
                <w:r w:rsidRPr="00244BE9">
                  <w:t xml:space="preserve"> </w:t>
                </w:r>
                <w:r>
                  <w:t>Geschl. = Geschlecht (0 = Frauen, 1 = Männer), VIG = Vigilanz, KOV = kognitive Vermeidung, Ängstl. = Ängstlichkeit, PA1/2 = positiver Affekt zum Erhebungszeitpunkt 1 bzw. 2, NA1/2 = negativer Affekt zum Erhebungszeitpunkt 1 bzw. 2, Ablenk. = TCQ-Subskala Ablenkung, Umbew. = TCQ-Subskala Umbewertung, Intrusion = WBSI-Skala Gedankenintrusionen, Unterdr. = WBSI-Skala Gedankenunterdrückung.</w:t>
                </w:r>
                <w:r>
                  <w:tab/>
                </w:r>
                <w:r>
                  <w:br/>
                </w:r>
                <w:r w:rsidRPr="00E3675A">
                  <w:t>*</w:t>
                </w:r>
                <w:r>
                  <w:t xml:space="preserve"> </w:t>
                </w:r>
                <w:r w:rsidRPr="00BB37D2">
                  <w:rPr>
                    <w:i/>
                  </w:rPr>
                  <w:t>p</w:t>
                </w:r>
                <w:r>
                  <w:t xml:space="preserve"> &lt; .05, ** </w:t>
                </w:r>
                <w:r w:rsidRPr="00BB37D2">
                  <w:rPr>
                    <w:i/>
                  </w:rPr>
                  <w:t>p</w:t>
                </w:r>
                <w:r>
                  <w:t xml:space="preserve"> &lt; .01. Korrelationen, die betragsmäßig größer .30 </w:t>
                </w:r>
                <w:r w:rsidRPr="003F4A57">
                  <w:rPr>
                    <w:spacing w:val="20"/>
                  </w:rPr>
                  <w:t>(</w:t>
                </w:r>
                <w:r w:rsidRPr="00FD6647">
                  <w:rPr>
                    <w:i/>
                  </w:rPr>
                  <w:t>p</w:t>
                </w:r>
                <w:r>
                  <w:t xml:space="preserve"> &lt; .001) sind, wurden zusätzlich durch Fettdruck hervorgehoben.</w:t>
                </w:r>
              </w:p>
            </w:tc>
          </w:tr>
        </w:tbl>
        <w:p w:rsidR="009A499C" w:rsidRDefault="009A499C"/>
      </w:docPartBody>
    </w:docPart>
    <w:docPart>
      <w:docPartPr>
        <w:name w:val="Mittelwertstabelle mit Alpha"/>
        <w:style w:val="Standard"/>
        <w:category>
          <w:name w:val="Allgemein"/>
          <w:gallery w:val="tbls"/>
        </w:category>
        <w:behaviors>
          <w:behavior w:val="p"/>
        </w:behaviors>
        <w:guid w:val="{55679543-9B28-43DE-BDFE-CB0CCE3930D2}"/>
      </w:docPartPr>
      <w:docPartBody>
        <w:tbl>
          <w:tblPr>
            <w:tblStyle w:val="Tabellenraster"/>
            <w:tblW w:w="793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5"/>
            <w:gridCol w:w="1417"/>
            <w:gridCol w:w="1417"/>
            <w:gridCol w:w="1419"/>
          </w:tblGrid>
          <w:tr w:rsidR="00D40323" w:rsidRPr="00E871C6" w:rsidTr="002E50C1">
            <w:trPr>
              <w:cantSplit/>
            </w:trPr>
            <w:tc>
              <w:tcPr>
                <w:tcW w:w="3685" w:type="dxa"/>
                <w:tcBorders>
                  <w:top w:val="single" w:sz="12" w:space="0" w:color="auto"/>
                  <w:bottom w:val="single" w:sz="6" w:space="0" w:color="auto"/>
                </w:tcBorders>
                <w:tcMar>
                  <w:left w:w="0" w:type="dxa"/>
                  <w:right w:w="0" w:type="dxa"/>
                </w:tcMar>
                <w:vAlign w:val="center"/>
              </w:tcPr>
              <w:p w:rsidR="00D40323" w:rsidRPr="002605CE" w:rsidRDefault="00D40323" w:rsidP="00C85349">
                <w:pPr>
                  <w:keepNext/>
                  <w:keepLines/>
                  <w:spacing w:before="60" w:after="60"/>
                  <w:rPr>
                    <w:kern w:val="16"/>
                    <w:sz w:val="20"/>
                  </w:rPr>
                </w:pPr>
                <w:r>
                  <w:rPr>
                    <w:kern w:val="16"/>
                    <w:sz w:val="20"/>
                  </w:rPr>
                  <w:t>Skala (Itemanzahl)</w:t>
                </w:r>
              </w:p>
            </w:tc>
            <w:tc>
              <w:tcPr>
                <w:tcW w:w="1417" w:type="dxa"/>
                <w:tcBorders>
                  <w:top w:val="single" w:sz="12" w:space="0" w:color="auto"/>
                  <w:bottom w:val="single" w:sz="6" w:space="0" w:color="auto"/>
                </w:tcBorders>
                <w:tcMar>
                  <w:left w:w="0" w:type="dxa"/>
                </w:tcMar>
                <w:vAlign w:val="center"/>
              </w:tcPr>
              <w:p w:rsidR="00D40323" w:rsidRPr="002605CE" w:rsidRDefault="00D40323" w:rsidP="00C85349">
                <w:pPr>
                  <w:keepNext/>
                  <w:keepLines/>
                  <w:spacing w:before="60" w:after="60"/>
                  <w:jc w:val="center"/>
                  <w:rPr>
                    <w:i/>
                    <w:kern w:val="16"/>
                    <w:sz w:val="20"/>
                  </w:rPr>
                </w:pPr>
                <w:r w:rsidRPr="002605CE">
                  <w:rPr>
                    <w:i/>
                    <w:kern w:val="16"/>
                    <w:sz w:val="20"/>
                  </w:rPr>
                  <w:t>M</w:t>
                </w:r>
              </w:p>
            </w:tc>
            <w:tc>
              <w:tcPr>
                <w:tcW w:w="1417" w:type="dxa"/>
                <w:tcBorders>
                  <w:top w:val="single" w:sz="12" w:space="0" w:color="auto"/>
                  <w:bottom w:val="single" w:sz="6" w:space="0" w:color="auto"/>
                </w:tcBorders>
                <w:tcMar>
                  <w:left w:w="0" w:type="dxa"/>
                </w:tcMar>
                <w:vAlign w:val="center"/>
              </w:tcPr>
              <w:p w:rsidR="00D40323" w:rsidRPr="002605CE" w:rsidRDefault="00D40323" w:rsidP="00C85349">
                <w:pPr>
                  <w:keepNext/>
                  <w:keepLines/>
                  <w:spacing w:before="60" w:after="60"/>
                  <w:jc w:val="center"/>
                  <w:rPr>
                    <w:i/>
                    <w:kern w:val="16"/>
                    <w:sz w:val="20"/>
                  </w:rPr>
                </w:pPr>
                <w:r w:rsidRPr="002605CE">
                  <w:rPr>
                    <w:i/>
                    <w:kern w:val="16"/>
                    <w:sz w:val="20"/>
                  </w:rPr>
                  <w:t>SD</w:t>
                </w:r>
              </w:p>
            </w:tc>
            <w:tc>
              <w:tcPr>
                <w:tcW w:w="1419" w:type="dxa"/>
                <w:tcBorders>
                  <w:top w:val="single" w:sz="12" w:space="0" w:color="auto"/>
                  <w:bottom w:val="single" w:sz="6" w:space="0" w:color="auto"/>
                </w:tcBorders>
                <w:tcMar>
                  <w:left w:w="0" w:type="dxa"/>
                </w:tcMar>
                <w:vAlign w:val="center"/>
              </w:tcPr>
              <w:p w:rsidR="00D40323" w:rsidRPr="002605CE" w:rsidRDefault="00D40323" w:rsidP="00C85349">
                <w:pPr>
                  <w:keepNext/>
                  <w:keepLines/>
                  <w:spacing w:before="60" w:after="60"/>
                  <w:jc w:val="center"/>
                  <w:rPr>
                    <w:kern w:val="16"/>
                    <w:sz w:val="20"/>
                  </w:rPr>
                </w:pPr>
                <w:r w:rsidRPr="002605CE">
                  <w:rPr>
                    <w:kern w:val="16"/>
                    <w:sz w:val="20"/>
                  </w:rPr>
                  <w:t xml:space="preserve">Cronbachs </w:t>
                </w:r>
                <w:r w:rsidRPr="002605CE">
                  <w:rPr>
                    <w:kern w:val="16"/>
                    <w:sz w:val="20"/>
                  </w:rPr>
                  <w:sym w:font="Symbol" w:char="F061"/>
                </w:r>
              </w:p>
            </w:tc>
          </w:tr>
          <w:tr w:rsidR="00D40323" w:rsidRPr="00E871C6" w:rsidTr="002E50C1">
            <w:trPr>
              <w:cantSplit/>
            </w:trPr>
            <w:tc>
              <w:tcPr>
                <w:tcW w:w="3685" w:type="dxa"/>
                <w:tcBorders>
                  <w:top w:val="single" w:sz="6" w:space="0" w:color="auto"/>
                </w:tcBorders>
                <w:tcMar>
                  <w:left w:w="0" w:type="dxa"/>
                  <w:right w:w="0" w:type="dxa"/>
                </w:tcMar>
                <w:vAlign w:val="center"/>
              </w:tcPr>
              <w:p w:rsidR="00D40323" w:rsidRPr="002605CE" w:rsidRDefault="00D40323" w:rsidP="00C85349">
                <w:pPr>
                  <w:keepNext/>
                  <w:keepLines/>
                  <w:spacing w:before="40" w:after="40"/>
                  <w:rPr>
                    <w:kern w:val="16"/>
                    <w:sz w:val="20"/>
                  </w:rPr>
                </w:pPr>
                <w:r w:rsidRPr="002605CE">
                  <w:rPr>
                    <w:color w:val="000000"/>
                    <w:kern w:val="16"/>
                    <w:sz w:val="20"/>
                  </w:rPr>
                  <w:t>Vigilanz</w:t>
                </w:r>
                <w:r>
                  <w:rPr>
                    <w:color w:val="000000"/>
                    <w:kern w:val="16"/>
                    <w:sz w:val="20"/>
                  </w:rPr>
                  <w:t xml:space="preserve"> (40)</w:t>
                </w:r>
                <w:r w:rsidRPr="007F4247">
                  <w:rPr>
                    <w:color w:val="000000"/>
                    <w:kern w:val="16"/>
                    <w:sz w:val="20"/>
                    <w:vertAlign w:val="superscript"/>
                  </w:rPr>
                  <w:t>a</w:t>
                </w:r>
              </w:p>
            </w:tc>
            <w:tc>
              <w:tcPr>
                <w:tcW w:w="1417" w:type="dxa"/>
                <w:tcBorders>
                  <w:top w:val="single" w:sz="6" w:space="0" w:color="auto"/>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0.54</w:t>
                </w:r>
              </w:p>
            </w:tc>
            <w:tc>
              <w:tcPr>
                <w:tcW w:w="1417" w:type="dxa"/>
                <w:tcBorders>
                  <w:top w:val="single" w:sz="6" w:space="0" w:color="auto"/>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0.16</w:t>
                </w:r>
              </w:p>
            </w:tc>
            <w:tc>
              <w:tcPr>
                <w:tcW w:w="1419" w:type="dxa"/>
                <w:tcBorders>
                  <w:top w:val="single" w:sz="6" w:space="0" w:color="auto"/>
                </w:tcBorders>
                <w:tcMar>
                  <w:left w:w="0" w:type="dxa"/>
                </w:tcMar>
                <w:vAlign w:val="center"/>
              </w:tcPr>
              <w:p w:rsidR="00D40323" w:rsidRPr="002605CE" w:rsidRDefault="00D40323" w:rsidP="00C85349">
                <w:pPr>
                  <w:keepNext/>
                  <w:keepLines/>
                  <w:spacing w:before="40" w:after="40"/>
                  <w:jc w:val="center"/>
                  <w:rPr>
                    <w:kern w:val="16"/>
                    <w:sz w:val="20"/>
                  </w:rPr>
                </w:pPr>
                <w:r w:rsidRPr="002605CE">
                  <w:rPr>
                    <w:kern w:val="16"/>
                    <w:sz w:val="20"/>
                  </w:rPr>
                  <w:t>.82</w:t>
                </w:r>
              </w:p>
            </w:tc>
          </w:tr>
          <w:tr w:rsidR="00D40323" w:rsidRPr="00E871C6" w:rsidTr="002605CE">
            <w:trPr>
              <w:cantSplit/>
            </w:trPr>
            <w:tc>
              <w:tcPr>
                <w:tcW w:w="3685" w:type="dxa"/>
                <w:tcBorders>
                  <w:top w:val="nil"/>
                  <w:bottom w:val="nil"/>
                </w:tcBorders>
                <w:tcMar>
                  <w:left w:w="0" w:type="dxa"/>
                  <w:right w:w="0" w:type="dxa"/>
                </w:tcMar>
                <w:vAlign w:val="center"/>
              </w:tcPr>
              <w:p w:rsidR="00D40323" w:rsidRPr="002605CE" w:rsidRDefault="00D40323" w:rsidP="00C85349">
                <w:pPr>
                  <w:keepNext/>
                  <w:keepLines/>
                  <w:spacing w:before="40" w:after="40"/>
                  <w:rPr>
                    <w:color w:val="000000"/>
                    <w:kern w:val="16"/>
                    <w:sz w:val="20"/>
                  </w:rPr>
                </w:pPr>
                <w:r w:rsidRPr="002605CE">
                  <w:rPr>
                    <w:color w:val="000000"/>
                    <w:kern w:val="16"/>
                    <w:sz w:val="20"/>
                  </w:rPr>
                  <w:t>Kognitive Vermeidung</w:t>
                </w:r>
                <w:r>
                  <w:rPr>
                    <w:color w:val="000000"/>
                    <w:kern w:val="16"/>
                    <w:sz w:val="20"/>
                  </w:rPr>
                  <w:t xml:space="preserve"> (40)</w:t>
                </w:r>
                <w:r w:rsidRPr="007F4247">
                  <w:rPr>
                    <w:color w:val="000000"/>
                    <w:kern w:val="16"/>
                    <w:sz w:val="20"/>
                    <w:vertAlign w:val="superscript"/>
                  </w:rPr>
                  <w:t>a</w:t>
                </w:r>
              </w:p>
            </w:tc>
            <w:tc>
              <w:tcPr>
                <w:tcW w:w="1417" w:type="dxa"/>
                <w:tcBorders>
                  <w:top w:val="nil"/>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0.53</w:t>
                </w:r>
              </w:p>
            </w:tc>
            <w:tc>
              <w:tcPr>
                <w:tcW w:w="1417" w:type="dxa"/>
                <w:tcBorders>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0.15</w:t>
                </w:r>
              </w:p>
            </w:tc>
            <w:tc>
              <w:tcPr>
                <w:tcW w:w="1419" w:type="dxa"/>
                <w:tcBorders>
                  <w:bottom w:val="nil"/>
                </w:tcBorders>
                <w:tcMar>
                  <w:left w:w="0" w:type="dxa"/>
                </w:tcMar>
                <w:vAlign w:val="center"/>
              </w:tcPr>
              <w:p w:rsidR="00D40323" w:rsidRPr="002605CE" w:rsidRDefault="00D40323" w:rsidP="00C85349">
                <w:pPr>
                  <w:keepNext/>
                  <w:keepLines/>
                  <w:spacing w:before="40" w:after="40"/>
                  <w:jc w:val="center"/>
                  <w:rPr>
                    <w:color w:val="000000"/>
                    <w:kern w:val="16"/>
                    <w:sz w:val="20"/>
                  </w:rPr>
                </w:pPr>
                <w:r>
                  <w:rPr>
                    <w:color w:val="000000"/>
                    <w:kern w:val="16"/>
                    <w:sz w:val="20"/>
                  </w:rPr>
                  <w:t>.80</w:t>
                </w:r>
              </w:p>
            </w:tc>
          </w:tr>
          <w:tr w:rsidR="00D40323" w:rsidRPr="00E871C6" w:rsidTr="002605CE">
            <w:trPr>
              <w:cantSplit/>
            </w:trPr>
            <w:tc>
              <w:tcPr>
                <w:tcW w:w="3685" w:type="dxa"/>
                <w:tcBorders>
                  <w:top w:val="nil"/>
                  <w:bottom w:val="nil"/>
                </w:tcBorders>
                <w:tcMar>
                  <w:left w:w="0" w:type="dxa"/>
                  <w:right w:w="0" w:type="dxa"/>
                </w:tcMar>
                <w:vAlign w:val="center"/>
              </w:tcPr>
              <w:p w:rsidR="00D40323" w:rsidRPr="002605CE" w:rsidRDefault="00D40323" w:rsidP="00C85349">
                <w:pPr>
                  <w:keepNext/>
                  <w:keepLines/>
                  <w:spacing w:before="40" w:after="40"/>
                  <w:rPr>
                    <w:color w:val="000000"/>
                    <w:kern w:val="16"/>
                    <w:sz w:val="20"/>
                  </w:rPr>
                </w:pPr>
                <w:r w:rsidRPr="002605CE">
                  <w:rPr>
                    <w:color w:val="000000"/>
                    <w:kern w:val="16"/>
                    <w:sz w:val="20"/>
                  </w:rPr>
                  <w:t>Ängstlichkeit</w:t>
                </w:r>
                <w:r>
                  <w:rPr>
                    <w:color w:val="000000"/>
                    <w:kern w:val="16"/>
                    <w:sz w:val="20"/>
                  </w:rPr>
                  <w:t xml:space="preserve"> (15)</w:t>
                </w:r>
                <w:r w:rsidRPr="007F4247">
                  <w:rPr>
                    <w:color w:val="000000"/>
                    <w:kern w:val="16"/>
                    <w:sz w:val="20"/>
                    <w:vertAlign w:val="superscript"/>
                  </w:rPr>
                  <w:t>b</w:t>
                </w:r>
              </w:p>
            </w:tc>
            <w:tc>
              <w:tcPr>
                <w:tcW w:w="1417" w:type="dxa"/>
                <w:tcBorders>
                  <w:top w:val="nil"/>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2.23</w:t>
                </w:r>
              </w:p>
            </w:tc>
            <w:tc>
              <w:tcPr>
                <w:tcW w:w="1417" w:type="dxa"/>
                <w:tcBorders>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0.54</w:t>
                </w:r>
              </w:p>
            </w:tc>
            <w:tc>
              <w:tcPr>
                <w:tcW w:w="1419" w:type="dxa"/>
                <w:tcBorders>
                  <w:bottom w:val="nil"/>
                </w:tcBorders>
                <w:tcMar>
                  <w:left w:w="0" w:type="dxa"/>
                </w:tcMar>
                <w:vAlign w:val="center"/>
              </w:tcPr>
              <w:p w:rsidR="00D40323" w:rsidRPr="002605CE" w:rsidRDefault="00D40323" w:rsidP="00C85349">
                <w:pPr>
                  <w:keepNext/>
                  <w:keepLines/>
                  <w:spacing w:before="40" w:after="40"/>
                  <w:jc w:val="center"/>
                  <w:rPr>
                    <w:color w:val="000000"/>
                    <w:kern w:val="16"/>
                    <w:sz w:val="20"/>
                  </w:rPr>
                </w:pPr>
                <w:r>
                  <w:rPr>
                    <w:color w:val="000000"/>
                    <w:kern w:val="16"/>
                    <w:sz w:val="20"/>
                  </w:rPr>
                  <w:t>.91</w:t>
                </w:r>
              </w:p>
            </w:tc>
          </w:tr>
          <w:tr w:rsidR="00D40323" w:rsidRPr="00E871C6" w:rsidTr="002605CE">
            <w:trPr>
              <w:cantSplit/>
            </w:trPr>
            <w:tc>
              <w:tcPr>
                <w:tcW w:w="3685" w:type="dxa"/>
                <w:tcBorders>
                  <w:top w:val="nil"/>
                  <w:bottom w:val="nil"/>
                </w:tcBorders>
                <w:tcMar>
                  <w:left w:w="0" w:type="dxa"/>
                  <w:right w:w="0" w:type="dxa"/>
                </w:tcMar>
                <w:vAlign w:val="center"/>
              </w:tcPr>
              <w:p w:rsidR="00D40323" w:rsidRPr="002605CE" w:rsidRDefault="00D40323" w:rsidP="00C85349">
                <w:pPr>
                  <w:keepNext/>
                  <w:keepLines/>
                  <w:spacing w:before="40" w:after="40"/>
                  <w:rPr>
                    <w:color w:val="000000"/>
                    <w:kern w:val="16"/>
                    <w:sz w:val="20"/>
                  </w:rPr>
                </w:pPr>
                <w:r w:rsidRPr="002605CE">
                  <w:rPr>
                    <w:color w:val="000000"/>
                    <w:kern w:val="16"/>
                    <w:sz w:val="20"/>
                  </w:rPr>
                  <w:t>Positiver Affekt 1 (</w:t>
                </w:r>
                <w:r>
                  <w:rPr>
                    <w:color w:val="000000"/>
                    <w:kern w:val="16"/>
                    <w:sz w:val="20"/>
                  </w:rPr>
                  <w:t>6</w:t>
                </w:r>
                <w:r w:rsidRPr="002605CE">
                  <w:rPr>
                    <w:color w:val="000000"/>
                    <w:kern w:val="16"/>
                    <w:sz w:val="20"/>
                  </w:rPr>
                  <w:t>)</w:t>
                </w:r>
                <w:r w:rsidRPr="006248AE">
                  <w:rPr>
                    <w:color w:val="000000"/>
                    <w:kern w:val="16"/>
                    <w:sz w:val="20"/>
                    <w:vertAlign w:val="superscript"/>
                  </w:rPr>
                  <w:t>c</w:t>
                </w:r>
              </w:p>
            </w:tc>
            <w:tc>
              <w:tcPr>
                <w:tcW w:w="1417" w:type="dxa"/>
                <w:tcBorders>
                  <w:top w:val="nil"/>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3.82</w:t>
                </w:r>
              </w:p>
            </w:tc>
            <w:tc>
              <w:tcPr>
                <w:tcW w:w="1417" w:type="dxa"/>
                <w:tcBorders>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1.32</w:t>
                </w:r>
              </w:p>
            </w:tc>
            <w:tc>
              <w:tcPr>
                <w:tcW w:w="1419" w:type="dxa"/>
                <w:tcBorders>
                  <w:bottom w:val="nil"/>
                </w:tcBorders>
                <w:tcMar>
                  <w:left w:w="0" w:type="dxa"/>
                </w:tcMar>
                <w:vAlign w:val="center"/>
              </w:tcPr>
              <w:p w:rsidR="00D40323" w:rsidRPr="002605CE" w:rsidRDefault="00D40323" w:rsidP="00C85349">
                <w:pPr>
                  <w:keepNext/>
                  <w:keepLines/>
                  <w:spacing w:before="40" w:after="40"/>
                  <w:jc w:val="center"/>
                  <w:rPr>
                    <w:color w:val="000000"/>
                    <w:kern w:val="16"/>
                    <w:sz w:val="20"/>
                  </w:rPr>
                </w:pPr>
                <w:r>
                  <w:rPr>
                    <w:color w:val="000000"/>
                    <w:kern w:val="16"/>
                    <w:sz w:val="20"/>
                  </w:rPr>
                  <w:t>.91</w:t>
                </w:r>
              </w:p>
            </w:tc>
          </w:tr>
          <w:tr w:rsidR="00D40323" w:rsidRPr="00E871C6" w:rsidTr="002605CE">
            <w:trPr>
              <w:cantSplit/>
            </w:trPr>
            <w:tc>
              <w:tcPr>
                <w:tcW w:w="3685" w:type="dxa"/>
                <w:tcBorders>
                  <w:top w:val="nil"/>
                  <w:bottom w:val="nil"/>
                </w:tcBorders>
                <w:tcMar>
                  <w:left w:w="0" w:type="dxa"/>
                  <w:right w:w="0" w:type="dxa"/>
                </w:tcMar>
                <w:vAlign w:val="center"/>
              </w:tcPr>
              <w:p w:rsidR="00D40323" w:rsidRPr="002605CE" w:rsidRDefault="00D40323" w:rsidP="00C85349">
                <w:pPr>
                  <w:keepNext/>
                  <w:keepLines/>
                  <w:spacing w:before="40" w:after="40"/>
                  <w:rPr>
                    <w:color w:val="000000"/>
                    <w:kern w:val="16"/>
                    <w:sz w:val="20"/>
                  </w:rPr>
                </w:pPr>
                <w:r w:rsidRPr="002605CE">
                  <w:rPr>
                    <w:color w:val="000000"/>
                    <w:kern w:val="16"/>
                    <w:sz w:val="20"/>
                  </w:rPr>
                  <w:t>Positiver Affekt 2 (</w:t>
                </w:r>
                <w:r>
                  <w:rPr>
                    <w:color w:val="000000"/>
                    <w:kern w:val="16"/>
                    <w:sz w:val="20"/>
                  </w:rPr>
                  <w:t>6</w:t>
                </w:r>
                <w:r w:rsidRPr="002605CE">
                  <w:rPr>
                    <w:color w:val="000000"/>
                    <w:kern w:val="16"/>
                    <w:sz w:val="20"/>
                  </w:rPr>
                  <w:t>)</w:t>
                </w:r>
                <w:r w:rsidRPr="006248AE">
                  <w:rPr>
                    <w:color w:val="000000"/>
                    <w:kern w:val="16"/>
                    <w:sz w:val="20"/>
                    <w:vertAlign w:val="superscript"/>
                  </w:rPr>
                  <w:t>c</w:t>
                </w:r>
              </w:p>
            </w:tc>
            <w:tc>
              <w:tcPr>
                <w:tcW w:w="1417" w:type="dxa"/>
                <w:tcBorders>
                  <w:top w:val="nil"/>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3.73</w:t>
                </w:r>
              </w:p>
            </w:tc>
            <w:tc>
              <w:tcPr>
                <w:tcW w:w="1417" w:type="dxa"/>
                <w:tcBorders>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1.29</w:t>
                </w:r>
              </w:p>
            </w:tc>
            <w:tc>
              <w:tcPr>
                <w:tcW w:w="1419" w:type="dxa"/>
                <w:tcBorders>
                  <w:bottom w:val="nil"/>
                </w:tcBorders>
                <w:tcMar>
                  <w:left w:w="0" w:type="dxa"/>
                </w:tcMar>
                <w:vAlign w:val="center"/>
              </w:tcPr>
              <w:p w:rsidR="00D40323" w:rsidRPr="002605CE" w:rsidRDefault="00D40323" w:rsidP="00C85349">
                <w:pPr>
                  <w:keepNext/>
                  <w:keepLines/>
                  <w:spacing w:before="40" w:after="40"/>
                  <w:jc w:val="center"/>
                  <w:rPr>
                    <w:color w:val="000000"/>
                    <w:kern w:val="16"/>
                    <w:sz w:val="20"/>
                  </w:rPr>
                </w:pPr>
                <w:r>
                  <w:rPr>
                    <w:color w:val="000000"/>
                    <w:kern w:val="16"/>
                    <w:sz w:val="20"/>
                  </w:rPr>
                  <w:t>.90</w:t>
                </w:r>
              </w:p>
            </w:tc>
          </w:tr>
          <w:tr w:rsidR="00D40323" w:rsidRPr="00E871C6" w:rsidTr="002605CE">
            <w:trPr>
              <w:cantSplit/>
            </w:trPr>
            <w:tc>
              <w:tcPr>
                <w:tcW w:w="3685" w:type="dxa"/>
                <w:tcBorders>
                  <w:top w:val="nil"/>
                  <w:bottom w:val="nil"/>
                </w:tcBorders>
                <w:tcMar>
                  <w:left w:w="0" w:type="dxa"/>
                  <w:right w:w="0" w:type="dxa"/>
                </w:tcMar>
                <w:vAlign w:val="center"/>
              </w:tcPr>
              <w:p w:rsidR="00D40323" w:rsidRPr="002605CE" w:rsidRDefault="00D40323" w:rsidP="00C85349">
                <w:pPr>
                  <w:keepNext/>
                  <w:keepLines/>
                  <w:spacing w:before="40" w:after="40"/>
                  <w:rPr>
                    <w:color w:val="000000"/>
                    <w:kern w:val="16"/>
                    <w:sz w:val="20"/>
                  </w:rPr>
                </w:pPr>
                <w:r w:rsidRPr="002605CE">
                  <w:rPr>
                    <w:color w:val="000000"/>
                    <w:kern w:val="16"/>
                    <w:sz w:val="20"/>
                  </w:rPr>
                  <w:t>Negativer Affekt 1 (</w:t>
                </w:r>
                <w:r>
                  <w:rPr>
                    <w:color w:val="000000"/>
                    <w:kern w:val="16"/>
                    <w:sz w:val="20"/>
                  </w:rPr>
                  <w:t>10</w:t>
                </w:r>
                <w:r w:rsidRPr="002605CE">
                  <w:rPr>
                    <w:color w:val="000000"/>
                    <w:kern w:val="16"/>
                    <w:sz w:val="20"/>
                  </w:rPr>
                  <w:t>)</w:t>
                </w:r>
                <w:r w:rsidRPr="006248AE">
                  <w:rPr>
                    <w:color w:val="000000"/>
                    <w:kern w:val="16"/>
                    <w:sz w:val="20"/>
                    <w:vertAlign w:val="superscript"/>
                  </w:rPr>
                  <w:t>c</w:t>
                </w:r>
              </w:p>
            </w:tc>
            <w:tc>
              <w:tcPr>
                <w:tcW w:w="1417" w:type="dxa"/>
                <w:tcBorders>
                  <w:top w:val="nil"/>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2.03</w:t>
                </w:r>
              </w:p>
            </w:tc>
            <w:tc>
              <w:tcPr>
                <w:tcW w:w="1417" w:type="dxa"/>
                <w:tcBorders>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0.99</w:t>
                </w:r>
              </w:p>
            </w:tc>
            <w:tc>
              <w:tcPr>
                <w:tcW w:w="1419" w:type="dxa"/>
                <w:tcBorders>
                  <w:bottom w:val="nil"/>
                </w:tcBorders>
                <w:tcMar>
                  <w:left w:w="0" w:type="dxa"/>
                </w:tcMar>
                <w:vAlign w:val="center"/>
              </w:tcPr>
              <w:p w:rsidR="00D40323" w:rsidRPr="002605CE" w:rsidRDefault="00D40323" w:rsidP="00C85349">
                <w:pPr>
                  <w:keepNext/>
                  <w:keepLines/>
                  <w:spacing w:before="40" w:after="40"/>
                  <w:jc w:val="center"/>
                  <w:rPr>
                    <w:color w:val="000000"/>
                    <w:kern w:val="16"/>
                    <w:sz w:val="20"/>
                  </w:rPr>
                </w:pPr>
                <w:r>
                  <w:rPr>
                    <w:color w:val="000000"/>
                    <w:kern w:val="16"/>
                    <w:sz w:val="20"/>
                  </w:rPr>
                  <w:t>.88</w:t>
                </w:r>
              </w:p>
            </w:tc>
          </w:tr>
          <w:tr w:rsidR="00D40323" w:rsidRPr="00E871C6" w:rsidTr="002605CE">
            <w:trPr>
              <w:cantSplit/>
            </w:trPr>
            <w:tc>
              <w:tcPr>
                <w:tcW w:w="3685" w:type="dxa"/>
                <w:tcBorders>
                  <w:top w:val="nil"/>
                  <w:bottom w:val="nil"/>
                </w:tcBorders>
                <w:tcMar>
                  <w:left w:w="0" w:type="dxa"/>
                  <w:right w:w="0" w:type="dxa"/>
                </w:tcMar>
                <w:vAlign w:val="center"/>
              </w:tcPr>
              <w:p w:rsidR="00D40323" w:rsidRPr="002605CE" w:rsidRDefault="00D40323" w:rsidP="00C85349">
                <w:pPr>
                  <w:keepNext/>
                  <w:keepLines/>
                  <w:spacing w:before="40" w:after="40"/>
                  <w:rPr>
                    <w:color w:val="000000"/>
                    <w:kern w:val="16"/>
                    <w:sz w:val="20"/>
                  </w:rPr>
                </w:pPr>
                <w:r w:rsidRPr="002605CE">
                  <w:rPr>
                    <w:color w:val="000000"/>
                    <w:kern w:val="16"/>
                    <w:sz w:val="20"/>
                  </w:rPr>
                  <w:t>Negativer Affekt 2 (</w:t>
                </w:r>
                <w:r>
                  <w:rPr>
                    <w:color w:val="000000"/>
                    <w:kern w:val="16"/>
                    <w:sz w:val="20"/>
                  </w:rPr>
                  <w:t>10</w:t>
                </w:r>
                <w:r w:rsidRPr="002605CE">
                  <w:rPr>
                    <w:color w:val="000000"/>
                    <w:kern w:val="16"/>
                    <w:sz w:val="20"/>
                  </w:rPr>
                  <w:t>)</w:t>
                </w:r>
                <w:r w:rsidRPr="006248AE">
                  <w:rPr>
                    <w:color w:val="000000"/>
                    <w:kern w:val="16"/>
                    <w:sz w:val="20"/>
                    <w:vertAlign w:val="superscript"/>
                  </w:rPr>
                  <w:t>c</w:t>
                </w:r>
              </w:p>
            </w:tc>
            <w:tc>
              <w:tcPr>
                <w:tcW w:w="1417" w:type="dxa"/>
                <w:tcBorders>
                  <w:top w:val="nil"/>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1.80</w:t>
                </w:r>
              </w:p>
            </w:tc>
            <w:tc>
              <w:tcPr>
                <w:tcW w:w="1417" w:type="dxa"/>
                <w:tcBorders>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0.87</w:t>
                </w:r>
              </w:p>
            </w:tc>
            <w:tc>
              <w:tcPr>
                <w:tcW w:w="1419" w:type="dxa"/>
                <w:tcBorders>
                  <w:bottom w:val="nil"/>
                </w:tcBorders>
                <w:tcMar>
                  <w:left w:w="0" w:type="dxa"/>
                </w:tcMar>
                <w:vAlign w:val="center"/>
              </w:tcPr>
              <w:p w:rsidR="00D40323" w:rsidRPr="002605CE" w:rsidRDefault="00D40323" w:rsidP="00C85349">
                <w:pPr>
                  <w:keepNext/>
                  <w:keepLines/>
                  <w:spacing w:before="40" w:after="40"/>
                  <w:jc w:val="center"/>
                  <w:rPr>
                    <w:color w:val="000000"/>
                    <w:kern w:val="16"/>
                    <w:sz w:val="20"/>
                  </w:rPr>
                </w:pPr>
                <w:r>
                  <w:rPr>
                    <w:color w:val="000000"/>
                    <w:kern w:val="16"/>
                    <w:sz w:val="20"/>
                  </w:rPr>
                  <w:t>.89</w:t>
                </w:r>
              </w:p>
            </w:tc>
          </w:tr>
          <w:tr w:rsidR="00D40323" w:rsidRPr="00E871C6" w:rsidTr="002605CE">
            <w:trPr>
              <w:cantSplit/>
            </w:trPr>
            <w:tc>
              <w:tcPr>
                <w:tcW w:w="3685" w:type="dxa"/>
                <w:tcBorders>
                  <w:top w:val="nil"/>
                  <w:bottom w:val="nil"/>
                </w:tcBorders>
                <w:tcMar>
                  <w:left w:w="0" w:type="dxa"/>
                  <w:right w:w="0" w:type="dxa"/>
                </w:tcMar>
                <w:vAlign w:val="center"/>
              </w:tcPr>
              <w:p w:rsidR="00D40323" w:rsidRPr="002605CE" w:rsidRDefault="00D40323" w:rsidP="00C85349">
                <w:pPr>
                  <w:keepNext/>
                  <w:keepLines/>
                  <w:spacing w:before="40" w:after="40"/>
                  <w:rPr>
                    <w:color w:val="000000"/>
                    <w:kern w:val="16"/>
                    <w:sz w:val="20"/>
                  </w:rPr>
                </w:pPr>
                <w:r w:rsidRPr="002605CE">
                  <w:rPr>
                    <w:color w:val="000000"/>
                    <w:kern w:val="16"/>
                    <w:sz w:val="20"/>
                  </w:rPr>
                  <w:t>TCQ-Skala Ablenkung</w:t>
                </w:r>
                <w:r>
                  <w:rPr>
                    <w:color w:val="000000"/>
                    <w:kern w:val="16"/>
                    <w:sz w:val="20"/>
                  </w:rPr>
                  <w:t xml:space="preserve"> (6)</w:t>
                </w:r>
                <w:r w:rsidRPr="007F4247">
                  <w:rPr>
                    <w:color w:val="000000"/>
                    <w:kern w:val="16"/>
                    <w:sz w:val="20"/>
                    <w:vertAlign w:val="superscript"/>
                  </w:rPr>
                  <w:t>b</w:t>
                </w:r>
              </w:p>
            </w:tc>
            <w:tc>
              <w:tcPr>
                <w:tcW w:w="1417" w:type="dxa"/>
                <w:tcBorders>
                  <w:top w:val="nil"/>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2.57</w:t>
                </w:r>
              </w:p>
            </w:tc>
            <w:tc>
              <w:tcPr>
                <w:tcW w:w="1417" w:type="dxa"/>
                <w:tcBorders>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0.50</w:t>
                </w:r>
              </w:p>
            </w:tc>
            <w:tc>
              <w:tcPr>
                <w:tcW w:w="1419" w:type="dxa"/>
                <w:tcBorders>
                  <w:bottom w:val="nil"/>
                </w:tcBorders>
                <w:tcMar>
                  <w:left w:w="0" w:type="dxa"/>
                </w:tcMar>
                <w:vAlign w:val="center"/>
              </w:tcPr>
              <w:p w:rsidR="00D40323" w:rsidRPr="002605CE" w:rsidRDefault="00D40323" w:rsidP="00C85349">
                <w:pPr>
                  <w:keepNext/>
                  <w:keepLines/>
                  <w:spacing w:before="40" w:after="40"/>
                  <w:jc w:val="center"/>
                  <w:rPr>
                    <w:color w:val="000000"/>
                    <w:kern w:val="16"/>
                    <w:sz w:val="20"/>
                  </w:rPr>
                </w:pPr>
                <w:r>
                  <w:rPr>
                    <w:color w:val="000000"/>
                    <w:kern w:val="16"/>
                    <w:sz w:val="20"/>
                  </w:rPr>
                  <w:t>.67</w:t>
                </w:r>
              </w:p>
            </w:tc>
          </w:tr>
          <w:tr w:rsidR="00D40323" w:rsidRPr="00E871C6" w:rsidTr="002605CE">
            <w:trPr>
              <w:cantSplit/>
            </w:trPr>
            <w:tc>
              <w:tcPr>
                <w:tcW w:w="3685" w:type="dxa"/>
                <w:tcBorders>
                  <w:top w:val="nil"/>
                  <w:bottom w:val="nil"/>
                </w:tcBorders>
                <w:tcMar>
                  <w:left w:w="0" w:type="dxa"/>
                  <w:right w:w="0" w:type="dxa"/>
                </w:tcMar>
                <w:vAlign w:val="center"/>
              </w:tcPr>
              <w:p w:rsidR="00D40323" w:rsidRPr="002605CE" w:rsidRDefault="00D40323" w:rsidP="00C85349">
                <w:pPr>
                  <w:keepNext/>
                  <w:keepLines/>
                  <w:spacing w:before="40" w:after="40"/>
                  <w:rPr>
                    <w:color w:val="000000"/>
                    <w:kern w:val="16"/>
                    <w:sz w:val="20"/>
                  </w:rPr>
                </w:pPr>
                <w:r w:rsidRPr="002605CE">
                  <w:rPr>
                    <w:color w:val="000000"/>
                    <w:kern w:val="16"/>
                    <w:sz w:val="20"/>
                  </w:rPr>
                  <w:t>TCQ-Skala Umbewertung</w:t>
                </w:r>
                <w:r>
                  <w:rPr>
                    <w:color w:val="000000"/>
                    <w:kern w:val="16"/>
                    <w:sz w:val="20"/>
                  </w:rPr>
                  <w:t xml:space="preserve"> (5)</w:t>
                </w:r>
                <w:r w:rsidRPr="007F4247">
                  <w:rPr>
                    <w:color w:val="000000"/>
                    <w:kern w:val="16"/>
                    <w:sz w:val="20"/>
                    <w:vertAlign w:val="superscript"/>
                  </w:rPr>
                  <w:t>b</w:t>
                </w:r>
              </w:p>
            </w:tc>
            <w:tc>
              <w:tcPr>
                <w:tcW w:w="1417" w:type="dxa"/>
                <w:tcBorders>
                  <w:top w:val="nil"/>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2.57</w:t>
                </w:r>
              </w:p>
            </w:tc>
            <w:tc>
              <w:tcPr>
                <w:tcW w:w="1417" w:type="dxa"/>
                <w:tcBorders>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0.58</w:t>
                </w:r>
              </w:p>
            </w:tc>
            <w:tc>
              <w:tcPr>
                <w:tcW w:w="1419" w:type="dxa"/>
                <w:tcBorders>
                  <w:bottom w:val="nil"/>
                </w:tcBorders>
                <w:tcMar>
                  <w:left w:w="0" w:type="dxa"/>
                </w:tcMar>
                <w:vAlign w:val="center"/>
              </w:tcPr>
              <w:p w:rsidR="00D40323" w:rsidRPr="002605CE" w:rsidRDefault="00D40323" w:rsidP="00C85349">
                <w:pPr>
                  <w:keepNext/>
                  <w:keepLines/>
                  <w:spacing w:before="40" w:after="40"/>
                  <w:jc w:val="center"/>
                  <w:rPr>
                    <w:color w:val="000000"/>
                    <w:kern w:val="16"/>
                    <w:sz w:val="20"/>
                  </w:rPr>
                </w:pPr>
                <w:r>
                  <w:rPr>
                    <w:color w:val="000000"/>
                    <w:kern w:val="16"/>
                    <w:sz w:val="20"/>
                  </w:rPr>
                  <w:t>.73</w:t>
                </w:r>
              </w:p>
            </w:tc>
          </w:tr>
          <w:tr w:rsidR="00D40323" w:rsidRPr="00E871C6" w:rsidTr="007F4247">
            <w:trPr>
              <w:cantSplit/>
            </w:trPr>
            <w:tc>
              <w:tcPr>
                <w:tcW w:w="3685" w:type="dxa"/>
                <w:tcBorders>
                  <w:top w:val="nil"/>
                  <w:bottom w:val="nil"/>
                </w:tcBorders>
                <w:tcMar>
                  <w:left w:w="0" w:type="dxa"/>
                  <w:right w:w="0" w:type="dxa"/>
                </w:tcMar>
                <w:vAlign w:val="center"/>
              </w:tcPr>
              <w:p w:rsidR="00D40323" w:rsidRPr="002605CE" w:rsidRDefault="00D40323" w:rsidP="00C85349">
                <w:pPr>
                  <w:keepNext/>
                  <w:keepLines/>
                  <w:spacing w:before="40" w:after="40"/>
                  <w:rPr>
                    <w:color w:val="000000"/>
                    <w:kern w:val="16"/>
                    <w:sz w:val="20"/>
                  </w:rPr>
                </w:pPr>
                <w:r w:rsidRPr="002605CE">
                  <w:rPr>
                    <w:color w:val="000000"/>
                    <w:kern w:val="16"/>
                    <w:sz w:val="20"/>
                  </w:rPr>
                  <w:t>WBSI-Skala Gedankenintrusionen</w:t>
                </w:r>
                <w:r>
                  <w:rPr>
                    <w:color w:val="000000"/>
                    <w:kern w:val="16"/>
                    <w:sz w:val="20"/>
                  </w:rPr>
                  <w:t xml:space="preserve"> (7)</w:t>
                </w:r>
                <w:r w:rsidRPr="006248AE">
                  <w:rPr>
                    <w:color w:val="000000"/>
                    <w:kern w:val="16"/>
                    <w:sz w:val="20"/>
                    <w:vertAlign w:val="superscript"/>
                  </w:rPr>
                  <w:t>d</w:t>
                </w:r>
              </w:p>
            </w:tc>
            <w:tc>
              <w:tcPr>
                <w:tcW w:w="1417" w:type="dxa"/>
                <w:tcBorders>
                  <w:top w:val="nil"/>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3.30</w:t>
                </w:r>
              </w:p>
            </w:tc>
            <w:tc>
              <w:tcPr>
                <w:tcW w:w="1417" w:type="dxa"/>
                <w:tcBorders>
                  <w:bottom w:val="nil"/>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0.90</w:t>
                </w:r>
              </w:p>
            </w:tc>
            <w:tc>
              <w:tcPr>
                <w:tcW w:w="1419" w:type="dxa"/>
                <w:tcBorders>
                  <w:bottom w:val="nil"/>
                </w:tcBorders>
                <w:tcMar>
                  <w:left w:w="0" w:type="dxa"/>
                </w:tcMar>
                <w:vAlign w:val="center"/>
              </w:tcPr>
              <w:p w:rsidR="00D40323" w:rsidRPr="002605CE" w:rsidRDefault="00D40323" w:rsidP="00C85349">
                <w:pPr>
                  <w:keepNext/>
                  <w:keepLines/>
                  <w:spacing w:before="40" w:after="40"/>
                  <w:jc w:val="center"/>
                  <w:rPr>
                    <w:color w:val="000000"/>
                    <w:kern w:val="16"/>
                    <w:sz w:val="20"/>
                  </w:rPr>
                </w:pPr>
                <w:r>
                  <w:rPr>
                    <w:color w:val="000000"/>
                    <w:kern w:val="16"/>
                    <w:sz w:val="20"/>
                  </w:rPr>
                  <w:t>.85</w:t>
                </w:r>
              </w:p>
            </w:tc>
          </w:tr>
          <w:tr w:rsidR="00D40323" w:rsidRPr="00E871C6" w:rsidTr="007F4247">
            <w:trPr>
              <w:cantSplit/>
            </w:trPr>
            <w:tc>
              <w:tcPr>
                <w:tcW w:w="3685" w:type="dxa"/>
                <w:tcBorders>
                  <w:top w:val="nil"/>
                  <w:bottom w:val="single" w:sz="12" w:space="0" w:color="auto"/>
                </w:tcBorders>
                <w:tcMar>
                  <w:left w:w="0" w:type="dxa"/>
                  <w:right w:w="0" w:type="dxa"/>
                </w:tcMar>
                <w:vAlign w:val="center"/>
              </w:tcPr>
              <w:p w:rsidR="00D40323" w:rsidRPr="002605CE" w:rsidRDefault="00D40323" w:rsidP="00C85349">
                <w:pPr>
                  <w:keepNext/>
                  <w:keepLines/>
                  <w:spacing w:before="40" w:after="40"/>
                  <w:rPr>
                    <w:color w:val="000000"/>
                    <w:kern w:val="16"/>
                    <w:sz w:val="20"/>
                  </w:rPr>
                </w:pPr>
                <w:r w:rsidRPr="002605CE">
                  <w:rPr>
                    <w:color w:val="000000"/>
                    <w:kern w:val="16"/>
                    <w:sz w:val="20"/>
                  </w:rPr>
                  <w:t>WBSI-Skala Gedankenunterdrückung</w:t>
                </w:r>
                <w:r>
                  <w:rPr>
                    <w:color w:val="000000"/>
                    <w:kern w:val="16"/>
                    <w:sz w:val="20"/>
                  </w:rPr>
                  <w:t xml:space="preserve"> (7)</w:t>
                </w:r>
                <w:r w:rsidRPr="006248AE">
                  <w:rPr>
                    <w:color w:val="000000"/>
                    <w:kern w:val="16"/>
                    <w:sz w:val="20"/>
                    <w:vertAlign w:val="superscript"/>
                  </w:rPr>
                  <w:t>d</w:t>
                </w:r>
              </w:p>
            </w:tc>
            <w:tc>
              <w:tcPr>
                <w:tcW w:w="1417" w:type="dxa"/>
                <w:tcBorders>
                  <w:top w:val="nil"/>
                  <w:bottom w:val="single" w:sz="12" w:space="0" w:color="auto"/>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2.87</w:t>
                </w:r>
              </w:p>
            </w:tc>
            <w:tc>
              <w:tcPr>
                <w:tcW w:w="1417" w:type="dxa"/>
                <w:tcBorders>
                  <w:top w:val="nil"/>
                  <w:bottom w:val="single" w:sz="12" w:space="0" w:color="auto"/>
                </w:tcBorders>
                <w:tcMar>
                  <w:left w:w="0" w:type="dxa"/>
                  <w:right w:w="0" w:type="dxa"/>
                </w:tcMar>
                <w:vAlign w:val="center"/>
              </w:tcPr>
              <w:p w:rsidR="00D40323" w:rsidRPr="002605CE" w:rsidRDefault="00D40323" w:rsidP="00C85349">
                <w:pPr>
                  <w:autoSpaceDE w:val="0"/>
                  <w:autoSpaceDN w:val="0"/>
                  <w:adjustRightInd w:val="0"/>
                  <w:spacing w:before="40" w:after="40"/>
                  <w:jc w:val="center"/>
                  <w:rPr>
                    <w:color w:val="000000"/>
                    <w:sz w:val="20"/>
                    <w:lang w:val="en-US"/>
                  </w:rPr>
                </w:pPr>
                <w:r w:rsidRPr="002605CE">
                  <w:rPr>
                    <w:color w:val="000000"/>
                    <w:sz w:val="20"/>
                    <w:lang w:val="en-US"/>
                  </w:rPr>
                  <w:t>0.80</w:t>
                </w:r>
              </w:p>
            </w:tc>
            <w:tc>
              <w:tcPr>
                <w:tcW w:w="1419" w:type="dxa"/>
                <w:tcBorders>
                  <w:top w:val="nil"/>
                  <w:bottom w:val="single" w:sz="12" w:space="0" w:color="auto"/>
                </w:tcBorders>
                <w:tcMar>
                  <w:left w:w="0" w:type="dxa"/>
                </w:tcMar>
                <w:vAlign w:val="center"/>
              </w:tcPr>
              <w:p w:rsidR="00D40323" w:rsidRPr="002605CE" w:rsidRDefault="00D40323" w:rsidP="00C85349">
                <w:pPr>
                  <w:keepNext/>
                  <w:keepLines/>
                  <w:spacing w:before="40" w:after="40"/>
                  <w:jc w:val="center"/>
                  <w:rPr>
                    <w:color w:val="000000"/>
                    <w:kern w:val="16"/>
                    <w:sz w:val="20"/>
                  </w:rPr>
                </w:pPr>
                <w:r>
                  <w:rPr>
                    <w:color w:val="000000"/>
                    <w:kern w:val="16"/>
                    <w:sz w:val="20"/>
                  </w:rPr>
                  <w:t>.79</w:t>
                </w:r>
              </w:p>
            </w:tc>
          </w:tr>
          <w:tr w:rsidR="00D40323" w:rsidRPr="00E871C6" w:rsidTr="007F4247">
            <w:trPr>
              <w:cantSplit/>
            </w:trPr>
            <w:tc>
              <w:tcPr>
                <w:tcW w:w="7938" w:type="dxa"/>
                <w:gridSpan w:val="4"/>
                <w:tcBorders>
                  <w:top w:val="single" w:sz="12" w:space="0" w:color="auto"/>
                  <w:bottom w:val="nil"/>
                </w:tcBorders>
                <w:tcMar>
                  <w:left w:w="0" w:type="dxa"/>
                  <w:right w:w="0" w:type="dxa"/>
                </w:tcMar>
                <w:vAlign w:val="center"/>
              </w:tcPr>
              <w:p w:rsidR="00D40323" w:rsidRPr="007F4247" w:rsidRDefault="00D40323" w:rsidP="00C85349">
                <w:pPr>
                  <w:pStyle w:val="Tabellenanmerkung"/>
                </w:pPr>
                <w:r>
                  <w:rPr>
                    <w:i/>
                  </w:rPr>
                  <w:t>Anmerkungen.</w:t>
                </w:r>
                <w:r>
                  <w:t xml:space="preserve"> </w:t>
                </w:r>
                <w:r w:rsidRPr="007F4247">
                  <w:rPr>
                    <w:vertAlign w:val="superscript"/>
                  </w:rPr>
                  <w:t>a</w:t>
                </w:r>
                <w:r>
                  <w:rPr>
                    <w:vertAlign w:val="superscript"/>
                  </w:rPr>
                  <w:t> </w:t>
                </w:r>
                <w:r>
                  <w:t xml:space="preserve">Min = 0, Max = 1; </w:t>
                </w:r>
                <w:r w:rsidRPr="007F4247">
                  <w:rPr>
                    <w:color w:val="000000"/>
                    <w:vertAlign w:val="superscript"/>
                  </w:rPr>
                  <w:t>b</w:t>
                </w:r>
                <w:r>
                  <w:rPr>
                    <w:color w:val="000000"/>
                    <w:vertAlign w:val="superscript"/>
                  </w:rPr>
                  <w:t xml:space="preserve"> </w:t>
                </w:r>
                <w:r>
                  <w:rPr>
                    <w:color w:val="000000"/>
                  </w:rPr>
                  <w:t xml:space="preserve">Min = 1, Max = 4; </w:t>
                </w:r>
                <w:r>
                  <w:rPr>
                    <w:color w:val="000000"/>
                    <w:vertAlign w:val="superscript"/>
                  </w:rPr>
                  <w:t xml:space="preserve">c </w:t>
                </w:r>
                <w:r>
                  <w:rPr>
                    <w:color w:val="000000"/>
                  </w:rPr>
                  <w:t xml:space="preserve">Min = 1, Max = 7; </w:t>
                </w:r>
                <w:r>
                  <w:rPr>
                    <w:color w:val="000000"/>
                    <w:vertAlign w:val="superscript"/>
                  </w:rPr>
                  <w:t xml:space="preserve">d </w:t>
                </w:r>
                <w:r>
                  <w:rPr>
                    <w:color w:val="000000"/>
                  </w:rPr>
                  <w:t>Min = 1, Max = 5.</w:t>
                </w:r>
              </w:p>
            </w:tc>
          </w:tr>
        </w:tbl>
        <w:p w:rsidR="009A499C" w:rsidRDefault="009A499C"/>
      </w:docPartBody>
    </w:docPart>
    <w:docPart>
      <w:docPartPr>
        <w:name w:val="Regressionstabelle"/>
        <w:style w:val="Standard"/>
        <w:category>
          <w:name w:val="Allgemein"/>
          <w:gallery w:val="tbls"/>
        </w:category>
        <w:behaviors>
          <w:behavior w:val="p"/>
        </w:behaviors>
        <w:guid w:val="{93E1B62D-557A-4685-BCBF-CBCC111392AF}"/>
      </w:docPartPr>
      <w:docPartBody>
        <w:tbl>
          <w:tblPr>
            <w:tblW w:w="793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152"/>
            <w:gridCol w:w="576"/>
            <w:gridCol w:w="576"/>
            <w:gridCol w:w="517"/>
            <w:gridCol w:w="517"/>
            <w:gridCol w:w="115"/>
            <w:gridCol w:w="575"/>
            <w:gridCol w:w="575"/>
            <w:gridCol w:w="517"/>
            <w:gridCol w:w="517"/>
            <w:gridCol w:w="117"/>
            <w:gridCol w:w="575"/>
            <w:gridCol w:w="575"/>
            <w:gridCol w:w="517"/>
            <w:gridCol w:w="517"/>
          </w:tblGrid>
          <w:tr w:rsidR="00D40323" w:rsidRPr="00E871C6" w:rsidTr="002E50C1">
            <w:trPr>
              <w:cantSplit/>
              <w:trHeight w:val="127"/>
              <w:tblHeader/>
            </w:trPr>
            <w:tc>
              <w:tcPr>
                <w:tcW w:w="1152" w:type="dxa"/>
                <w:vMerge w:val="restart"/>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bottom"/>
              </w:tcPr>
              <w:p w:rsidR="00D40323" w:rsidRPr="00E871C6" w:rsidRDefault="00D40323" w:rsidP="00C85349">
                <w:pPr>
                  <w:keepNext/>
                  <w:keepLines/>
                  <w:spacing w:before="60" w:after="60" w:line="240" w:lineRule="auto"/>
                  <w:rPr>
                    <w:kern w:val="16"/>
                    <w:sz w:val="20"/>
                  </w:rPr>
                </w:pPr>
                <w:r>
                  <w:rPr>
                    <w:kern w:val="16"/>
                    <w:sz w:val="20"/>
                  </w:rPr>
                  <w:t>Prädiktoren</w:t>
                </w:r>
              </w:p>
            </w:tc>
            <w:tc>
              <w:tcPr>
                <w:tcW w:w="6786" w:type="dxa"/>
                <w:gridSpan w:val="14"/>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E871C6" w:rsidRDefault="00D40323" w:rsidP="00C85349">
                <w:pPr>
                  <w:keepNext/>
                  <w:keepLines/>
                  <w:spacing w:before="60" w:after="60" w:line="240" w:lineRule="auto"/>
                  <w:jc w:val="center"/>
                  <w:rPr>
                    <w:color w:val="000000"/>
                    <w:kern w:val="16"/>
                    <w:sz w:val="20"/>
                  </w:rPr>
                </w:pPr>
                <w:r>
                  <w:rPr>
                    <w:color w:val="000000"/>
                    <w:kern w:val="16"/>
                    <w:sz w:val="20"/>
                  </w:rPr>
                  <w:t>Kriteriumsvariable: Beurteilungen eines ambivalenten Bildes als</w:t>
                </w:r>
              </w:p>
            </w:tc>
          </w:tr>
          <w:tr w:rsidR="00D40323" w:rsidRPr="00E871C6" w:rsidTr="00CF25AB">
            <w:trPr>
              <w:cantSplit/>
              <w:trHeight w:val="20"/>
              <w:tblHeader/>
            </w:trPr>
            <w:tc>
              <w:tcPr>
                <w:tcW w:w="1152" w:type="dxa"/>
                <w:vMerge/>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E871C6" w:rsidRDefault="00D40323" w:rsidP="00C85349">
                <w:pPr>
                  <w:keepNext/>
                  <w:keepLines/>
                  <w:spacing w:before="60" w:after="60"/>
                  <w:rPr>
                    <w:color w:val="000000"/>
                    <w:kern w:val="16"/>
                    <w:sz w:val="20"/>
                  </w:rPr>
                </w:pPr>
              </w:p>
            </w:tc>
            <w:tc>
              <w:tcPr>
                <w:tcW w:w="2186" w:type="dxa"/>
                <w:gridSpan w:val="4"/>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E871C6" w:rsidRDefault="00D40323" w:rsidP="00C85349">
                <w:pPr>
                  <w:keepNext/>
                  <w:keepLines/>
                  <w:spacing w:before="60" w:after="60" w:line="240" w:lineRule="auto"/>
                  <w:jc w:val="center"/>
                  <w:rPr>
                    <w:color w:val="000000"/>
                    <w:kern w:val="16"/>
                    <w:sz w:val="20"/>
                  </w:rPr>
                </w:pPr>
                <w:r w:rsidRPr="00E871C6">
                  <w:rPr>
                    <w:color w:val="000000"/>
                    <w:kern w:val="16"/>
                    <w:sz w:val="20"/>
                  </w:rPr>
                  <w:t>bedrohlich</w:t>
                </w:r>
              </w:p>
            </w:tc>
            <w:tc>
              <w:tcPr>
                <w:tcW w:w="115" w:type="dxa"/>
                <w:tcBorders>
                  <w:top w:val="single" w:sz="4" w:space="0" w:color="auto"/>
                  <w:left w:val="nil"/>
                  <w:bottom w:val="nil"/>
                  <w:right w:val="nil"/>
                </w:tcBorders>
                <w:shd w:val="clear" w:color="auto" w:fill="FFFFFF"/>
                <w:vAlign w:val="center"/>
              </w:tcPr>
              <w:p w:rsidR="00D40323" w:rsidRPr="00E871C6" w:rsidRDefault="00D40323" w:rsidP="00C85349">
                <w:pPr>
                  <w:keepNext/>
                  <w:keepLines/>
                  <w:spacing w:before="60" w:after="60" w:line="240" w:lineRule="auto"/>
                  <w:jc w:val="center"/>
                  <w:rPr>
                    <w:color w:val="000000"/>
                    <w:kern w:val="16"/>
                    <w:sz w:val="20"/>
                  </w:rPr>
                </w:pPr>
              </w:p>
            </w:tc>
            <w:tc>
              <w:tcPr>
                <w:tcW w:w="2184" w:type="dxa"/>
                <w:gridSpan w:val="4"/>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E871C6" w:rsidRDefault="00D40323" w:rsidP="00C85349">
                <w:pPr>
                  <w:keepNext/>
                  <w:keepLines/>
                  <w:spacing w:before="60" w:after="60" w:line="240" w:lineRule="auto"/>
                  <w:jc w:val="center"/>
                  <w:rPr>
                    <w:color w:val="000000"/>
                    <w:kern w:val="16"/>
                    <w:sz w:val="20"/>
                  </w:rPr>
                </w:pPr>
                <w:r>
                  <w:rPr>
                    <w:color w:val="000000"/>
                    <w:kern w:val="16"/>
                    <w:sz w:val="20"/>
                  </w:rPr>
                  <w:t>mehrdeutig</w:t>
                </w:r>
              </w:p>
            </w:tc>
            <w:tc>
              <w:tcPr>
                <w:tcW w:w="117" w:type="dxa"/>
                <w:tcBorders>
                  <w:top w:val="single" w:sz="4" w:space="0" w:color="auto"/>
                  <w:left w:val="nil"/>
                  <w:bottom w:val="nil"/>
                  <w:right w:val="nil"/>
                </w:tcBorders>
                <w:shd w:val="clear" w:color="auto" w:fill="FFFFFF"/>
                <w:vAlign w:val="center"/>
              </w:tcPr>
              <w:p w:rsidR="00D40323" w:rsidRPr="00E871C6" w:rsidRDefault="00D40323" w:rsidP="00C85349">
                <w:pPr>
                  <w:keepNext/>
                  <w:keepLines/>
                  <w:spacing w:before="60" w:after="60" w:line="240" w:lineRule="auto"/>
                  <w:jc w:val="center"/>
                  <w:rPr>
                    <w:color w:val="000000"/>
                    <w:kern w:val="16"/>
                    <w:sz w:val="20"/>
                  </w:rPr>
                </w:pPr>
              </w:p>
            </w:tc>
            <w:tc>
              <w:tcPr>
                <w:tcW w:w="2184" w:type="dxa"/>
                <w:gridSpan w:val="4"/>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E871C6" w:rsidRDefault="00D40323" w:rsidP="00C85349">
                <w:pPr>
                  <w:keepNext/>
                  <w:keepLines/>
                  <w:spacing w:before="60" w:after="60" w:line="240" w:lineRule="auto"/>
                  <w:jc w:val="center"/>
                  <w:rPr>
                    <w:color w:val="000000"/>
                    <w:kern w:val="16"/>
                    <w:sz w:val="20"/>
                  </w:rPr>
                </w:pPr>
                <w:r w:rsidRPr="00E871C6">
                  <w:rPr>
                    <w:color w:val="000000"/>
                    <w:kern w:val="16"/>
                    <w:sz w:val="20"/>
                  </w:rPr>
                  <w:t>nichtbedrohlich</w:t>
                </w:r>
              </w:p>
            </w:tc>
          </w:tr>
          <w:tr w:rsidR="00D40323" w:rsidRPr="00E871C6" w:rsidTr="002E50C1">
            <w:trPr>
              <w:cantSplit/>
              <w:trHeight w:val="146"/>
              <w:tblHeader/>
            </w:trPr>
            <w:tc>
              <w:tcPr>
                <w:tcW w:w="1152" w:type="dxa"/>
                <w:vMerge/>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E871C6" w:rsidRDefault="00D40323" w:rsidP="00C85349">
                <w:pPr>
                  <w:keepNext/>
                  <w:keepLines/>
                  <w:spacing w:before="60" w:after="60"/>
                  <w:rPr>
                    <w:color w:val="000000"/>
                    <w:kern w:val="16"/>
                    <w:sz w:val="20"/>
                  </w:rPr>
                </w:pPr>
              </w:p>
            </w:tc>
            <w:tc>
              <w:tcPr>
                <w:tcW w:w="576" w:type="dxa"/>
                <w:tcBorders>
                  <w:top w:val="nil"/>
                  <w:left w:val="nil"/>
                  <w:bottom w:val="single" w:sz="4" w:space="0" w:color="auto"/>
                  <w:right w:val="nil"/>
                </w:tcBorders>
                <w:shd w:val="clear" w:color="auto" w:fill="FFFFFF"/>
                <w:tcMar>
                  <w:top w:w="30" w:type="dxa"/>
                  <w:left w:w="30" w:type="dxa"/>
                  <w:bottom w:w="30" w:type="dxa"/>
                  <w:right w:w="30" w:type="dxa"/>
                </w:tcMar>
                <w:vAlign w:val="bottom"/>
              </w:tcPr>
              <w:p w:rsidR="00D40323" w:rsidRPr="008F3ACB" w:rsidRDefault="00D40323" w:rsidP="00C85349">
                <w:pPr>
                  <w:keepNext/>
                  <w:keepLines/>
                  <w:spacing w:before="60" w:after="60" w:line="240" w:lineRule="auto"/>
                  <w:jc w:val="center"/>
                  <w:rPr>
                    <w:i/>
                    <w:color w:val="000000"/>
                    <w:kern w:val="16"/>
                    <w:sz w:val="20"/>
                  </w:rPr>
                </w:pPr>
                <w:r>
                  <w:rPr>
                    <w:i/>
                    <w:color w:val="000000"/>
                    <w:kern w:val="16"/>
                    <w:sz w:val="20"/>
                  </w:rPr>
                  <w:t>b</w:t>
                </w:r>
              </w:p>
            </w:tc>
            <w:tc>
              <w:tcPr>
                <w:tcW w:w="576" w:type="dxa"/>
                <w:tcBorders>
                  <w:top w:val="nil"/>
                  <w:left w:val="nil"/>
                  <w:bottom w:val="single" w:sz="4" w:space="0" w:color="auto"/>
                  <w:right w:val="nil"/>
                </w:tcBorders>
                <w:shd w:val="clear" w:color="auto" w:fill="FFFFFF"/>
                <w:vAlign w:val="bottom"/>
              </w:tcPr>
              <w:p w:rsidR="00D40323" w:rsidRPr="008F3ACB" w:rsidRDefault="00D40323" w:rsidP="00C85349">
                <w:pPr>
                  <w:keepNext/>
                  <w:keepLines/>
                  <w:spacing w:before="60" w:after="60" w:line="240" w:lineRule="auto"/>
                  <w:jc w:val="center"/>
                  <w:rPr>
                    <w:i/>
                    <w:color w:val="000000"/>
                    <w:kern w:val="16"/>
                    <w:sz w:val="20"/>
                  </w:rPr>
                </w:pPr>
                <w:r w:rsidRPr="008F3ACB">
                  <w:rPr>
                    <w:i/>
                    <w:color w:val="000000"/>
                    <w:kern w:val="16"/>
                    <w:sz w:val="20"/>
                  </w:rPr>
                  <w:t xml:space="preserve">SE </w:t>
                </w:r>
                <w:r>
                  <w:rPr>
                    <w:i/>
                    <w:color w:val="000000"/>
                    <w:kern w:val="16"/>
                    <w:sz w:val="20"/>
                  </w:rPr>
                  <w:t>b</w:t>
                </w:r>
              </w:p>
            </w:tc>
            <w:tc>
              <w:tcPr>
                <w:tcW w:w="517" w:type="dxa"/>
                <w:tcBorders>
                  <w:top w:val="nil"/>
                  <w:left w:val="nil"/>
                  <w:bottom w:val="single" w:sz="4" w:space="0" w:color="auto"/>
                  <w:right w:val="nil"/>
                </w:tcBorders>
                <w:shd w:val="clear" w:color="auto" w:fill="FFFFFF"/>
                <w:vAlign w:val="bottom"/>
              </w:tcPr>
              <w:p w:rsidR="00D40323" w:rsidRPr="00A46236" w:rsidRDefault="00D40323" w:rsidP="00C85349">
                <w:pPr>
                  <w:keepNext/>
                  <w:keepLines/>
                  <w:spacing w:before="60" w:after="60" w:line="240" w:lineRule="auto"/>
                  <w:jc w:val="center"/>
                  <w:rPr>
                    <w:color w:val="000000"/>
                    <w:kern w:val="16"/>
                    <w:sz w:val="20"/>
                  </w:rPr>
                </w:pPr>
                <w:r w:rsidRPr="00A46236">
                  <w:rPr>
                    <w:color w:val="000000"/>
                    <w:kern w:val="16"/>
                    <w:sz w:val="20"/>
                  </w:rPr>
                  <w:t>β</w:t>
                </w:r>
              </w:p>
            </w:tc>
            <w:tc>
              <w:tcPr>
                <w:tcW w:w="517" w:type="dxa"/>
                <w:tcBorders>
                  <w:top w:val="nil"/>
                  <w:left w:val="nil"/>
                  <w:bottom w:val="single" w:sz="4" w:space="0" w:color="auto"/>
                  <w:right w:val="nil"/>
                </w:tcBorders>
                <w:shd w:val="clear" w:color="auto" w:fill="FFFFFF"/>
                <w:vAlign w:val="bottom"/>
              </w:tcPr>
              <w:p w:rsidR="00D40323" w:rsidRPr="00DB040E" w:rsidRDefault="00D40323" w:rsidP="00C85349">
                <w:pPr>
                  <w:keepNext/>
                  <w:keepLines/>
                  <w:spacing w:before="60" w:after="60" w:line="240" w:lineRule="auto"/>
                  <w:jc w:val="center"/>
                  <w:rPr>
                    <w:i/>
                    <w:color w:val="000000"/>
                    <w:kern w:val="16"/>
                    <w:sz w:val="20"/>
                  </w:rPr>
                </w:pPr>
                <w:r>
                  <w:rPr>
                    <w:i/>
                    <w:color w:val="000000"/>
                    <w:kern w:val="16"/>
                    <w:sz w:val="20"/>
                  </w:rPr>
                  <w:t>p</w:t>
                </w:r>
              </w:p>
            </w:tc>
            <w:tc>
              <w:tcPr>
                <w:tcW w:w="115" w:type="dxa"/>
                <w:tcBorders>
                  <w:top w:val="nil"/>
                  <w:left w:val="nil"/>
                  <w:bottom w:val="single" w:sz="4" w:space="0" w:color="auto"/>
                  <w:right w:val="nil"/>
                </w:tcBorders>
                <w:shd w:val="clear" w:color="auto" w:fill="FFFFFF"/>
                <w:vAlign w:val="bottom"/>
              </w:tcPr>
              <w:p w:rsidR="00D40323" w:rsidRPr="00DB040E" w:rsidRDefault="00D40323" w:rsidP="00C85349">
                <w:pPr>
                  <w:keepNext/>
                  <w:keepLines/>
                  <w:spacing w:before="60" w:after="60" w:line="240" w:lineRule="auto"/>
                  <w:jc w:val="center"/>
                  <w:rPr>
                    <w:i/>
                    <w:color w:val="000000"/>
                    <w:kern w:val="16"/>
                    <w:sz w:val="20"/>
                  </w:rPr>
                </w:pPr>
              </w:p>
            </w:tc>
            <w:tc>
              <w:tcPr>
                <w:tcW w:w="575" w:type="dxa"/>
                <w:tcBorders>
                  <w:top w:val="nil"/>
                  <w:left w:val="nil"/>
                  <w:bottom w:val="single" w:sz="4" w:space="0" w:color="auto"/>
                  <w:right w:val="nil"/>
                </w:tcBorders>
                <w:shd w:val="clear" w:color="auto" w:fill="FFFFFF"/>
                <w:tcMar>
                  <w:top w:w="30" w:type="dxa"/>
                  <w:left w:w="30" w:type="dxa"/>
                  <w:bottom w:w="30" w:type="dxa"/>
                  <w:right w:w="30" w:type="dxa"/>
                </w:tcMar>
                <w:vAlign w:val="bottom"/>
              </w:tcPr>
              <w:p w:rsidR="00D40323" w:rsidRPr="008F3ACB" w:rsidRDefault="00D40323" w:rsidP="00C85349">
                <w:pPr>
                  <w:keepNext/>
                  <w:keepLines/>
                  <w:spacing w:before="60" w:after="60" w:line="240" w:lineRule="auto"/>
                  <w:jc w:val="center"/>
                  <w:rPr>
                    <w:i/>
                    <w:color w:val="000000"/>
                    <w:kern w:val="16"/>
                    <w:sz w:val="20"/>
                  </w:rPr>
                </w:pPr>
                <w:r>
                  <w:rPr>
                    <w:i/>
                    <w:color w:val="000000"/>
                    <w:kern w:val="16"/>
                    <w:sz w:val="20"/>
                  </w:rPr>
                  <w:t>b</w:t>
                </w:r>
              </w:p>
            </w:tc>
            <w:tc>
              <w:tcPr>
                <w:tcW w:w="575" w:type="dxa"/>
                <w:tcBorders>
                  <w:top w:val="nil"/>
                  <w:left w:val="nil"/>
                  <w:bottom w:val="single" w:sz="4" w:space="0" w:color="auto"/>
                  <w:right w:val="nil"/>
                </w:tcBorders>
                <w:shd w:val="clear" w:color="auto" w:fill="FFFFFF"/>
                <w:vAlign w:val="bottom"/>
              </w:tcPr>
              <w:p w:rsidR="00D40323" w:rsidRPr="008F3ACB" w:rsidRDefault="00D40323" w:rsidP="00C85349">
                <w:pPr>
                  <w:keepNext/>
                  <w:keepLines/>
                  <w:spacing w:before="60" w:after="60" w:line="240" w:lineRule="auto"/>
                  <w:jc w:val="center"/>
                  <w:rPr>
                    <w:i/>
                    <w:color w:val="000000"/>
                    <w:kern w:val="16"/>
                    <w:sz w:val="20"/>
                  </w:rPr>
                </w:pPr>
                <w:r w:rsidRPr="008F3ACB">
                  <w:rPr>
                    <w:i/>
                    <w:color w:val="000000"/>
                    <w:kern w:val="16"/>
                    <w:sz w:val="20"/>
                  </w:rPr>
                  <w:t xml:space="preserve">SE </w:t>
                </w:r>
                <w:r>
                  <w:rPr>
                    <w:i/>
                    <w:color w:val="000000"/>
                    <w:kern w:val="16"/>
                    <w:sz w:val="20"/>
                  </w:rPr>
                  <w:t>b</w:t>
                </w:r>
              </w:p>
            </w:tc>
            <w:tc>
              <w:tcPr>
                <w:tcW w:w="517" w:type="dxa"/>
                <w:tcBorders>
                  <w:top w:val="nil"/>
                  <w:left w:val="nil"/>
                  <w:bottom w:val="single" w:sz="4" w:space="0" w:color="auto"/>
                  <w:right w:val="nil"/>
                </w:tcBorders>
                <w:shd w:val="clear" w:color="auto" w:fill="FFFFFF"/>
                <w:vAlign w:val="bottom"/>
              </w:tcPr>
              <w:p w:rsidR="00D40323" w:rsidRPr="00A46236" w:rsidRDefault="00D40323" w:rsidP="00C85349">
                <w:pPr>
                  <w:keepNext/>
                  <w:keepLines/>
                  <w:spacing w:before="60" w:after="60" w:line="240" w:lineRule="auto"/>
                  <w:jc w:val="center"/>
                  <w:rPr>
                    <w:color w:val="000000"/>
                    <w:kern w:val="16"/>
                    <w:sz w:val="20"/>
                  </w:rPr>
                </w:pPr>
                <w:r w:rsidRPr="00A46236">
                  <w:rPr>
                    <w:color w:val="000000"/>
                    <w:kern w:val="16"/>
                    <w:sz w:val="20"/>
                  </w:rPr>
                  <w:t>β</w:t>
                </w:r>
              </w:p>
            </w:tc>
            <w:tc>
              <w:tcPr>
                <w:tcW w:w="517" w:type="dxa"/>
                <w:tcBorders>
                  <w:top w:val="nil"/>
                  <w:left w:val="nil"/>
                  <w:bottom w:val="single" w:sz="4" w:space="0" w:color="auto"/>
                  <w:right w:val="nil"/>
                </w:tcBorders>
                <w:shd w:val="clear" w:color="auto" w:fill="FFFFFF"/>
                <w:vAlign w:val="bottom"/>
              </w:tcPr>
              <w:p w:rsidR="00D40323" w:rsidRPr="00DB040E" w:rsidRDefault="00D40323" w:rsidP="00C85349">
                <w:pPr>
                  <w:keepNext/>
                  <w:keepLines/>
                  <w:spacing w:before="60" w:after="60" w:line="240" w:lineRule="auto"/>
                  <w:jc w:val="center"/>
                  <w:rPr>
                    <w:i/>
                    <w:color w:val="000000"/>
                    <w:kern w:val="16"/>
                    <w:sz w:val="20"/>
                  </w:rPr>
                </w:pPr>
                <w:r>
                  <w:rPr>
                    <w:i/>
                    <w:color w:val="000000"/>
                    <w:kern w:val="16"/>
                    <w:sz w:val="20"/>
                  </w:rPr>
                  <w:t>p</w:t>
                </w:r>
              </w:p>
            </w:tc>
            <w:tc>
              <w:tcPr>
                <w:tcW w:w="117" w:type="dxa"/>
                <w:tcBorders>
                  <w:top w:val="nil"/>
                  <w:left w:val="nil"/>
                  <w:bottom w:val="single" w:sz="4" w:space="0" w:color="auto"/>
                  <w:right w:val="nil"/>
                </w:tcBorders>
                <w:shd w:val="clear" w:color="auto" w:fill="FFFFFF"/>
                <w:vAlign w:val="bottom"/>
              </w:tcPr>
              <w:p w:rsidR="00D40323" w:rsidRPr="00DB040E" w:rsidRDefault="00D40323" w:rsidP="00C85349">
                <w:pPr>
                  <w:keepNext/>
                  <w:keepLines/>
                  <w:spacing w:before="60" w:after="60" w:line="240" w:lineRule="auto"/>
                  <w:jc w:val="center"/>
                  <w:rPr>
                    <w:i/>
                    <w:color w:val="000000"/>
                    <w:kern w:val="16"/>
                    <w:sz w:val="20"/>
                  </w:rPr>
                </w:pPr>
              </w:p>
            </w:tc>
            <w:tc>
              <w:tcPr>
                <w:tcW w:w="575" w:type="dxa"/>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bottom"/>
              </w:tcPr>
              <w:p w:rsidR="00D40323" w:rsidRPr="008F3ACB" w:rsidRDefault="00D40323" w:rsidP="00C85349">
                <w:pPr>
                  <w:keepNext/>
                  <w:keepLines/>
                  <w:spacing w:before="60" w:after="60" w:line="240" w:lineRule="auto"/>
                  <w:jc w:val="center"/>
                  <w:rPr>
                    <w:i/>
                    <w:color w:val="000000"/>
                    <w:kern w:val="16"/>
                    <w:sz w:val="20"/>
                  </w:rPr>
                </w:pPr>
                <w:r>
                  <w:rPr>
                    <w:i/>
                    <w:color w:val="000000"/>
                    <w:kern w:val="16"/>
                    <w:sz w:val="20"/>
                  </w:rPr>
                  <w:t>b</w:t>
                </w:r>
              </w:p>
            </w:tc>
            <w:tc>
              <w:tcPr>
                <w:tcW w:w="575" w:type="dxa"/>
                <w:tcBorders>
                  <w:top w:val="single" w:sz="4" w:space="0" w:color="auto"/>
                  <w:left w:val="nil"/>
                  <w:bottom w:val="single" w:sz="4" w:space="0" w:color="auto"/>
                  <w:right w:val="nil"/>
                </w:tcBorders>
                <w:shd w:val="clear" w:color="auto" w:fill="FFFFFF"/>
                <w:vAlign w:val="bottom"/>
              </w:tcPr>
              <w:p w:rsidR="00D40323" w:rsidRPr="008F3ACB" w:rsidRDefault="00D40323" w:rsidP="00C85349">
                <w:pPr>
                  <w:keepNext/>
                  <w:keepLines/>
                  <w:spacing w:before="60" w:after="60" w:line="240" w:lineRule="auto"/>
                  <w:jc w:val="center"/>
                  <w:rPr>
                    <w:i/>
                    <w:color w:val="000000"/>
                    <w:kern w:val="16"/>
                    <w:sz w:val="20"/>
                  </w:rPr>
                </w:pPr>
                <w:r w:rsidRPr="008F3ACB">
                  <w:rPr>
                    <w:i/>
                    <w:color w:val="000000"/>
                    <w:kern w:val="16"/>
                    <w:sz w:val="20"/>
                  </w:rPr>
                  <w:t xml:space="preserve">SE </w:t>
                </w:r>
                <w:r>
                  <w:rPr>
                    <w:i/>
                    <w:color w:val="000000"/>
                    <w:kern w:val="16"/>
                    <w:sz w:val="20"/>
                  </w:rPr>
                  <w:t>b</w:t>
                </w:r>
              </w:p>
            </w:tc>
            <w:tc>
              <w:tcPr>
                <w:tcW w:w="517" w:type="dxa"/>
                <w:tcBorders>
                  <w:top w:val="single" w:sz="4" w:space="0" w:color="auto"/>
                  <w:left w:val="nil"/>
                  <w:bottom w:val="single" w:sz="4" w:space="0" w:color="auto"/>
                  <w:right w:val="nil"/>
                </w:tcBorders>
                <w:shd w:val="clear" w:color="auto" w:fill="FFFFFF"/>
                <w:vAlign w:val="bottom"/>
              </w:tcPr>
              <w:p w:rsidR="00D40323" w:rsidRPr="00A46236" w:rsidRDefault="00D40323" w:rsidP="00C85349">
                <w:pPr>
                  <w:keepNext/>
                  <w:keepLines/>
                  <w:spacing w:before="60" w:after="60" w:line="240" w:lineRule="auto"/>
                  <w:jc w:val="center"/>
                  <w:rPr>
                    <w:color w:val="000000"/>
                    <w:kern w:val="16"/>
                    <w:sz w:val="20"/>
                  </w:rPr>
                </w:pPr>
                <w:r w:rsidRPr="00A46236">
                  <w:rPr>
                    <w:color w:val="000000"/>
                    <w:kern w:val="16"/>
                    <w:sz w:val="20"/>
                  </w:rPr>
                  <w:t>β</w:t>
                </w:r>
              </w:p>
            </w:tc>
            <w:tc>
              <w:tcPr>
                <w:tcW w:w="517" w:type="dxa"/>
                <w:tcBorders>
                  <w:top w:val="single" w:sz="4" w:space="0" w:color="auto"/>
                  <w:left w:val="nil"/>
                  <w:bottom w:val="single" w:sz="4" w:space="0" w:color="auto"/>
                  <w:right w:val="nil"/>
                </w:tcBorders>
                <w:shd w:val="clear" w:color="auto" w:fill="FFFFFF"/>
                <w:vAlign w:val="bottom"/>
              </w:tcPr>
              <w:p w:rsidR="00D40323" w:rsidRPr="00DB040E" w:rsidRDefault="00D40323" w:rsidP="00C85349">
                <w:pPr>
                  <w:keepNext/>
                  <w:keepLines/>
                  <w:spacing w:before="60" w:after="60" w:line="240" w:lineRule="auto"/>
                  <w:jc w:val="center"/>
                  <w:rPr>
                    <w:i/>
                    <w:color w:val="000000"/>
                    <w:kern w:val="16"/>
                    <w:sz w:val="20"/>
                  </w:rPr>
                </w:pPr>
                <w:r>
                  <w:rPr>
                    <w:i/>
                    <w:color w:val="000000"/>
                    <w:kern w:val="16"/>
                    <w:sz w:val="20"/>
                  </w:rPr>
                  <w:t>p</w:t>
                </w:r>
              </w:p>
            </w:tc>
          </w:tr>
          <w:tr w:rsidR="00D40323" w:rsidRPr="00E871C6" w:rsidTr="0042358E">
            <w:trPr>
              <w:cantSplit/>
              <w:trHeight w:val="20"/>
              <w:tblHeader/>
            </w:trPr>
            <w:tc>
              <w:tcPr>
                <w:tcW w:w="1152" w:type="dxa"/>
                <w:tcBorders>
                  <w:top w:val="single" w:sz="4" w:space="0" w:color="auto"/>
                  <w:left w:val="nil"/>
                  <w:bottom w:val="nil"/>
                  <w:right w:val="nil"/>
                </w:tcBorders>
                <w:shd w:val="clear" w:color="auto" w:fill="FFFFFF"/>
                <w:tcMar>
                  <w:top w:w="30" w:type="dxa"/>
                  <w:left w:w="30" w:type="dxa"/>
                  <w:bottom w:w="30" w:type="dxa"/>
                  <w:right w:w="30" w:type="dxa"/>
                </w:tcMar>
                <w:vAlign w:val="center"/>
              </w:tcPr>
              <w:p w:rsidR="00D40323" w:rsidRPr="00E871C6" w:rsidRDefault="00D40323" w:rsidP="00C85349">
                <w:pPr>
                  <w:keepNext/>
                  <w:keepLines/>
                  <w:spacing w:before="60" w:after="60" w:line="240" w:lineRule="auto"/>
                  <w:rPr>
                    <w:color w:val="000000"/>
                    <w:kern w:val="16"/>
                    <w:sz w:val="20"/>
                  </w:rPr>
                </w:pPr>
                <w:r>
                  <w:rPr>
                    <w:color w:val="000000"/>
                    <w:kern w:val="16"/>
                    <w:sz w:val="20"/>
                  </w:rPr>
                  <w:t>VIG</w:t>
                </w:r>
              </w:p>
            </w:tc>
            <w:tc>
              <w:tcPr>
                <w:tcW w:w="576"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57"/>
                  <w:jc w:val="right"/>
                  <w:rPr>
                    <w:sz w:val="20"/>
                    <w:lang w:val="en-US"/>
                  </w:rPr>
                </w:pPr>
                <w:r>
                  <w:rPr>
                    <w:sz w:val="20"/>
                    <w:lang w:val="en-US"/>
                  </w:rPr>
                  <w:t>3.40</w:t>
                </w:r>
              </w:p>
            </w:tc>
            <w:tc>
              <w:tcPr>
                <w:tcW w:w="576" w:type="dxa"/>
                <w:tcBorders>
                  <w:top w:val="single" w:sz="4" w:space="0" w:color="auto"/>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1.07</w:t>
                </w:r>
              </w:p>
            </w:tc>
            <w:tc>
              <w:tcPr>
                <w:tcW w:w="517" w:type="dxa"/>
                <w:tcBorders>
                  <w:top w:val="single" w:sz="4" w:space="0" w:color="auto"/>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.30</w:t>
                </w:r>
              </w:p>
            </w:tc>
            <w:tc>
              <w:tcPr>
                <w:tcW w:w="517"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113"/>
                  <w:jc w:val="right"/>
                  <w:rPr>
                    <w:sz w:val="20"/>
                    <w:lang w:val="en-US"/>
                  </w:rPr>
                </w:pPr>
                <w:r w:rsidRPr="00C223E7">
                  <w:rPr>
                    <w:spacing w:val="20"/>
                    <w:sz w:val="20"/>
                    <w:lang w:val="en-US"/>
                  </w:rPr>
                  <w:t>&lt;</w:t>
                </w:r>
                <w:r>
                  <w:rPr>
                    <w:sz w:val="20"/>
                    <w:lang w:val="en-US"/>
                  </w:rPr>
                  <w:t>.01</w:t>
                </w:r>
              </w:p>
            </w:tc>
            <w:tc>
              <w:tcPr>
                <w:tcW w:w="115" w:type="dxa"/>
                <w:tcBorders>
                  <w:top w:val="single" w:sz="4" w:space="0" w:color="auto"/>
                  <w:left w:val="nil"/>
                  <w:bottom w:val="nil"/>
                  <w:right w:val="nil"/>
                </w:tcBorders>
                <w:shd w:val="clear" w:color="auto" w:fill="FFFFFF"/>
                <w:vAlign w:val="center"/>
              </w:tcPr>
              <w:p w:rsidR="00D40323" w:rsidRPr="00E871C6" w:rsidRDefault="00D40323" w:rsidP="00C85349">
                <w:pPr>
                  <w:keepNext/>
                  <w:keepLines/>
                  <w:spacing w:before="60" w:after="60" w:line="240" w:lineRule="auto"/>
                  <w:jc w:val="center"/>
                  <w:rPr>
                    <w:color w:val="000000"/>
                    <w:kern w:val="16"/>
                    <w:sz w:val="20"/>
                  </w:rPr>
                </w:pPr>
              </w:p>
            </w:tc>
            <w:tc>
              <w:tcPr>
                <w:tcW w:w="575"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57"/>
                  <w:jc w:val="right"/>
                  <w:rPr>
                    <w:sz w:val="20"/>
                    <w:lang w:val="en-US"/>
                  </w:rPr>
                </w:pPr>
                <w:r>
                  <w:rPr>
                    <w:sz w:val="20"/>
                    <w:lang w:val="en-US"/>
                  </w:rPr>
                  <w:t>−0.80</w:t>
                </w:r>
              </w:p>
            </w:tc>
            <w:tc>
              <w:tcPr>
                <w:tcW w:w="575" w:type="dxa"/>
                <w:tcBorders>
                  <w:top w:val="single" w:sz="4" w:space="0" w:color="auto"/>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0.84</w:t>
                </w:r>
              </w:p>
            </w:tc>
            <w:tc>
              <w:tcPr>
                <w:tcW w:w="517" w:type="dxa"/>
                <w:tcBorders>
                  <w:top w:val="single" w:sz="4" w:space="0" w:color="auto"/>
                  <w:left w:val="nil"/>
                  <w:bottom w:val="nil"/>
                  <w:right w:val="nil"/>
                </w:tcBorders>
                <w:shd w:val="clear" w:color="auto" w:fill="FFFFFF"/>
                <w:vAlign w:val="center"/>
              </w:tcPr>
              <w:p w:rsidR="00D40323" w:rsidRPr="00DB040E" w:rsidRDefault="00D40323" w:rsidP="00C85349">
                <w:pPr>
                  <w:spacing w:before="60" w:after="60" w:line="240" w:lineRule="auto"/>
                  <w:ind w:right="57"/>
                  <w:jc w:val="right"/>
                  <w:rPr>
                    <w:sz w:val="20"/>
                    <w:lang w:val="en-US"/>
                  </w:rPr>
                </w:pPr>
                <w:r>
                  <w:rPr>
                    <w:sz w:val="20"/>
                    <w:lang w:val="en-US"/>
                  </w:rPr>
                  <w:t>−.09</w:t>
                </w:r>
              </w:p>
            </w:tc>
            <w:tc>
              <w:tcPr>
                <w:tcW w:w="517"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113"/>
                  <w:jc w:val="right"/>
                  <w:rPr>
                    <w:sz w:val="20"/>
                    <w:lang w:val="en-US"/>
                  </w:rPr>
                </w:pPr>
                <w:r>
                  <w:rPr>
                    <w:sz w:val="20"/>
                    <w:lang w:val="en-US"/>
                  </w:rPr>
                  <w:t>.34</w:t>
                </w:r>
              </w:p>
            </w:tc>
            <w:tc>
              <w:tcPr>
                <w:tcW w:w="117" w:type="dxa"/>
                <w:tcBorders>
                  <w:top w:val="single" w:sz="4" w:space="0" w:color="auto"/>
                  <w:left w:val="nil"/>
                  <w:bottom w:val="nil"/>
                  <w:right w:val="nil"/>
                </w:tcBorders>
                <w:shd w:val="clear" w:color="auto" w:fill="FFFFFF"/>
                <w:vAlign w:val="center"/>
              </w:tcPr>
              <w:p w:rsidR="00D40323" w:rsidRPr="00E871C6" w:rsidRDefault="00D40323" w:rsidP="00C85349">
                <w:pPr>
                  <w:keepNext/>
                  <w:keepLines/>
                  <w:spacing w:before="60" w:after="60" w:line="240" w:lineRule="auto"/>
                  <w:jc w:val="center"/>
                  <w:rPr>
                    <w:color w:val="000000"/>
                    <w:kern w:val="16"/>
                    <w:sz w:val="20"/>
                  </w:rPr>
                </w:pPr>
              </w:p>
            </w:tc>
            <w:tc>
              <w:tcPr>
                <w:tcW w:w="575"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57"/>
                  <w:jc w:val="right"/>
                  <w:rPr>
                    <w:sz w:val="20"/>
                    <w:lang w:val="en-US"/>
                  </w:rPr>
                </w:pPr>
                <w:r>
                  <w:rPr>
                    <w:sz w:val="20"/>
                    <w:lang w:val="en-US"/>
                  </w:rPr>
                  <w:t>−2.60</w:t>
                </w:r>
              </w:p>
            </w:tc>
            <w:tc>
              <w:tcPr>
                <w:tcW w:w="575" w:type="dxa"/>
                <w:tcBorders>
                  <w:top w:val="single" w:sz="4" w:space="0" w:color="auto"/>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1.16</w:t>
                </w:r>
              </w:p>
            </w:tc>
            <w:tc>
              <w:tcPr>
                <w:tcW w:w="517" w:type="dxa"/>
                <w:tcBorders>
                  <w:top w:val="single" w:sz="4" w:space="0" w:color="auto"/>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−.21</w:t>
                </w:r>
              </w:p>
            </w:tc>
            <w:tc>
              <w:tcPr>
                <w:tcW w:w="517"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113"/>
                  <w:jc w:val="right"/>
                  <w:rPr>
                    <w:sz w:val="20"/>
                    <w:lang w:val="en-US"/>
                  </w:rPr>
                </w:pPr>
                <w:r>
                  <w:rPr>
                    <w:sz w:val="20"/>
                    <w:lang w:val="en-US"/>
                  </w:rPr>
                  <w:t>.03</w:t>
                </w:r>
              </w:p>
            </w:tc>
          </w:tr>
          <w:tr w:rsidR="00D40323" w:rsidRPr="00E871C6" w:rsidTr="00D3239C">
            <w:trPr>
              <w:cantSplit/>
              <w:trHeight w:val="20"/>
              <w:tblHeader/>
            </w:trPr>
            <w:tc>
              <w:tcPr>
                <w:tcW w:w="1152" w:type="dxa"/>
                <w:tcBorders>
                  <w:top w:val="nil"/>
                  <w:left w:val="nil"/>
                  <w:bottom w:val="nil"/>
                  <w:right w:val="nil"/>
                </w:tcBorders>
                <w:shd w:val="clear" w:color="auto" w:fill="FFFFFF"/>
                <w:tcMar>
                  <w:top w:w="30" w:type="dxa"/>
                  <w:left w:w="30" w:type="dxa"/>
                  <w:bottom w:w="30" w:type="dxa"/>
                  <w:right w:w="30" w:type="dxa"/>
                </w:tcMar>
                <w:vAlign w:val="center"/>
              </w:tcPr>
              <w:p w:rsidR="00D40323" w:rsidRPr="00E871C6" w:rsidRDefault="00D40323" w:rsidP="00C85349">
                <w:pPr>
                  <w:keepNext/>
                  <w:keepLines/>
                  <w:spacing w:before="60" w:after="60" w:line="240" w:lineRule="auto"/>
                  <w:rPr>
                    <w:color w:val="000000"/>
                    <w:kern w:val="16"/>
                    <w:sz w:val="20"/>
                  </w:rPr>
                </w:pPr>
                <w:r>
                  <w:rPr>
                    <w:color w:val="000000"/>
                    <w:kern w:val="16"/>
                    <w:sz w:val="20"/>
                  </w:rPr>
                  <w:t>KOV</w:t>
                </w:r>
              </w:p>
            </w:tc>
            <w:tc>
              <w:tcPr>
                <w:tcW w:w="576"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57"/>
                  <w:jc w:val="right"/>
                  <w:rPr>
                    <w:sz w:val="20"/>
                    <w:lang w:val="en-US"/>
                  </w:rPr>
                </w:pPr>
                <w:r>
                  <w:rPr>
                    <w:sz w:val="20"/>
                    <w:lang w:val="en-US"/>
                  </w:rPr>
                  <w:t>0.69</w:t>
                </w:r>
              </w:p>
            </w:tc>
            <w:tc>
              <w:tcPr>
                <w:tcW w:w="576"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1.06</w:t>
                </w:r>
              </w:p>
            </w:tc>
            <w:tc>
              <w:tcPr>
                <w:tcW w:w="517"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.06</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113"/>
                  <w:jc w:val="right"/>
                  <w:rPr>
                    <w:sz w:val="20"/>
                    <w:lang w:val="en-US"/>
                  </w:rPr>
                </w:pPr>
                <w:r>
                  <w:rPr>
                    <w:sz w:val="20"/>
                    <w:lang w:val="en-US"/>
                  </w:rPr>
                  <w:t>.52</w:t>
                </w:r>
              </w:p>
            </w:tc>
            <w:tc>
              <w:tcPr>
                <w:tcW w:w="115" w:type="dxa"/>
                <w:tcBorders>
                  <w:top w:val="nil"/>
                  <w:left w:val="nil"/>
                  <w:bottom w:val="nil"/>
                  <w:right w:val="nil"/>
                </w:tcBorders>
                <w:shd w:val="clear" w:color="auto" w:fill="FFFFFF"/>
                <w:vAlign w:val="center"/>
              </w:tcPr>
              <w:p w:rsidR="00D40323" w:rsidRPr="00E871C6" w:rsidRDefault="00D40323" w:rsidP="00C85349">
                <w:pPr>
                  <w:keepNext/>
                  <w:keepLines/>
                  <w:spacing w:before="60" w:after="60" w:line="240" w:lineRule="auto"/>
                  <w:jc w:val="center"/>
                  <w:rPr>
                    <w:color w:val="000000"/>
                    <w:kern w:val="16"/>
                    <w:sz w:val="20"/>
                  </w:rPr>
                </w:pPr>
              </w:p>
            </w:tc>
            <w:tc>
              <w:tcPr>
                <w:tcW w:w="575"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57"/>
                  <w:jc w:val="right"/>
                  <w:rPr>
                    <w:sz w:val="20"/>
                    <w:lang w:val="en-US"/>
                  </w:rPr>
                </w:pPr>
                <w:r>
                  <w:rPr>
                    <w:sz w:val="20"/>
                    <w:lang w:val="en-US"/>
                  </w:rPr>
                  <w:t>0.31</w:t>
                </w:r>
              </w:p>
            </w:tc>
            <w:tc>
              <w:tcPr>
                <w:tcW w:w="575"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0.84</w:t>
                </w:r>
              </w:p>
            </w:tc>
            <w:tc>
              <w:tcPr>
                <w:tcW w:w="517"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ind w:right="57"/>
                  <w:jc w:val="right"/>
                  <w:rPr>
                    <w:sz w:val="20"/>
                    <w:lang w:val="en-US"/>
                  </w:rPr>
                </w:pPr>
                <w:r>
                  <w:rPr>
                    <w:sz w:val="20"/>
                    <w:lang w:val="en-US"/>
                  </w:rPr>
                  <w:t>.03</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113"/>
                  <w:jc w:val="right"/>
                  <w:rPr>
                    <w:sz w:val="20"/>
                    <w:lang w:val="en-US"/>
                  </w:rPr>
                </w:pPr>
                <w:r>
                  <w:rPr>
                    <w:sz w:val="20"/>
                    <w:lang w:val="en-US"/>
                  </w:rPr>
                  <w:t>.72</w:t>
                </w:r>
              </w:p>
            </w:tc>
            <w:tc>
              <w:tcPr>
                <w:tcW w:w="117" w:type="dxa"/>
                <w:tcBorders>
                  <w:top w:val="nil"/>
                  <w:left w:val="nil"/>
                  <w:bottom w:val="nil"/>
                  <w:right w:val="nil"/>
                </w:tcBorders>
                <w:shd w:val="clear" w:color="auto" w:fill="FFFFFF"/>
                <w:vAlign w:val="center"/>
              </w:tcPr>
              <w:p w:rsidR="00D40323" w:rsidRPr="00E871C6" w:rsidRDefault="00D40323" w:rsidP="00C85349">
                <w:pPr>
                  <w:keepNext/>
                  <w:keepLines/>
                  <w:spacing w:before="60" w:after="60" w:line="240" w:lineRule="auto"/>
                  <w:jc w:val="center"/>
                  <w:rPr>
                    <w:color w:val="000000"/>
                    <w:kern w:val="16"/>
                    <w:sz w:val="20"/>
                  </w:rPr>
                </w:pPr>
              </w:p>
            </w:tc>
            <w:tc>
              <w:tcPr>
                <w:tcW w:w="575"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57"/>
                  <w:jc w:val="right"/>
                  <w:rPr>
                    <w:sz w:val="20"/>
                    <w:lang w:val="en-US"/>
                  </w:rPr>
                </w:pPr>
                <w:r>
                  <w:rPr>
                    <w:sz w:val="20"/>
                    <w:lang w:val="en-US"/>
                  </w:rPr>
                  <w:t>−1.00</w:t>
                </w:r>
              </w:p>
            </w:tc>
            <w:tc>
              <w:tcPr>
                <w:tcW w:w="575"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1.16</w:t>
                </w:r>
              </w:p>
            </w:tc>
            <w:tc>
              <w:tcPr>
                <w:tcW w:w="517"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−.08</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113"/>
                  <w:jc w:val="right"/>
                  <w:rPr>
                    <w:sz w:val="20"/>
                    <w:lang w:val="en-US"/>
                  </w:rPr>
                </w:pPr>
                <w:r>
                  <w:rPr>
                    <w:sz w:val="20"/>
                    <w:lang w:val="en-US"/>
                  </w:rPr>
                  <w:t>.39</w:t>
                </w:r>
              </w:p>
            </w:tc>
          </w:tr>
          <w:tr w:rsidR="00D40323" w:rsidRPr="00E871C6" w:rsidTr="00D3239C">
            <w:trPr>
              <w:cantSplit/>
              <w:trHeight w:val="20"/>
              <w:tblHeader/>
            </w:trPr>
            <w:tc>
              <w:tcPr>
                <w:tcW w:w="1152" w:type="dxa"/>
                <w:tcBorders>
                  <w:top w:val="nil"/>
                  <w:left w:val="nil"/>
                  <w:bottom w:val="nil"/>
                  <w:right w:val="nil"/>
                </w:tcBorders>
                <w:shd w:val="clear" w:color="auto" w:fill="FFFFFF"/>
                <w:tcMar>
                  <w:top w:w="30" w:type="dxa"/>
                  <w:left w:w="30" w:type="dxa"/>
                  <w:bottom w:w="30" w:type="dxa"/>
                  <w:right w:w="30" w:type="dxa"/>
                </w:tcMar>
                <w:vAlign w:val="center"/>
              </w:tcPr>
              <w:p w:rsidR="00D40323" w:rsidRPr="00A46236" w:rsidRDefault="00D40323" w:rsidP="00C85349">
                <w:pPr>
                  <w:keepNext/>
                  <w:keepLines/>
                  <w:spacing w:before="60" w:after="60" w:line="240" w:lineRule="auto"/>
                  <w:rPr>
                    <w:color w:val="000000"/>
                    <w:kern w:val="16"/>
                    <w:sz w:val="20"/>
                  </w:rPr>
                </w:pPr>
                <w:r>
                  <w:rPr>
                    <w:sz w:val="20"/>
                  </w:rPr>
                  <w:t>VIG</w:t>
                </w:r>
                <w:r w:rsidRPr="00A46236">
                  <w:rPr>
                    <w:sz w:val="20"/>
                  </w:rPr>
                  <w:t xml:space="preserve"> </w:t>
                </w:r>
                <w:r w:rsidRPr="00A46236">
                  <w:rPr>
                    <w:sz w:val="20"/>
                  </w:rPr>
                  <w:sym w:font="Symbol" w:char="F0B4"/>
                </w:r>
                <w:r w:rsidRPr="00A46236">
                  <w:rPr>
                    <w:sz w:val="20"/>
                  </w:rPr>
                  <w:t xml:space="preserve"> </w:t>
                </w:r>
                <w:r>
                  <w:rPr>
                    <w:sz w:val="20"/>
                  </w:rPr>
                  <w:t>KOV</w:t>
                </w:r>
              </w:p>
            </w:tc>
            <w:tc>
              <w:tcPr>
                <w:tcW w:w="576"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57"/>
                  <w:jc w:val="right"/>
                  <w:rPr>
                    <w:sz w:val="20"/>
                    <w:lang w:val="en-US"/>
                  </w:rPr>
                </w:pPr>
                <w:r>
                  <w:rPr>
                    <w:sz w:val="20"/>
                    <w:lang w:val="en-US"/>
                  </w:rPr>
                  <w:t>0.51</w:t>
                </w:r>
              </w:p>
            </w:tc>
            <w:tc>
              <w:tcPr>
                <w:tcW w:w="576"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0.89</w:t>
                </w:r>
              </w:p>
            </w:tc>
            <w:tc>
              <w:tcPr>
                <w:tcW w:w="517"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.05</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113"/>
                  <w:jc w:val="right"/>
                  <w:rPr>
                    <w:sz w:val="20"/>
                    <w:lang w:val="en-US"/>
                  </w:rPr>
                </w:pPr>
                <w:r>
                  <w:rPr>
                    <w:sz w:val="20"/>
                    <w:lang w:val="en-US"/>
                  </w:rPr>
                  <w:t>.56</w:t>
                </w:r>
              </w:p>
            </w:tc>
            <w:tc>
              <w:tcPr>
                <w:tcW w:w="115" w:type="dxa"/>
                <w:tcBorders>
                  <w:top w:val="nil"/>
                  <w:left w:val="nil"/>
                  <w:bottom w:val="nil"/>
                  <w:right w:val="nil"/>
                </w:tcBorders>
                <w:shd w:val="clear" w:color="auto" w:fill="FFFFFF"/>
                <w:vAlign w:val="center"/>
              </w:tcPr>
              <w:p w:rsidR="00D40323" w:rsidRPr="00E871C6" w:rsidRDefault="00D40323" w:rsidP="00C85349">
                <w:pPr>
                  <w:keepNext/>
                  <w:keepLines/>
                  <w:spacing w:before="60" w:after="60" w:line="240" w:lineRule="auto"/>
                  <w:jc w:val="center"/>
                  <w:rPr>
                    <w:color w:val="000000"/>
                    <w:kern w:val="16"/>
                    <w:sz w:val="20"/>
                  </w:rPr>
                </w:pPr>
              </w:p>
            </w:tc>
            <w:tc>
              <w:tcPr>
                <w:tcW w:w="575"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57"/>
                  <w:jc w:val="right"/>
                  <w:rPr>
                    <w:sz w:val="20"/>
                    <w:lang w:val="en-US"/>
                  </w:rPr>
                </w:pPr>
                <w:r>
                  <w:rPr>
                    <w:sz w:val="20"/>
                    <w:lang w:val="en-US"/>
                  </w:rPr>
                  <w:t>0.02</w:t>
                </w:r>
              </w:p>
            </w:tc>
            <w:tc>
              <w:tcPr>
                <w:tcW w:w="575"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0.70</w:t>
                </w:r>
              </w:p>
            </w:tc>
            <w:tc>
              <w:tcPr>
                <w:tcW w:w="517"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ind w:right="57"/>
                  <w:jc w:val="right"/>
                  <w:rPr>
                    <w:sz w:val="20"/>
                    <w:lang w:val="en-US"/>
                  </w:rPr>
                </w:pPr>
                <w:r>
                  <w:rPr>
                    <w:sz w:val="20"/>
                    <w:lang w:val="en-US"/>
                  </w:rPr>
                  <w:t>.00</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113"/>
                  <w:jc w:val="right"/>
                  <w:rPr>
                    <w:sz w:val="20"/>
                    <w:lang w:val="en-US"/>
                  </w:rPr>
                </w:pPr>
                <w:r>
                  <w:rPr>
                    <w:sz w:val="20"/>
                    <w:lang w:val="en-US"/>
                  </w:rPr>
                  <w:t>.97</w:t>
                </w:r>
              </w:p>
            </w:tc>
            <w:tc>
              <w:tcPr>
                <w:tcW w:w="117" w:type="dxa"/>
                <w:tcBorders>
                  <w:top w:val="nil"/>
                  <w:left w:val="nil"/>
                  <w:bottom w:val="nil"/>
                  <w:right w:val="nil"/>
                </w:tcBorders>
                <w:shd w:val="clear" w:color="auto" w:fill="FFFFFF"/>
                <w:vAlign w:val="center"/>
              </w:tcPr>
              <w:p w:rsidR="00D40323" w:rsidRPr="00E871C6" w:rsidRDefault="00D40323" w:rsidP="00C85349">
                <w:pPr>
                  <w:keepNext/>
                  <w:keepLines/>
                  <w:spacing w:before="60" w:after="60" w:line="240" w:lineRule="auto"/>
                  <w:jc w:val="center"/>
                  <w:rPr>
                    <w:color w:val="000000"/>
                    <w:kern w:val="16"/>
                    <w:sz w:val="20"/>
                  </w:rPr>
                </w:pPr>
              </w:p>
            </w:tc>
            <w:tc>
              <w:tcPr>
                <w:tcW w:w="575"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57"/>
                  <w:jc w:val="right"/>
                  <w:rPr>
                    <w:sz w:val="20"/>
                    <w:lang w:val="en-US"/>
                  </w:rPr>
                </w:pPr>
                <w:r>
                  <w:rPr>
                    <w:sz w:val="20"/>
                    <w:lang w:val="en-US"/>
                  </w:rPr>
                  <w:t>−0.54</w:t>
                </w:r>
              </w:p>
            </w:tc>
            <w:tc>
              <w:tcPr>
                <w:tcW w:w="575"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0.97</w:t>
                </w:r>
              </w:p>
            </w:tc>
            <w:tc>
              <w:tcPr>
                <w:tcW w:w="517" w:type="dxa"/>
                <w:tcBorders>
                  <w:top w:val="nil"/>
                  <w:left w:val="nil"/>
                  <w:bottom w:val="nil"/>
                  <w:right w:val="nil"/>
                </w:tcBorders>
                <w:shd w:val="clear" w:color="auto" w:fill="FFFFFF"/>
                <w:vAlign w:val="center"/>
              </w:tcPr>
              <w:p w:rsidR="00D40323" w:rsidRPr="00DB040E" w:rsidRDefault="00D40323" w:rsidP="00C85349">
                <w:pPr>
                  <w:spacing w:before="60" w:after="60" w:line="240" w:lineRule="auto"/>
                  <w:jc w:val="center"/>
                  <w:rPr>
                    <w:sz w:val="20"/>
                    <w:lang w:val="en-US"/>
                  </w:rPr>
                </w:pPr>
                <w:r>
                  <w:rPr>
                    <w:sz w:val="20"/>
                    <w:lang w:val="en-US"/>
                  </w:rPr>
                  <w:t>−.05</w:t>
                </w:r>
              </w:p>
            </w:tc>
            <w:tc>
              <w:tcPr>
                <w:tcW w:w="517" w:type="dxa"/>
                <w:tcBorders>
                  <w:top w:val="nil"/>
                  <w:left w:val="nil"/>
                  <w:bottom w:val="nil"/>
                  <w:right w:val="nil"/>
                </w:tcBorders>
                <w:shd w:val="clear" w:color="auto" w:fill="FFFFFF"/>
                <w:tcMar>
                  <w:top w:w="0" w:type="dxa"/>
                  <w:left w:w="0" w:type="dxa"/>
                  <w:bottom w:w="0" w:type="dxa"/>
                  <w:right w:w="0" w:type="dxa"/>
                </w:tcMar>
                <w:vAlign w:val="center"/>
              </w:tcPr>
              <w:p w:rsidR="00D40323" w:rsidRPr="00DB040E" w:rsidRDefault="00D40323" w:rsidP="00C85349">
                <w:pPr>
                  <w:spacing w:before="60" w:after="60" w:line="240" w:lineRule="auto"/>
                  <w:ind w:right="113"/>
                  <w:jc w:val="right"/>
                  <w:rPr>
                    <w:sz w:val="20"/>
                    <w:lang w:val="en-US"/>
                  </w:rPr>
                </w:pPr>
                <w:r>
                  <w:rPr>
                    <w:sz w:val="20"/>
                    <w:lang w:val="en-US"/>
                  </w:rPr>
                  <w:t>.58</w:t>
                </w:r>
              </w:p>
            </w:tc>
          </w:tr>
          <w:tr w:rsidR="00D40323" w:rsidRPr="00E871C6" w:rsidTr="00AC2247">
            <w:trPr>
              <w:cantSplit/>
              <w:trHeight w:val="20"/>
            </w:trPr>
            <w:tc>
              <w:tcPr>
                <w:tcW w:w="1152" w:type="dxa"/>
                <w:tcBorders>
                  <w:top w:val="single" w:sz="4" w:space="0" w:color="auto"/>
                  <w:left w:val="nil"/>
                  <w:bottom w:val="single" w:sz="12" w:space="0" w:color="auto"/>
                  <w:right w:val="nil"/>
                </w:tcBorders>
                <w:shd w:val="clear" w:color="auto" w:fill="FFFFFF"/>
                <w:tcMar>
                  <w:top w:w="30" w:type="dxa"/>
                  <w:left w:w="30" w:type="dxa"/>
                  <w:bottom w:w="30" w:type="dxa"/>
                  <w:right w:w="30" w:type="dxa"/>
                </w:tcMar>
                <w:vAlign w:val="center"/>
              </w:tcPr>
              <w:p w:rsidR="00D40323" w:rsidRDefault="00D40323" w:rsidP="00C85349">
                <w:pPr>
                  <w:keepNext/>
                  <w:keepLines/>
                  <w:spacing w:before="40" w:after="40" w:line="240" w:lineRule="auto"/>
                  <w:rPr>
                    <w:color w:val="000000"/>
                    <w:kern w:val="16"/>
                    <w:sz w:val="20"/>
                  </w:rPr>
                </w:pPr>
                <w:r w:rsidRPr="00D3239C">
                  <w:rPr>
                    <w:i/>
                    <w:color w:val="000000"/>
                    <w:kern w:val="16"/>
                    <w:sz w:val="20"/>
                  </w:rPr>
                  <w:t>R</w:t>
                </w:r>
                <w:r w:rsidRPr="006A5B75">
                  <w:rPr>
                    <w:color w:val="000000"/>
                    <w:kern w:val="16"/>
                    <w:sz w:val="20"/>
                    <w:vertAlign w:val="superscript"/>
                  </w:rPr>
                  <w:t>2</w:t>
                </w:r>
              </w:p>
            </w:tc>
            <w:tc>
              <w:tcPr>
                <w:tcW w:w="2186" w:type="dxa"/>
                <w:gridSpan w:val="4"/>
                <w:tcBorders>
                  <w:top w:val="single" w:sz="4" w:space="0" w:color="auto"/>
                  <w:left w:val="nil"/>
                  <w:bottom w:val="single" w:sz="12" w:space="0" w:color="auto"/>
                  <w:right w:val="nil"/>
                </w:tcBorders>
                <w:shd w:val="clear" w:color="auto" w:fill="FFFFFF"/>
                <w:tcMar>
                  <w:top w:w="0" w:type="dxa"/>
                  <w:left w:w="0" w:type="dxa"/>
                  <w:bottom w:w="0" w:type="dxa"/>
                  <w:right w:w="0" w:type="dxa"/>
                </w:tcMar>
                <w:vAlign w:val="center"/>
              </w:tcPr>
              <w:p w:rsidR="00D40323" w:rsidRPr="00DB040E" w:rsidRDefault="00D40323" w:rsidP="00C85349">
                <w:pPr>
                  <w:spacing w:before="40" w:after="40" w:line="240" w:lineRule="auto"/>
                  <w:jc w:val="center"/>
                  <w:rPr>
                    <w:sz w:val="20"/>
                    <w:lang w:val="en-US"/>
                  </w:rPr>
                </w:pPr>
                <w:r>
                  <w:rPr>
                    <w:sz w:val="20"/>
                    <w:lang w:val="en-US"/>
                  </w:rPr>
                  <w:t xml:space="preserve">.080 </w:t>
                </w:r>
                <w:r w:rsidRPr="00D3239C">
                  <w:rPr>
                    <w:spacing w:val="20"/>
                    <w:sz w:val="20"/>
                    <w:lang w:val="en-US"/>
                  </w:rPr>
                  <w:t>(</w:t>
                </w:r>
                <w:r w:rsidRPr="001E67A6">
                  <w:rPr>
                    <w:i/>
                    <w:sz w:val="20"/>
                    <w:lang w:val="en-US"/>
                  </w:rPr>
                  <w:t>p</w:t>
                </w:r>
                <w:r>
                  <w:rPr>
                    <w:sz w:val="20"/>
                    <w:lang w:val="en-US"/>
                  </w:rPr>
                  <w:t xml:space="preserve"> = .016)</w:t>
                </w:r>
              </w:p>
            </w:tc>
            <w:tc>
              <w:tcPr>
                <w:tcW w:w="115" w:type="dxa"/>
                <w:tcBorders>
                  <w:top w:val="single" w:sz="4" w:space="0" w:color="auto"/>
                  <w:left w:val="nil"/>
                  <w:bottom w:val="single" w:sz="12" w:space="0" w:color="auto"/>
                  <w:right w:val="nil"/>
                </w:tcBorders>
                <w:shd w:val="clear" w:color="auto" w:fill="FFFFFF"/>
                <w:vAlign w:val="center"/>
              </w:tcPr>
              <w:p w:rsidR="00D40323" w:rsidRPr="00E871C6" w:rsidRDefault="00D40323" w:rsidP="00C85349">
                <w:pPr>
                  <w:keepNext/>
                  <w:keepLines/>
                  <w:spacing w:before="40" w:after="40" w:line="240" w:lineRule="auto"/>
                  <w:jc w:val="center"/>
                  <w:rPr>
                    <w:color w:val="000000"/>
                    <w:kern w:val="16"/>
                    <w:sz w:val="20"/>
                  </w:rPr>
                </w:pPr>
              </w:p>
            </w:tc>
            <w:tc>
              <w:tcPr>
                <w:tcW w:w="2184" w:type="dxa"/>
                <w:gridSpan w:val="4"/>
                <w:tcBorders>
                  <w:top w:val="single" w:sz="4" w:space="0" w:color="auto"/>
                  <w:left w:val="nil"/>
                  <w:bottom w:val="single" w:sz="12" w:space="0" w:color="auto"/>
                  <w:right w:val="nil"/>
                </w:tcBorders>
                <w:shd w:val="clear" w:color="auto" w:fill="FFFFFF"/>
                <w:tcMar>
                  <w:top w:w="0" w:type="dxa"/>
                  <w:left w:w="0" w:type="dxa"/>
                  <w:bottom w:w="0" w:type="dxa"/>
                  <w:right w:w="0" w:type="dxa"/>
                </w:tcMar>
                <w:vAlign w:val="center"/>
              </w:tcPr>
              <w:p w:rsidR="00D40323" w:rsidRPr="00DB040E" w:rsidRDefault="00D40323" w:rsidP="00C85349">
                <w:pPr>
                  <w:spacing w:before="40" w:after="40" w:line="240" w:lineRule="auto"/>
                  <w:jc w:val="center"/>
                  <w:rPr>
                    <w:sz w:val="20"/>
                    <w:lang w:val="en-US"/>
                  </w:rPr>
                </w:pPr>
                <w:r>
                  <w:rPr>
                    <w:sz w:val="20"/>
                    <w:lang w:val="en-US"/>
                  </w:rPr>
                  <w:t xml:space="preserve">.013 </w:t>
                </w:r>
                <w:r w:rsidRPr="00D3239C">
                  <w:rPr>
                    <w:spacing w:val="20"/>
                    <w:sz w:val="20"/>
                    <w:lang w:val="en-US"/>
                  </w:rPr>
                  <w:t>(</w:t>
                </w:r>
                <w:r w:rsidRPr="001E67A6">
                  <w:rPr>
                    <w:i/>
                    <w:sz w:val="20"/>
                    <w:lang w:val="en-US"/>
                  </w:rPr>
                  <w:t>p</w:t>
                </w:r>
                <w:r>
                  <w:rPr>
                    <w:sz w:val="20"/>
                    <w:lang w:val="en-US"/>
                  </w:rPr>
                  <w:t xml:space="preserve"> &gt; .6)</w:t>
                </w:r>
              </w:p>
            </w:tc>
            <w:tc>
              <w:tcPr>
                <w:tcW w:w="117" w:type="dxa"/>
                <w:tcBorders>
                  <w:top w:val="single" w:sz="4" w:space="0" w:color="auto"/>
                  <w:left w:val="nil"/>
                  <w:bottom w:val="single" w:sz="12" w:space="0" w:color="auto"/>
                  <w:right w:val="nil"/>
                </w:tcBorders>
                <w:shd w:val="clear" w:color="auto" w:fill="FFFFFF"/>
                <w:vAlign w:val="center"/>
              </w:tcPr>
              <w:p w:rsidR="00D40323" w:rsidRPr="00E871C6" w:rsidRDefault="00D40323" w:rsidP="00C85349">
                <w:pPr>
                  <w:keepNext/>
                  <w:keepLines/>
                  <w:spacing w:before="40" w:after="40" w:line="240" w:lineRule="auto"/>
                  <w:jc w:val="center"/>
                  <w:rPr>
                    <w:color w:val="000000"/>
                    <w:kern w:val="16"/>
                    <w:sz w:val="20"/>
                  </w:rPr>
                </w:pPr>
              </w:p>
            </w:tc>
            <w:tc>
              <w:tcPr>
                <w:tcW w:w="2184" w:type="dxa"/>
                <w:gridSpan w:val="4"/>
                <w:tcBorders>
                  <w:top w:val="single" w:sz="4" w:space="0" w:color="auto"/>
                  <w:left w:val="nil"/>
                  <w:bottom w:val="single" w:sz="12" w:space="0" w:color="auto"/>
                  <w:right w:val="nil"/>
                </w:tcBorders>
                <w:shd w:val="clear" w:color="auto" w:fill="FFFFFF"/>
                <w:tcMar>
                  <w:top w:w="0" w:type="dxa"/>
                  <w:left w:w="0" w:type="dxa"/>
                  <w:bottom w:w="0" w:type="dxa"/>
                  <w:right w:w="0" w:type="dxa"/>
                </w:tcMar>
                <w:vAlign w:val="center"/>
              </w:tcPr>
              <w:p w:rsidR="00D40323" w:rsidRPr="00DB040E" w:rsidRDefault="00D40323" w:rsidP="00C85349">
                <w:pPr>
                  <w:spacing w:before="40" w:after="40" w:line="240" w:lineRule="auto"/>
                  <w:jc w:val="center"/>
                  <w:rPr>
                    <w:sz w:val="20"/>
                    <w:lang w:val="en-US"/>
                  </w:rPr>
                </w:pPr>
                <w:r>
                  <w:rPr>
                    <w:sz w:val="20"/>
                    <w:lang w:val="en-US"/>
                  </w:rPr>
                  <w:t xml:space="preserve">.040 </w:t>
                </w:r>
                <w:r w:rsidRPr="00D3239C">
                  <w:rPr>
                    <w:spacing w:val="20"/>
                    <w:sz w:val="20"/>
                    <w:lang w:val="en-US"/>
                  </w:rPr>
                  <w:t>(</w:t>
                </w:r>
                <w:r w:rsidRPr="001E67A6">
                  <w:rPr>
                    <w:i/>
                    <w:sz w:val="20"/>
                    <w:lang w:val="en-US"/>
                  </w:rPr>
                  <w:t>p</w:t>
                </w:r>
                <w:r>
                  <w:rPr>
                    <w:sz w:val="20"/>
                    <w:lang w:val="en-US"/>
                  </w:rPr>
                  <w:t xml:space="preserve"> = .17)</w:t>
                </w:r>
              </w:p>
            </w:tc>
          </w:tr>
          <w:tr w:rsidR="00D40323" w:rsidRPr="00E871C6" w:rsidTr="00AC2247">
            <w:trPr>
              <w:cantSplit/>
              <w:trHeight w:val="20"/>
            </w:trPr>
            <w:tc>
              <w:tcPr>
                <w:tcW w:w="7938" w:type="dxa"/>
                <w:gridSpan w:val="15"/>
                <w:tcBorders>
                  <w:top w:val="single" w:sz="12" w:space="0" w:color="auto"/>
                  <w:left w:val="nil"/>
                  <w:bottom w:val="nil"/>
                  <w:right w:val="nil"/>
                </w:tcBorders>
                <w:shd w:val="clear" w:color="auto" w:fill="FFFFFF"/>
                <w:tcMar>
                  <w:top w:w="30" w:type="dxa"/>
                  <w:left w:w="30" w:type="dxa"/>
                  <w:bottom w:w="30" w:type="dxa"/>
                  <w:right w:w="30" w:type="dxa"/>
                </w:tcMar>
                <w:vAlign w:val="center"/>
              </w:tcPr>
              <w:p w:rsidR="00D40323" w:rsidRPr="006A5B75" w:rsidRDefault="00D40323" w:rsidP="00C85349">
                <w:pPr>
                  <w:pStyle w:val="Tabellenanmerkung"/>
                </w:pPr>
                <w:r>
                  <w:rPr>
                    <w:i/>
                  </w:rPr>
                  <w:t>Anmerkungen.</w:t>
                </w:r>
                <w:r>
                  <w:t xml:space="preserve"> VIG = Vigilanz, KOV = kognitive Vermeidung.</w:t>
                </w:r>
              </w:p>
            </w:tc>
          </w:tr>
        </w:tbl>
        <w:p w:rsidR="009A499C" w:rsidRDefault="009A499C"/>
      </w:docPartBody>
    </w:docPart>
    <w:docPart>
      <w:docPartPr>
        <w:name w:val="gruppierte Tabelle mit M, SD, SE"/>
        <w:style w:val="Standard"/>
        <w:category>
          <w:name w:val="Allgemein"/>
          <w:gallery w:val="tbls"/>
        </w:category>
        <w:behaviors>
          <w:behavior w:val="p"/>
        </w:behaviors>
        <w:guid w:val="{7CC6582F-6B28-4DC5-849C-5B692282246D}"/>
      </w:docPartPr>
      <w:docPartBody>
        <w:tbl>
          <w:tblPr>
            <w:tblW w:w="7938"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284"/>
            <w:gridCol w:w="609"/>
            <w:gridCol w:w="609"/>
            <w:gridCol w:w="609"/>
            <w:gridCol w:w="114"/>
            <w:gridCol w:w="609"/>
            <w:gridCol w:w="609"/>
            <w:gridCol w:w="610"/>
            <w:gridCol w:w="114"/>
            <w:gridCol w:w="590"/>
            <w:gridCol w:w="590"/>
            <w:gridCol w:w="591"/>
          </w:tblGrid>
          <w:tr w:rsidR="00D40323" w:rsidRPr="00E871C6" w:rsidTr="00CF25AB">
            <w:trPr>
              <w:cantSplit/>
              <w:trHeight w:val="127"/>
              <w:tblHeader/>
            </w:trPr>
            <w:tc>
              <w:tcPr>
                <w:tcW w:w="2284" w:type="dxa"/>
                <w:vMerge w:val="restart"/>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bottom"/>
              </w:tcPr>
              <w:p w:rsidR="00D40323" w:rsidRPr="001C5E74" w:rsidRDefault="00D40323" w:rsidP="00207790">
                <w:pPr>
                  <w:keepNext/>
                  <w:keepLines/>
                  <w:spacing w:before="60" w:after="60" w:line="240" w:lineRule="auto"/>
                  <w:jc w:val="center"/>
                  <w:rPr>
                    <w:sz w:val="20"/>
                  </w:rPr>
                </w:pPr>
                <w:r w:rsidRPr="001C5E74">
                  <w:rPr>
                    <w:sz w:val="20"/>
                  </w:rPr>
                  <w:t>Bildkategorie</w:t>
                </w:r>
              </w:p>
            </w:tc>
            <w:tc>
              <w:tcPr>
                <w:tcW w:w="5654" w:type="dxa"/>
                <w:gridSpan w:val="11"/>
                <w:tcBorders>
                  <w:top w:val="single" w:sz="12"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1C5E74" w:rsidRDefault="00D40323" w:rsidP="00C85349">
                <w:pPr>
                  <w:keepNext/>
                  <w:keepLines/>
                  <w:spacing w:before="60" w:after="60" w:line="240" w:lineRule="auto"/>
                  <w:jc w:val="center"/>
                  <w:rPr>
                    <w:sz w:val="20"/>
                  </w:rPr>
                </w:pPr>
                <w:r w:rsidRPr="001C5E74">
                  <w:rPr>
                    <w:sz w:val="20"/>
                  </w:rPr>
                  <w:t>Beurteilung</w:t>
                </w:r>
                <w:r>
                  <w:rPr>
                    <w:sz w:val="20"/>
                  </w:rPr>
                  <w:t>en als</w:t>
                </w:r>
              </w:p>
            </w:tc>
          </w:tr>
          <w:tr w:rsidR="00D40323" w:rsidRPr="00E871C6" w:rsidTr="00CF25AB">
            <w:trPr>
              <w:cantSplit/>
              <w:trHeight w:val="20"/>
              <w:tblHeader/>
            </w:trPr>
            <w:tc>
              <w:tcPr>
                <w:tcW w:w="2284" w:type="dxa"/>
                <w:vMerge/>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1C5E74" w:rsidRDefault="00D40323" w:rsidP="00C85349">
                <w:pPr>
                  <w:keepNext/>
                  <w:keepLines/>
                  <w:spacing w:before="60" w:after="60" w:line="240" w:lineRule="auto"/>
                  <w:rPr>
                    <w:sz w:val="20"/>
                  </w:rPr>
                </w:pPr>
              </w:p>
            </w:tc>
            <w:tc>
              <w:tcPr>
                <w:tcW w:w="1827" w:type="dxa"/>
                <w:gridSpan w:val="3"/>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1C5E74" w:rsidRDefault="00D40323" w:rsidP="00C85349">
                <w:pPr>
                  <w:keepNext/>
                  <w:keepLines/>
                  <w:spacing w:before="60" w:after="60" w:line="240" w:lineRule="auto"/>
                  <w:jc w:val="center"/>
                  <w:rPr>
                    <w:sz w:val="20"/>
                  </w:rPr>
                </w:pPr>
                <w:r w:rsidRPr="001C5E74">
                  <w:rPr>
                    <w:sz w:val="20"/>
                  </w:rPr>
                  <w:t>bedrohlich</w:t>
                </w:r>
              </w:p>
            </w:tc>
            <w:tc>
              <w:tcPr>
                <w:tcW w:w="114" w:type="dxa"/>
                <w:tcBorders>
                  <w:top w:val="single" w:sz="4" w:space="0" w:color="auto"/>
                  <w:left w:val="nil"/>
                  <w:bottom w:val="nil"/>
                  <w:right w:val="nil"/>
                </w:tcBorders>
                <w:shd w:val="clear" w:color="auto" w:fill="FFFFFF"/>
                <w:vAlign w:val="center"/>
              </w:tcPr>
              <w:p w:rsidR="00D40323" w:rsidRPr="001C5E74" w:rsidRDefault="00D40323" w:rsidP="00C85349">
                <w:pPr>
                  <w:keepNext/>
                  <w:keepLines/>
                  <w:spacing w:before="60" w:after="60" w:line="240" w:lineRule="auto"/>
                  <w:jc w:val="center"/>
                  <w:rPr>
                    <w:sz w:val="20"/>
                  </w:rPr>
                </w:pPr>
              </w:p>
            </w:tc>
            <w:tc>
              <w:tcPr>
                <w:tcW w:w="1828" w:type="dxa"/>
                <w:gridSpan w:val="3"/>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1C5E74" w:rsidRDefault="00D40323" w:rsidP="00C85349">
                <w:pPr>
                  <w:keepNext/>
                  <w:keepLines/>
                  <w:spacing w:before="60" w:after="60" w:line="240" w:lineRule="auto"/>
                  <w:jc w:val="center"/>
                  <w:rPr>
                    <w:sz w:val="20"/>
                  </w:rPr>
                </w:pPr>
                <w:r w:rsidRPr="001C5E74">
                  <w:rPr>
                    <w:sz w:val="20"/>
                  </w:rPr>
                  <w:t>mehrdeutig</w:t>
                </w:r>
              </w:p>
            </w:tc>
            <w:tc>
              <w:tcPr>
                <w:tcW w:w="114" w:type="dxa"/>
                <w:tcBorders>
                  <w:top w:val="single" w:sz="4" w:space="0" w:color="auto"/>
                  <w:left w:val="nil"/>
                  <w:bottom w:val="nil"/>
                  <w:right w:val="nil"/>
                </w:tcBorders>
                <w:shd w:val="clear" w:color="auto" w:fill="FFFFFF"/>
                <w:vAlign w:val="center"/>
              </w:tcPr>
              <w:p w:rsidR="00D40323" w:rsidRPr="001C5E74" w:rsidRDefault="00D40323" w:rsidP="00C85349">
                <w:pPr>
                  <w:keepNext/>
                  <w:keepLines/>
                  <w:spacing w:before="60" w:after="60" w:line="240" w:lineRule="auto"/>
                  <w:jc w:val="center"/>
                  <w:rPr>
                    <w:sz w:val="20"/>
                  </w:rPr>
                </w:pPr>
              </w:p>
            </w:tc>
            <w:tc>
              <w:tcPr>
                <w:tcW w:w="1771" w:type="dxa"/>
                <w:gridSpan w:val="3"/>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1C5E74" w:rsidRDefault="00D40323" w:rsidP="00C85349">
                <w:pPr>
                  <w:keepNext/>
                  <w:keepLines/>
                  <w:spacing w:before="60" w:after="60" w:line="240" w:lineRule="auto"/>
                  <w:jc w:val="center"/>
                  <w:rPr>
                    <w:sz w:val="20"/>
                  </w:rPr>
                </w:pPr>
                <w:r w:rsidRPr="001C5E74">
                  <w:rPr>
                    <w:sz w:val="20"/>
                  </w:rPr>
                  <w:t>nichtbedrohlich</w:t>
                </w:r>
              </w:p>
            </w:tc>
          </w:tr>
          <w:tr w:rsidR="00D40323" w:rsidRPr="00E871C6" w:rsidTr="00A22BCC">
            <w:trPr>
              <w:cantSplit/>
              <w:trHeight w:val="146"/>
              <w:tblHeader/>
            </w:trPr>
            <w:tc>
              <w:tcPr>
                <w:tcW w:w="2284" w:type="dxa"/>
                <w:vMerge/>
                <w:tcBorders>
                  <w:top w:val="nil"/>
                  <w:left w:val="nil"/>
                  <w:bottom w:val="single" w:sz="4" w:space="0" w:color="auto"/>
                  <w:right w:val="nil"/>
                </w:tcBorders>
                <w:shd w:val="clear" w:color="auto" w:fill="FFFFFF"/>
                <w:tcMar>
                  <w:top w:w="30" w:type="dxa"/>
                  <w:left w:w="30" w:type="dxa"/>
                  <w:bottom w:w="30" w:type="dxa"/>
                  <w:right w:w="30" w:type="dxa"/>
                </w:tcMar>
                <w:vAlign w:val="center"/>
              </w:tcPr>
              <w:p w:rsidR="00D40323" w:rsidRPr="001C5E74" w:rsidRDefault="00D40323" w:rsidP="00C85349">
                <w:pPr>
                  <w:keepNext/>
                  <w:keepLines/>
                  <w:spacing w:before="60" w:after="60" w:line="240" w:lineRule="auto"/>
                  <w:rPr>
                    <w:sz w:val="20"/>
                  </w:rPr>
                </w:pPr>
              </w:p>
            </w:tc>
            <w:tc>
              <w:tcPr>
                <w:tcW w:w="609"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D40323" w:rsidRPr="00151376" w:rsidRDefault="00D40323" w:rsidP="00C85349">
                <w:pPr>
                  <w:keepNext/>
                  <w:keepLines/>
                  <w:spacing w:before="60" w:after="60" w:line="240" w:lineRule="auto"/>
                  <w:jc w:val="center"/>
                  <w:rPr>
                    <w:i/>
                    <w:sz w:val="20"/>
                  </w:rPr>
                </w:pPr>
                <w:r w:rsidRPr="00151376">
                  <w:rPr>
                    <w:i/>
                    <w:sz w:val="20"/>
                  </w:rPr>
                  <w:t>M</w:t>
                </w:r>
              </w:p>
            </w:tc>
            <w:tc>
              <w:tcPr>
                <w:tcW w:w="609" w:type="dxa"/>
                <w:tcBorders>
                  <w:top w:val="nil"/>
                  <w:left w:val="nil"/>
                  <w:bottom w:val="single" w:sz="4" w:space="0" w:color="auto"/>
                  <w:right w:val="nil"/>
                </w:tcBorders>
                <w:shd w:val="clear" w:color="auto" w:fill="FFFFFF"/>
                <w:vAlign w:val="center"/>
              </w:tcPr>
              <w:p w:rsidR="00D40323" w:rsidRPr="00151376" w:rsidRDefault="00D40323" w:rsidP="00C85349">
                <w:pPr>
                  <w:keepNext/>
                  <w:keepLines/>
                  <w:spacing w:before="60" w:after="60" w:line="240" w:lineRule="auto"/>
                  <w:jc w:val="center"/>
                  <w:rPr>
                    <w:i/>
                    <w:sz w:val="20"/>
                  </w:rPr>
                </w:pPr>
                <w:r w:rsidRPr="00151376">
                  <w:rPr>
                    <w:i/>
                    <w:sz w:val="20"/>
                  </w:rPr>
                  <w:t>SD</w:t>
                </w:r>
              </w:p>
            </w:tc>
            <w:tc>
              <w:tcPr>
                <w:tcW w:w="609" w:type="dxa"/>
                <w:tcBorders>
                  <w:top w:val="nil"/>
                  <w:left w:val="nil"/>
                  <w:bottom w:val="single" w:sz="4" w:space="0" w:color="auto"/>
                  <w:right w:val="nil"/>
                </w:tcBorders>
                <w:shd w:val="clear" w:color="auto" w:fill="FFFFFF"/>
                <w:vAlign w:val="center"/>
              </w:tcPr>
              <w:p w:rsidR="00D40323" w:rsidRPr="00151376" w:rsidRDefault="00D40323" w:rsidP="00C85349">
                <w:pPr>
                  <w:keepNext/>
                  <w:keepLines/>
                  <w:spacing w:before="60" w:after="60" w:line="240" w:lineRule="auto"/>
                  <w:jc w:val="center"/>
                  <w:rPr>
                    <w:i/>
                    <w:sz w:val="20"/>
                  </w:rPr>
                </w:pPr>
                <w:r w:rsidRPr="00151376">
                  <w:rPr>
                    <w:i/>
                    <w:sz w:val="20"/>
                  </w:rPr>
                  <w:t>SE</w:t>
                </w:r>
              </w:p>
            </w:tc>
            <w:tc>
              <w:tcPr>
                <w:tcW w:w="114" w:type="dxa"/>
                <w:tcBorders>
                  <w:top w:val="nil"/>
                  <w:left w:val="nil"/>
                  <w:bottom w:val="single" w:sz="4" w:space="0" w:color="auto"/>
                  <w:right w:val="nil"/>
                </w:tcBorders>
                <w:shd w:val="clear" w:color="auto" w:fill="FFFFFF"/>
                <w:vAlign w:val="center"/>
              </w:tcPr>
              <w:p w:rsidR="00D40323" w:rsidRPr="00151376" w:rsidRDefault="00D40323" w:rsidP="00C85349">
                <w:pPr>
                  <w:keepNext/>
                  <w:keepLines/>
                  <w:spacing w:before="60" w:after="60" w:line="240" w:lineRule="auto"/>
                  <w:jc w:val="center"/>
                  <w:rPr>
                    <w:i/>
                    <w:sz w:val="20"/>
                  </w:rPr>
                </w:pPr>
              </w:p>
            </w:tc>
            <w:tc>
              <w:tcPr>
                <w:tcW w:w="609" w:type="dxa"/>
                <w:tcBorders>
                  <w:top w:val="nil"/>
                  <w:left w:val="nil"/>
                  <w:bottom w:val="single" w:sz="4" w:space="0" w:color="auto"/>
                  <w:right w:val="nil"/>
                </w:tcBorders>
                <w:shd w:val="clear" w:color="auto" w:fill="FFFFFF"/>
                <w:tcMar>
                  <w:top w:w="30" w:type="dxa"/>
                  <w:left w:w="30" w:type="dxa"/>
                  <w:bottom w:w="30" w:type="dxa"/>
                  <w:right w:w="30" w:type="dxa"/>
                </w:tcMar>
                <w:vAlign w:val="center"/>
              </w:tcPr>
              <w:p w:rsidR="00D40323" w:rsidRPr="00151376" w:rsidRDefault="00D40323" w:rsidP="00C85349">
                <w:pPr>
                  <w:keepNext/>
                  <w:keepLines/>
                  <w:spacing w:before="60" w:after="60" w:line="240" w:lineRule="auto"/>
                  <w:jc w:val="center"/>
                  <w:rPr>
                    <w:i/>
                    <w:sz w:val="20"/>
                  </w:rPr>
                </w:pPr>
                <w:r w:rsidRPr="00151376">
                  <w:rPr>
                    <w:i/>
                    <w:sz w:val="20"/>
                  </w:rPr>
                  <w:t>M</w:t>
                </w:r>
              </w:p>
            </w:tc>
            <w:tc>
              <w:tcPr>
                <w:tcW w:w="609" w:type="dxa"/>
                <w:tcBorders>
                  <w:top w:val="nil"/>
                  <w:left w:val="nil"/>
                  <w:bottom w:val="single" w:sz="4" w:space="0" w:color="auto"/>
                  <w:right w:val="nil"/>
                </w:tcBorders>
                <w:shd w:val="clear" w:color="auto" w:fill="FFFFFF"/>
                <w:vAlign w:val="center"/>
              </w:tcPr>
              <w:p w:rsidR="00D40323" w:rsidRPr="00151376" w:rsidRDefault="00D40323" w:rsidP="00C85349">
                <w:pPr>
                  <w:keepNext/>
                  <w:keepLines/>
                  <w:spacing w:before="60" w:after="60" w:line="240" w:lineRule="auto"/>
                  <w:jc w:val="center"/>
                  <w:rPr>
                    <w:i/>
                    <w:sz w:val="20"/>
                  </w:rPr>
                </w:pPr>
                <w:r w:rsidRPr="00151376">
                  <w:rPr>
                    <w:i/>
                    <w:sz w:val="20"/>
                  </w:rPr>
                  <w:t>SD</w:t>
                </w:r>
              </w:p>
            </w:tc>
            <w:tc>
              <w:tcPr>
                <w:tcW w:w="610" w:type="dxa"/>
                <w:tcBorders>
                  <w:top w:val="nil"/>
                  <w:left w:val="nil"/>
                  <w:bottom w:val="single" w:sz="4" w:space="0" w:color="auto"/>
                  <w:right w:val="nil"/>
                </w:tcBorders>
                <w:shd w:val="clear" w:color="auto" w:fill="FFFFFF"/>
                <w:vAlign w:val="center"/>
              </w:tcPr>
              <w:p w:rsidR="00D40323" w:rsidRPr="00151376" w:rsidRDefault="00D40323" w:rsidP="00C85349">
                <w:pPr>
                  <w:keepNext/>
                  <w:keepLines/>
                  <w:spacing w:before="60" w:after="60" w:line="240" w:lineRule="auto"/>
                  <w:jc w:val="center"/>
                  <w:rPr>
                    <w:i/>
                    <w:sz w:val="20"/>
                  </w:rPr>
                </w:pPr>
                <w:r w:rsidRPr="00151376">
                  <w:rPr>
                    <w:i/>
                    <w:sz w:val="20"/>
                  </w:rPr>
                  <w:t>SE</w:t>
                </w:r>
              </w:p>
            </w:tc>
            <w:tc>
              <w:tcPr>
                <w:tcW w:w="114" w:type="dxa"/>
                <w:tcBorders>
                  <w:top w:val="nil"/>
                  <w:left w:val="nil"/>
                  <w:bottom w:val="single" w:sz="4" w:space="0" w:color="auto"/>
                  <w:right w:val="nil"/>
                </w:tcBorders>
                <w:shd w:val="clear" w:color="auto" w:fill="FFFFFF"/>
                <w:vAlign w:val="center"/>
              </w:tcPr>
              <w:p w:rsidR="00D40323" w:rsidRPr="00151376" w:rsidRDefault="00D40323" w:rsidP="00C85349">
                <w:pPr>
                  <w:keepNext/>
                  <w:keepLines/>
                  <w:spacing w:before="60" w:after="60" w:line="240" w:lineRule="auto"/>
                  <w:jc w:val="center"/>
                  <w:rPr>
                    <w:i/>
                    <w:sz w:val="20"/>
                  </w:rPr>
                </w:pPr>
              </w:p>
            </w:tc>
            <w:tc>
              <w:tcPr>
                <w:tcW w:w="590" w:type="dxa"/>
                <w:tcBorders>
                  <w:top w:val="single" w:sz="4" w:space="0" w:color="auto"/>
                  <w:left w:val="nil"/>
                  <w:bottom w:val="single" w:sz="4" w:space="0" w:color="auto"/>
                  <w:right w:val="nil"/>
                </w:tcBorders>
                <w:shd w:val="clear" w:color="auto" w:fill="FFFFFF"/>
                <w:tcMar>
                  <w:top w:w="30" w:type="dxa"/>
                  <w:left w:w="30" w:type="dxa"/>
                  <w:bottom w:w="30" w:type="dxa"/>
                  <w:right w:w="30" w:type="dxa"/>
                </w:tcMar>
                <w:vAlign w:val="center"/>
              </w:tcPr>
              <w:p w:rsidR="00D40323" w:rsidRPr="00151376" w:rsidRDefault="00D40323" w:rsidP="00C85349">
                <w:pPr>
                  <w:keepNext/>
                  <w:keepLines/>
                  <w:spacing w:before="60" w:after="60" w:line="240" w:lineRule="auto"/>
                  <w:jc w:val="center"/>
                  <w:rPr>
                    <w:i/>
                    <w:sz w:val="20"/>
                  </w:rPr>
                </w:pPr>
                <w:r w:rsidRPr="00151376">
                  <w:rPr>
                    <w:i/>
                    <w:sz w:val="20"/>
                  </w:rPr>
                  <w:t>M</w:t>
                </w:r>
              </w:p>
            </w:tc>
            <w:tc>
              <w:tcPr>
                <w:tcW w:w="590" w:type="dxa"/>
                <w:tcBorders>
                  <w:top w:val="single" w:sz="4" w:space="0" w:color="auto"/>
                  <w:left w:val="nil"/>
                  <w:bottom w:val="single" w:sz="4" w:space="0" w:color="auto"/>
                  <w:right w:val="nil"/>
                </w:tcBorders>
                <w:shd w:val="clear" w:color="auto" w:fill="FFFFFF"/>
                <w:vAlign w:val="center"/>
              </w:tcPr>
              <w:p w:rsidR="00D40323" w:rsidRPr="00151376" w:rsidRDefault="00D40323" w:rsidP="00C85349">
                <w:pPr>
                  <w:keepNext/>
                  <w:keepLines/>
                  <w:spacing w:before="60" w:after="60" w:line="240" w:lineRule="auto"/>
                  <w:jc w:val="center"/>
                  <w:rPr>
                    <w:i/>
                    <w:sz w:val="20"/>
                  </w:rPr>
                </w:pPr>
                <w:r w:rsidRPr="00151376">
                  <w:rPr>
                    <w:i/>
                    <w:sz w:val="20"/>
                  </w:rPr>
                  <w:t>SD</w:t>
                </w:r>
              </w:p>
            </w:tc>
            <w:tc>
              <w:tcPr>
                <w:tcW w:w="591" w:type="dxa"/>
                <w:tcBorders>
                  <w:top w:val="single" w:sz="4" w:space="0" w:color="auto"/>
                  <w:left w:val="nil"/>
                  <w:bottom w:val="single" w:sz="4" w:space="0" w:color="auto"/>
                  <w:right w:val="nil"/>
                </w:tcBorders>
                <w:shd w:val="clear" w:color="auto" w:fill="FFFFFF"/>
                <w:vAlign w:val="center"/>
              </w:tcPr>
              <w:p w:rsidR="00D40323" w:rsidRPr="00151376" w:rsidRDefault="00D40323" w:rsidP="00C85349">
                <w:pPr>
                  <w:keepNext/>
                  <w:keepLines/>
                  <w:spacing w:before="60" w:after="60" w:line="240" w:lineRule="auto"/>
                  <w:jc w:val="center"/>
                  <w:rPr>
                    <w:i/>
                    <w:sz w:val="20"/>
                  </w:rPr>
                </w:pPr>
                <w:r w:rsidRPr="00151376">
                  <w:rPr>
                    <w:i/>
                    <w:sz w:val="20"/>
                  </w:rPr>
                  <w:t>SE</w:t>
                </w:r>
              </w:p>
            </w:tc>
          </w:tr>
          <w:tr w:rsidR="00D40323" w:rsidRPr="00E871C6" w:rsidTr="00A22BCC">
            <w:trPr>
              <w:cantSplit/>
              <w:trHeight w:val="20"/>
              <w:tblHeader/>
            </w:trPr>
            <w:tc>
              <w:tcPr>
                <w:tcW w:w="2284" w:type="dxa"/>
                <w:tcBorders>
                  <w:top w:val="single" w:sz="4" w:space="0" w:color="auto"/>
                  <w:left w:val="nil"/>
                  <w:bottom w:val="nil"/>
                  <w:right w:val="nil"/>
                </w:tcBorders>
                <w:shd w:val="clear" w:color="auto" w:fill="FFFFFF"/>
                <w:tcMar>
                  <w:top w:w="30" w:type="dxa"/>
                  <w:left w:w="30" w:type="dxa"/>
                  <w:bottom w:w="30" w:type="dxa"/>
                  <w:right w:w="30" w:type="dxa"/>
                </w:tcMar>
                <w:vAlign w:val="center"/>
              </w:tcPr>
              <w:p w:rsidR="00D40323" w:rsidRPr="001C5E74" w:rsidRDefault="00D40323" w:rsidP="00C85349">
                <w:pPr>
                  <w:keepNext/>
                  <w:keepLines/>
                  <w:spacing w:before="40" w:after="40" w:line="240" w:lineRule="auto"/>
                  <w:rPr>
                    <w:sz w:val="20"/>
                  </w:rPr>
                </w:pPr>
                <w:r w:rsidRPr="001C5E74">
                  <w:rPr>
                    <w:sz w:val="20"/>
                  </w:rPr>
                  <w:t>bedrohlich</w:t>
                </w:r>
                <w:r>
                  <w:rPr>
                    <w:sz w:val="20"/>
                  </w:rPr>
                  <w:t xml:space="preserve"> (</w:t>
                </w:r>
                <w:r w:rsidRPr="00210670">
                  <w:rPr>
                    <w:i/>
                    <w:sz w:val="20"/>
                  </w:rPr>
                  <w:t>n</w:t>
                </w:r>
                <w:r>
                  <w:rPr>
                    <w:sz w:val="20"/>
                  </w:rPr>
                  <w:t xml:space="preserve"> = 60)</w:t>
                </w:r>
              </w:p>
            </w:tc>
            <w:tc>
              <w:tcPr>
                <w:tcW w:w="609"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25"/>
                  <w:jc w:val="right"/>
                  <w:rPr>
                    <w:sz w:val="20"/>
                  </w:rPr>
                </w:pPr>
                <w:r w:rsidRPr="001C5E74">
                  <w:rPr>
                    <w:sz w:val="20"/>
                  </w:rPr>
                  <w:t>39.6</w:t>
                </w:r>
              </w:p>
            </w:tc>
            <w:tc>
              <w:tcPr>
                <w:tcW w:w="609"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42"/>
                  <w:jc w:val="right"/>
                  <w:rPr>
                    <w:sz w:val="20"/>
                  </w:rPr>
                </w:pPr>
                <w:r w:rsidRPr="001C5E74">
                  <w:rPr>
                    <w:sz w:val="20"/>
                  </w:rPr>
                  <w:t>12.8</w:t>
                </w:r>
              </w:p>
            </w:tc>
            <w:tc>
              <w:tcPr>
                <w:tcW w:w="609" w:type="dxa"/>
                <w:tcBorders>
                  <w:top w:val="single" w:sz="4" w:space="0" w:color="auto"/>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70"/>
                  <w:jc w:val="right"/>
                  <w:rPr>
                    <w:sz w:val="20"/>
                  </w:rPr>
                </w:pPr>
                <w:r>
                  <w:rPr>
                    <w:sz w:val="20"/>
                  </w:rPr>
                  <w:t>1.1</w:t>
                </w:r>
              </w:p>
            </w:tc>
            <w:tc>
              <w:tcPr>
                <w:tcW w:w="114" w:type="dxa"/>
                <w:tcBorders>
                  <w:top w:val="single" w:sz="4" w:space="0" w:color="auto"/>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13"/>
                  <w:jc w:val="right"/>
                  <w:rPr>
                    <w:sz w:val="20"/>
                  </w:rPr>
                </w:pPr>
              </w:p>
            </w:tc>
            <w:tc>
              <w:tcPr>
                <w:tcW w:w="609"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25"/>
                  <w:jc w:val="right"/>
                  <w:rPr>
                    <w:sz w:val="20"/>
                  </w:rPr>
                </w:pPr>
                <w:r w:rsidRPr="001C5E74">
                  <w:rPr>
                    <w:sz w:val="20"/>
                  </w:rPr>
                  <w:t>12.4</w:t>
                </w:r>
              </w:p>
            </w:tc>
            <w:tc>
              <w:tcPr>
                <w:tcW w:w="609"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42"/>
                  <w:jc w:val="right"/>
                  <w:rPr>
                    <w:sz w:val="20"/>
                  </w:rPr>
                </w:pPr>
                <w:r w:rsidRPr="001C5E74">
                  <w:rPr>
                    <w:sz w:val="20"/>
                  </w:rPr>
                  <w:t>8.0</w:t>
                </w:r>
              </w:p>
            </w:tc>
            <w:tc>
              <w:tcPr>
                <w:tcW w:w="610" w:type="dxa"/>
                <w:tcBorders>
                  <w:top w:val="single" w:sz="4" w:space="0" w:color="auto"/>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70"/>
                  <w:jc w:val="right"/>
                  <w:rPr>
                    <w:sz w:val="20"/>
                  </w:rPr>
                </w:pPr>
                <w:r>
                  <w:rPr>
                    <w:sz w:val="20"/>
                  </w:rPr>
                  <w:t>0.7</w:t>
                </w:r>
              </w:p>
            </w:tc>
            <w:tc>
              <w:tcPr>
                <w:tcW w:w="114" w:type="dxa"/>
                <w:tcBorders>
                  <w:top w:val="single" w:sz="4" w:space="0" w:color="auto"/>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13"/>
                  <w:jc w:val="right"/>
                  <w:rPr>
                    <w:sz w:val="20"/>
                  </w:rPr>
                </w:pPr>
              </w:p>
            </w:tc>
            <w:tc>
              <w:tcPr>
                <w:tcW w:w="590"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25"/>
                  <w:jc w:val="right"/>
                  <w:rPr>
                    <w:sz w:val="20"/>
                  </w:rPr>
                </w:pPr>
                <w:r w:rsidRPr="001C5E74">
                  <w:rPr>
                    <w:sz w:val="20"/>
                  </w:rPr>
                  <w:t>8.0</w:t>
                </w:r>
              </w:p>
            </w:tc>
            <w:tc>
              <w:tcPr>
                <w:tcW w:w="590" w:type="dxa"/>
                <w:tcBorders>
                  <w:top w:val="single" w:sz="4" w:space="0" w:color="auto"/>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42"/>
                  <w:jc w:val="right"/>
                  <w:rPr>
                    <w:sz w:val="20"/>
                  </w:rPr>
                </w:pPr>
                <w:r w:rsidRPr="001C5E74">
                  <w:rPr>
                    <w:sz w:val="20"/>
                  </w:rPr>
                  <w:t>9.3</w:t>
                </w:r>
              </w:p>
            </w:tc>
            <w:tc>
              <w:tcPr>
                <w:tcW w:w="591" w:type="dxa"/>
                <w:tcBorders>
                  <w:top w:val="single" w:sz="4" w:space="0" w:color="auto"/>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70"/>
                  <w:jc w:val="right"/>
                  <w:rPr>
                    <w:sz w:val="20"/>
                  </w:rPr>
                </w:pPr>
                <w:r>
                  <w:rPr>
                    <w:sz w:val="20"/>
                  </w:rPr>
                  <w:t>0.8</w:t>
                </w:r>
              </w:p>
            </w:tc>
          </w:tr>
          <w:tr w:rsidR="00D40323" w:rsidRPr="00E871C6" w:rsidTr="00A22BCC">
            <w:trPr>
              <w:cantSplit/>
              <w:trHeight w:val="20"/>
              <w:tblHeader/>
            </w:trPr>
            <w:tc>
              <w:tcPr>
                <w:tcW w:w="2284" w:type="dxa"/>
                <w:tcBorders>
                  <w:top w:val="nil"/>
                  <w:left w:val="nil"/>
                  <w:bottom w:val="nil"/>
                  <w:right w:val="nil"/>
                </w:tcBorders>
                <w:shd w:val="clear" w:color="auto" w:fill="FFFFFF"/>
                <w:tcMar>
                  <w:top w:w="30" w:type="dxa"/>
                  <w:left w:w="30" w:type="dxa"/>
                  <w:bottom w:w="30" w:type="dxa"/>
                  <w:right w:w="30" w:type="dxa"/>
                </w:tcMar>
                <w:vAlign w:val="center"/>
              </w:tcPr>
              <w:p w:rsidR="00D40323" w:rsidRPr="001C5E74" w:rsidRDefault="00D40323" w:rsidP="00C85349">
                <w:pPr>
                  <w:keepNext/>
                  <w:keepLines/>
                  <w:spacing w:before="40" w:after="40" w:line="240" w:lineRule="auto"/>
                  <w:rPr>
                    <w:sz w:val="20"/>
                  </w:rPr>
                </w:pPr>
                <w:r w:rsidRPr="001C5E74">
                  <w:rPr>
                    <w:sz w:val="20"/>
                  </w:rPr>
                  <w:t>nichtbedrohlich</w:t>
                </w:r>
                <w:r>
                  <w:rPr>
                    <w:sz w:val="20"/>
                  </w:rPr>
                  <w:t xml:space="preserve"> (</w:t>
                </w:r>
                <w:r w:rsidRPr="00210670">
                  <w:rPr>
                    <w:i/>
                    <w:sz w:val="20"/>
                  </w:rPr>
                  <w:t>n</w:t>
                </w:r>
                <w:r>
                  <w:rPr>
                    <w:sz w:val="20"/>
                  </w:rPr>
                  <w:t xml:space="preserve"> = 60)</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25"/>
                  <w:jc w:val="right"/>
                  <w:rPr>
                    <w:sz w:val="20"/>
                  </w:rPr>
                </w:pPr>
                <w:r w:rsidRPr="001C5E74">
                  <w:rPr>
                    <w:sz w:val="20"/>
                  </w:rPr>
                  <w:t>1.8</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42"/>
                  <w:jc w:val="right"/>
                  <w:rPr>
                    <w:sz w:val="20"/>
                  </w:rPr>
                </w:pPr>
                <w:r w:rsidRPr="001C5E74">
                  <w:rPr>
                    <w:sz w:val="20"/>
                  </w:rPr>
                  <w:t>2.7</w:t>
                </w:r>
                <w:r w:rsidRPr="00C94C17">
                  <w:rPr>
                    <w:sz w:val="20"/>
                    <w:vertAlign w:val="subscript"/>
                  </w:rPr>
                  <w:t xml:space="preserve"> </w:t>
                </w:r>
              </w:p>
            </w:tc>
            <w:tc>
              <w:tcPr>
                <w:tcW w:w="609" w:type="dxa"/>
                <w:tcBorders>
                  <w:top w:val="nil"/>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70"/>
                  <w:jc w:val="right"/>
                  <w:rPr>
                    <w:sz w:val="20"/>
                  </w:rPr>
                </w:pPr>
                <w:r>
                  <w:rPr>
                    <w:sz w:val="20"/>
                  </w:rPr>
                  <w:t>0.2</w:t>
                </w:r>
              </w:p>
            </w:tc>
            <w:tc>
              <w:tcPr>
                <w:tcW w:w="114" w:type="dxa"/>
                <w:tcBorders>
                  <w:top w:val="nil"/>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13"/>
                  <w:jc w:val="right"/>
                  <w:rPr>
                    <w:sz w:val="20"/>
                  </w:rPr>
                </w:pP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25"/>
                  <w:jc w:val="right"/>
                  <w:rPr>
                    <w:sz w:val="20"/>
                  </w:rPr>
                </w:pPr>
                <w:r w:rsidRPr="001C5E74">
                  <w:rPr>
                    <w:sz w:val="20"/>
                  </w:rPr>
                  <w:t>6.5</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42"/>
                  <w:jc w:val="right"/>
                  <w:rPr>
                    <w:sz w:val="20"/>
                  </w:rPr>
                </w:pPr>
                <w:r w:rsidRPr="001C5E74">
                  <w:rPr>
                    <w:sz w:val="20"/>
                  </w:rPr>
                  <w:t>5.7</w:t>
                </w:r>
              </w:p>
            </w:tc>
            <w:tc>
              <w:tcPr>
                <w:tcW w:w="610" w:type="dxa"/>
                <w:tcBorders>
                  <w:top w:val="nil"/>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70"/>
                  <w:jc w:val="right"/>
                  <w:rPr>
                    <w:sz w:val="20"/>
                  </w:rPr>
                </w:pPr>
                <w:r>
                  <w:rPr>
                    <w:sz w:val="20"/>
                  </w:rPr>
                  <w:t>0.5</w:t>
                </w:r>
              </w:p>
            </w:tc>
            <w:tc>
              <w:tcPr>
                <w:tcW w:w="114" w:type="dxa"/>
                <w:tcBorders>
                  <w:top w:val="nil"/>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13"/>
                  <w:jc w:val="right"/>
                  <w:rPr>
                    <w:sz w:val="20"/>
                  </w:rPr>
                </w:pPr>
              </w:p>
            </w:tc>
            <w:tc>
              <w:tcPr>
                <w:tcW w:w="590"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25"/>
                  <w:jc w:val="right"/>
                  <w:rPr>
                    <w:sz w:val="20"/>
                  </w:rPr>
                </w:pPr>
                <w:r w:rsidRPr="001C5E74">
                  <w:rPr>
                    <w:sz w:val="20"/>
                  </w:rPr>
                  <w:t>51.7</w:t>
                </w:r>
              </w:p>
            </w:tc>
            <w:tc>
              <w:tcPr>
                <w:tcW w:w="590"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42"/>
                  <w:jc w:val="right"/>
                  <w:rPr>
                    <w:sz w:val="20"/>
                  </w:rPr>
                </w:pPr>
                <w:r w:rsidRPr="001C5E74">
                  <w:rPr>
                    <w:sz w:val="20"/>
                  </w:rPr>
                  <w:t>7.2</w:t>
                </w:r>
              </w:p>
            </w:tc>
            <w:tc>
              <w:tcPr>
                <w:tcW w:w="591" w:type="dxa"/>
                <w:tcBorders>
                  <w:top w:val="nil"/>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70"/>
                  <w:jc w:val="right"/>
                  <w:rPr>
                    <w:sz w:val="20"/>
                  </w:rPr>
                </w:pPr>
                <w:r>
                  <w:rPr>
                    <w:sz w:val="20"/>
                  </w:rPr>
                  <w:t>0.6</w:t>
                </w:r>
              </w:p>
            </w:tc>
          </w:tr>
          <w:tr w:rsidR="00D40323" w:rsidRPr="00E871C6" w:rsidTr="00A22BCC">
            <w:trPr>
              <w:cantSplit/>
              <w:trHeight w:val="158"/>
              <w:tblHeader/>
            </w:trPr>
            <w:tc>
              <w:tcPr>
                <w:tcW w:w="2284" w:type="dxa"/>
                <w:tcBorders>
                  <w:top w:val="nil"/>
                  <w:left w:val="nil"/>
                  <w:bottom w:val="nil"/>
                  <w:right w:val="nil"/>
                </w:tcBorders>
                <w:shd w:val="clear" w:color="auto" w:fill="FFFFFF"/>
                <w:tcMar>
                  <w:top w:w="30" w:type="dxa"/>
                  <w:left w:w="30" w:type="dxa"/>
                  <w:bottom w:w="30" w:type="dxa"/>
                  <w:right w:w="30" w:type="dxa"/>
                </w:tcMar>
                <w:vAlign w:val="center"/>
              </w:tcPr>
              <w:p w:rsidR="00D40323" w:rsidRPr="001C5E74" w:rsidRDefault="00D40323" w:rsidP="00C85349">
                <w:pPr>
                  <w:keepLines/>
                  <w:spacing w:before="40" w:after="40" w:line="240" w:lineRule="auto"/>
                  <w:rPr>
                    <w:sz w:val="20"/>
                  </w:rPr>
                </w:pPr>
                <w:r w:rsidRPr="001C5E74">
                  <w:rPr>
                    <w:sz w:val="20"/>
                  </w:rPr>
                  <w:t>ambivalent</w:t>
                </w:r>
                <w:r>
                  <w:rPr>
                    <w:sz w:val="20"/>
                  </w:rPr>
                  <w:t xml:space="preserve"> (</w:t>
                </w:r>
                <w:r w:rsidRPr="00210670">
                  <w:rPr>
                    <w:i/>
                    <w:sz w:val="20"/>
                  </w:rPr>
                  <w:t>n</w:t>
                </w:r>
                <w:r>
                  <w:rPr>
                    <w:sz w:val="20"/>
                  </w:rPr>
                  <w:t xml:space="preserve"> = 60)</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25"/>
                  <w:jc w:val="right"/>
                  <w:rPr>
                    <w:sz w:val="20"/>
                  </w:rPr>
                </w:pPr>
                <w:r w:rsidRPr="001C5E74">
                  <w:rPr>
                    <w:sz w:val="20"/>
                  </w:rPr>
                  <w:t>21.7</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42"/>
                  <w:jc w:val="right"/>
                  <w:rPr>
                    <w:sz w:val="20"/>
                  </w:rPr>
                </w:pPr>
                <w:r w:rsidRPr="001C5E74">
                  <w:rPr>
                    <w:sz w:val="20"/>
                  </w:rPr>
                  <w:t>11.3</w:t>
                </w:r>
              </w:p>
            </w:tc>
            <w:tc>
              <w:tcPr>
                <w:tcW w:w="609" w:type="dxa"/>
                <w:tcBorders>
                  <w:top w:val="nil"/>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70"/>
                  <w:jc w:val="right"/>
                  <w:rPr>
                    <w:sz w:val="20"/>
                  </w:rPr>
                </w:pPr>
                <w:r>
                  <w:rPr>
                    <w:sz w:val="20"/>
                  </w:rPr>
                  <w:t>1.0</w:t>
                </w:r>
              </w:p>
            </w:tc>
            <w:tc>
              <w:tcPr>
                <w:tcW w:w="114" w:type="dxa"/>
                <w:tcBorders>
                  <w:top w:val="nil"/>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13"/>
                  <w:jc w:val="right"/>
                  <w:rPr>
                    <w:sz w:val="20"/>
                  </w:rPr>
                </w:pP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25"/>
                  <w:jc w:val="right"/>
                  <w:rPr>
                    <w:sz w:val="20"/>
                  </w:rPr>
                </w:pPr>
                <w:r w:rsidRPr="001C5E74">
                  <w:rPr>
                    <w:sz w:val="20"/>
                  </w:rPr>
                  <w:t>18.3</w:t>
                </w:r>
              </w:p>
            </w:tc>
            <w:tc>
              <w:tcPr>
                <w:tcW w:w="609"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42"/>
                  <w:jc w:val="right"/>
                  <w:rPr>
                    <w:sz w:val="20"/>
                  </w:rPr>
                </w:pPr>
                <w:r w:rsidRPr="001C5E74">
                  <w:rPr>
                    <w:sz w:val="20"/>
                  </w:rPr>
                  <w:t>8.6</w:t>
                </w:r>
              </w:p>
            </w:tc>
            <w:tc>
              <w:tcPr>
                <w:tcW w:w="610" w:type="dxa"/>
                <w:tcBorders>
                  <w:top w:val="nil"/>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70"/>
                  <w:jc w:val="right"/>
                  <w:rPr>
                    <w:sz w:val="20"/>
                  </w:rPr>
                </w:pPr>
                <w:r>
                  <w:rPr>
                    <w:sz w:val="20"/>
                  </w:rPr>
                  <w:t>0.8</w:t>
                </w:r>
              </w:p>
            </w:tc>
            <w:tc>
              <w:tcPr>
                <w:tcW w:w="114" w:type="dxa"/>
                <w:tcBorders>
                  <w:top w:val="nil"/>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13"/>
                  <w:jc w:val="right"/>
                  <w:rPr>
                    <w:sz w:val="20"/>
                  </w:rPr>
                </w:pPr>
              </w:p>
            </w:tc>
            <w:tc>
              <w:tcPr>
                <w:tcW w:w="590"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25"/>
                  <w:jc w:val="right"/>
                  <w:rPr>
                    <w:sz w:val="20"/>
                  </w:rPr>
                </w:pPr>
                <w:r w:rsidRPr="001C5E74">
                  <w:rPr>
                    <w:sz w:val="20"/>
                  </w:rPr>
                  <w:t>20.0</w:t>
                </w:r>
              </w:p>
            </w:tc>
            <w:tc>
              <w:tcPr>
                <w:tcW w:w="590" w:type="dxa"/>
                <w:tcBorders>
                  <w:top w:val="nil"/>
                  <w:left w:val="nil"/>
                  <w:bottom w:val="nil"/>
                  <w:right w:val="nil"/>
                </w:tcBorders>
                <w:shd w:val="clear" w:color="auto" w:fill="FFFFFF"/>
                <w:tcMar>
                  <w:top w:w="0" w:type="dxa"/>
                  <w:left w:w="0" w:type="dxa"/>
                  <w:bottom w:w="0" w:type="dxa"/>
                  <w:right w:w="0" w:type="dxa"/>
                </w:tcMar>
                <w:vAlign w:val="center"/>
              </w:tcPr>
              <w:p w:rsidR="00D40323" w:rsidRPr="001C5E74" w:rsidRDefault="00D40323" w:rsidP="00C85349">
                <w:pPr>
                  <w:keepNext/>
                  <w:keepLines/>
                  <w:spacing w:before="40" w:after="40" w:line="240" w:lineRule="auto"/>
                  <w:ind w:right="142"/>
                  <w:jc w:val="right"/>
                  <w:rPr>
                    <w:sz w:val="20"/>
                  </w:rPr>
                </w:pPr>
                <w:r w:rsidRPr="001C5E74">
                  <w:rPr>
                    <w:sz w:val="20"/>
                  </w:rPr>
                  <w:t>12.1</w:t>
                </w:r>
              </w:p>
            </w:tc>
            <w:tc>
              <w:tcPr>
                <w:tcW w:w="591" w:type="dxa"/>
                <w:tcBorders>
                  <w:top w:val="nil"/>
                  <w:left w:val="nil"/>
                  <w:bottom w:val="nil"/>
                  <w:right w:val="nil"/>
                </w:tcBorders>
                <w:shd w:val="clear" w:color="auto" w:fill="FFFFFF"/>
                <w:vAlign w:val="center"/>
              </w:tcPr>
              <w:p w:rsidR="00D40323" w:rsidRPr="001C5E74" w:rsidRDefault="00D40323" w:rsidP="00C85349">
                <w:pPr>
                  <w:keepNext/>
                  <w:keepLines/>
                  <w:spacing w:before="40" w:after="40" w:line="240" w:lineRule="auto"/>
                  <w:ind w:right="170"/>
                  <w:jc w:val="right"/>
                  <w:rPr>
                    <w:sz w:val="20"/>
                  </w:rPr>
                </w:pPr>
                <w:r>
                  <w:rPr>
                    <w:sz w:val="20"/>
                  </w:rPr>
                  <w:t>1.1</w:t>
                </w:r>
              </w:p>
            </w:tc>
          </w:tr>
          <w:tr w:rsidR="00D40323" w:rsidRPr="00E871C6" w:rsidTr="001C5E74">
            <w:trPr>
              <w:cantSplit/>
              <w:trHeight w:val="89"/>
            </w:trPr>
            <w:tc>
              <w:tcPr>
                <w:tcW w:w="7938" w:type="dxa"/>
                <w:gridSpan w:val="12"/>
                <w:tcBorders>
                  <w:top w:val="single" w:sz="12" w:space="0" w:color="auto"/>
                  <w:left w:val="nil"/>
                  <w:bottom w:val="nil"/>
                  <w:right w:val="nil"/>
                </w:tcBorders>
                <w:shd w:val="clear" w:color="auto" w:fill="FFFFFF"/>
                <w:tcMar>
                  <w:top w:w="30" w:type="dxa"/>
                  <w:left w:w="30" w:type="dxa"/>
                  <w:bottom w:w="30" w:type="dxa"/>
                  <w:right w:w="30" w:type="dxa"/>
                </w:tcMar>
                <w:vAlign w:val="center"/>
              </w:tcPr>
              <w:p w:rsidR="00D40323" w:rsidRPr="00BA7A79" w:rsidRDefault="00D40323" w:rsidP="00C85349">
                <w:pPr>
                  <w:pStyle w:val="Halbezeile"/>
                </w:pPr>
              </w:p>
            </w:tc>
          </w:tr>
        </w:tbl>
        <w:p w:rsidR="009A499C" w:rsidRDefault="009A499C"/>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 w:name="Gadugi">
    <w:panose1 w:val="020B0502040204020203"/>
    <w:charset w:val="00"/>
    <w:family w:val="swiss"/>
    <w:pitch w:val="variable"/>
    <w:sig w:usb0="00000003" w:usb1="00000000" w:usb2="00003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0323"/>
    <w:rsid w:val="009A499C"/>
    <w:rsid w:val="00D40323"/>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D40323"/>
    <w:rPr>
      <w:rFonts w:cs="Times New Roman"/>
      <w:sz w:val="3276"/>
      <w:szCs w:val="327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Tabellenanmerkung">
    <w:name w:val="Tabellenanmerkung"/>
    <w:basedOn w:val="Standard"/>
    <w:link w:val="TabellenanmerkungZchn"/>
    <w:qFormat/>
    <w:rsid w:val="00D40323"/>
    <w:pPr>
      <w:keepLines/>
      <w:spacing w:before="20" w:after="180" w:line="240" w:lineRule="auto"/>
      <w:jc w:val="both"/>
    </w:pPr>
    <w:rPr>
      <w:rFonts w:ascii="Times New Roman" w:eastAsia="Times New Roman" w:hAnsi="Times New Roman"/>
      <w:kern w:val="16"/>
      <w:sz w:val="20"/>
      <w:szCs w:val="20"/>
    </w:rPr>
  </w:style>
  <w:style w:type="character" w:customStyle="1" w:styleId="TabellenanmerkungZchn">
    <w:name w:val="Tabellenanmerkung Zchn"/>
    <w:basedOn w:val="Absatz-Standardschriftart"/>
    <w:link w:val="Tabellenanmerkung"/>
    <w:rsid w:val="00D40323"/>
    <w:rPr>
      <w:rFonts w:ascii="Times New Roman" w:eastAsia="Times New Roman" w:hAnsi="Times New Roman" w:cs="Times New Roman"/>
      <w:kern w:val="16"/>
      <w:sz w:val="20"/>
      <w:szCs w:val="20"/>
    </w:rPr>
  </w:style>
  <w:style w:type="table" w:styleId="Tabellenraster">
    <w:name w:val="Table Grid"/>
    <w:basedOn w:val="NormaleTabelle"/>
    <w:rsid w:val="00D4032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albezeile">
    <w:name w:val="Halbezeile"/>
    <w:basedOn w:val="Standard"/>
    <w:autoRedefine/>
    <w:qFormat/>
    <w:rsid w:val="00D40323"/>
    <w:pPr>
      <w:tabs>
        <w:tab w:val="left" w:pos="360"/>
      </w:tabs>
      <w:spacing w:after="0" w:line="240" w:lineRule="auto"/>
      <w:jc w:val="both"/>
    </w:pPr>
    <w:rPr>
      <w:rFonts w:ascii="Times New Roman" w:eastAsia="Times New Roman" w:hAnsi="Times New Roman"/>
      <w:kern w:val="16"/>
      <w:sz w:val="12"/>
      <w:szCs w:val="20"/>
      <w:lang w:val="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99A34-FC36-4C93-83EF-D8B662942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Dokumentvorlage_fuer_wissenschaftliche_Arbeiten.dotx</Template>
  <TotalTime>0</TotalTime>
  <Pages>32</Pages>
  <Words>4332</Words>
  <Characters>32280</Characters>
  <Application>Microsoft Office Word</Application>
  <DocSecurity>0</DocSecurity>
  <Lines>269</Lines>
  <Paragraphs>73</Paragraphs>
  <ScaleCrop>false</ScaleCrop>
  <HeadingPairs>
    <vt:vector size="2" baseType="variant">
      <vt:variant>
        <vt:lpstr>Titel</vt:lpstr>
      </vt:variant>
      <vt:variant>
        <vt:i4>1</vt:i4>
      </vt:variant>
    </vt:vector>
  </HeadingPairs>
  <TitlesOfParts>
    <vt:vector size="1" baseType="lpstr">
      <vt:lpstr/>
    </vt:vector>
  </TitlesOfParts>
  <Company>Uni-Bamberg</Company>
  <LinksUpToDate>false</LinksUpToDate>
  <CharactersWithSpaces>36539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Universität Bamberg</dc:creator>
  <cp:lastModifiedBy>Universität Bamberg</cp:lastModifiedBy>
  <cp:revision>4</cp:revision>
  <cp:lastPrinted>2015-01-29T18:45:00Z</cp:lastPrinted>
  <dcterms:created xsi:type="dcterms:W3CDTF">2015-09-06T11:32:00Z</dcterms:created>
  <dcterms:modified xsi:type="dcterms:W3CDTF">2015-09-07T16:09:00Z</dcterms:modified>
</cp:coreProperties>
</file>