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32" w:rsidRDefault="00945532" w:rsidP="005F22B9">
      <w:pPr>
        <w:spacing w:line="240" w:lineRule="auto"/>
        <w:rPr>
          <w:rFonts w:ascii="UB Scala" w:hAnsi="UB Scala"/>
          <w:b/>
          <w:sz w:val="28"/>
          <w:szCs w:val="28"/>
        </w:rPr>
      </w:pPr>
      <w:bookmarkStart w:id="0" w:name="_GoBack"/>
      <w:bookmarkEnd w:id="0"/>
    </w:p>
    <w:p w:rsidR="00945532" w:rsidRDefault="00945532" w:rsidP="00472CF3">
      <w:pPr>
        <w:rPr>
          <w:rFonts w:ascii="UB Scala" w:hAnsi="UB Scala"/>
          <w:i/>
          <w:sz w:val="21"/>
          <w:szCs w:val="21"/>
        </w:rPr>
      </w:pPr>
    </w:p>
    <w:p w:rsidR="00945532" w:rsidRDefault="00945532" w:rsidP="00472CF3">
      <w:pPr>
        <w:rPr>
          <w:rFonts w:ascii="UB Scala" w:hAnsi="UB Scala"/>
          <w:i/>
          <w:sz w:val="21"/>
          <w:szCs w:val="21"/>
        </w:rPr>
      </w:pPr>
    </w:p>
    <w:p w:rsidR="00945532" w:rsidRDefault="00945532" w:rsidP="00472CF3">
      <w:pPr>
        <w:rPr>
          <w:rFonts w:ascii="UB Scala" w:hAnsi="UB Scala"/>
          <w:i/>
          <w:sz w:val="21"/>
          <w:szCs w:val="21"/>
        </w:rPr>
      </w:pPr>
    </w:p>
    <w:p w:rsidR="00945532" w:rsidRDefault="00945532" w:rsidP="00472CF3">
      <w:pPr>
        <w:rPr>
          <w:rFonts w:ascii="UB Scala" w:hAnsi="UB Scala"/>
          <w:i/>
          <w:sz w:val="21"/>
          <w:szCs w:val="21"/>
        </w:rPr>
      </w:pPr>
    </w:p>
    <w:p w:rsidR="00945532" w:rsidRDefault="00945532" w:rsidP="00472CF3">
      <w:pPr>
        <w:rPr>
          <w:rFonts w:ascii="UB Scala" w:hAnsi="UB Scala"/>
          <w:i/>
          <w:sz w:val="21"/>
          <w:szCs w:val="21"/>
        </w:rPr>
      </w:pPr>
    </w:p>
    <w:p w:rsidR="00945532" w:rsidRDefault="00945532" w:rsidP="00472CF3">
      <w:pPr>
        <w:rPr>
          <w:rFonts w:ascii="UB Scala" w:hAnsi="UB Scala"/>
          <w:i/>
          <w:sz w:val="21"/>
          <w:szCs w:val="21"/>
        </w:rPr>
      </w:pPr>
    </w:p>
    <w:p w:rsidR="00945532" w:rsidRDefault="00945532" w:rsidP="00472CF3">
      <w:pPr>
        <w:rPr>
          <w:rFonts w:ascii="UB Scala" w:hAnsi="UB Scala"/>
          <w:i/>
          <w:sz w:val="21"/>
          <w:szCs w:val="21"/>
        </w:rPr>
      </w:pPr>
    </w:p>
    <w:p w:rsidR="00945532" w:rsidRPr="00572A1C" w:rsidRDefault="00945532" w:rsidP="00472CF3">
      <w:pPr>
        <w:rPr>
          <w:rFonts w:ascii="UB Scala" w:hAnsi="UB Scala"/>
          <w:sz w:val="21"/>
          <w:szCs w:val="21"/>
        </w:rPr>
      </w:pPr>
    </w:p>
    <w:p w:rsidR="00945532" w:rsidRPr="00572A1C" w:rsidRDefault="00945532" w:rsidP="00472CF3">
      <w:pPr>
        <w:rPr>
          <w:rFonts w:ascii="UB Scala" w:hAnsi="UB Scala"/>
          <w:sz w:val="44"/>
          <w:szCs w:val="44"/>
        </w:rPr>
      </w:pPr>
      <w:r w:rsidRPr="00572A1C">
        <w:rPr>
          <w:rFonts w:ascii="UB Scala" w:hAnsi="UB Scala"/>
          <w:sz w:val="44"/>
          <w:szCs w:val="44"/>
        </w:rPr>
        <w:t xml:space="preserve">Musterformular </w:t>
      </w:r>
    </w:p>
    <w:p w:rsidR="00945532" w:rsidRDefault="00945532" w:rsidP="00472CF3">
      <w:pPr>
        <w:rPr>
          <w:rFonts w:ascii="UB Scala" w:hAnsi="UB Scala"/>
          <w:sz w:val="56"/>
          <w:szCs w:val="56"/>
        </w:rPr>
      </w:pPr>
      <w:r>
        <w:rPr>
          <w:rFonts w:ascii="UB Scala" w:hAnsi="UB Scala"/>
          <w:sz w:val="56"/>
          <w:szCs w:val="56"/>
        </w:rPr>
        <w:t xml:space="preserve">Vereinbarung über ein Promotionsvorhaben an </w:t>
      </w:r>
      <w:r w:rsidRPr="00572A1C">
        <w:rPr>
          <w:rFonts w:ascii="UB Scala" w:hAnsi="UB Scala"/>
          <w:sz w:val="56"/>
          <w:szCs w:val="56"/>
        </w:rPr>
        <w:t>der Otto-Friedrich-Universität Bamberg</w:t>
      </w:r>
    </w:p>
    <w:p w:rsidR="00945532" w:rsidRDefault="00945532" w:rsidP="00472CF3">
      <w:pPr>
        <w:rPr>
          <w:rFonts w:ascii="UB Scala" w:hAnsi="UB Scala"/>
          <w:sz w:val="56"/>
          <w:szCs w:val="56"/>
        </w:rPr>
      </w:pPr>
      <w:r>
        <w:rPr>
          <w:rFonts w:ascii="UB Scala" w:hAnsi="UB Scala"/>
          <w:sz w:val="56"/>
          <w:szCs w:val="56"/>
        </w:rPr>
        <w:t>(Betreuungsvereinbarung)</w:t>
      </w:r>
    </w:p>
    <w:p w:rsidR="00945532" w:rsidRDefault="00945532" w:rsidP="00472CF3">
      <w:pPr>
        <w:rPr>
          <w:rFonts w:ascii="UB Scala" w:hAnsi="UB Scala"/>
          <w:sz w:val="56"/>
          <w:szCs w:val="56"/>
        </w:rPr>
      </w:pPr>
    </w:p>
    <w:p w:rsidR="00945532" w:rsidRPr="00DA6622" w:rsidRDefault="00945532" w:rsidP="00472CF3">
      <w:pPr>
        <w:rPr>
          <w:rFonts w:ascii="UB Scala" w:hAnsi="UB Scala"/>
          <w:sz w:val="28"/>
          <w:szCs w:val="28"/>
        </w:rPr>
      </w:pPr>
      <w:r w:rsidRPr="00DA6622">
        <w:rPr>
          <w:rFonts w:ascii="UB Scala" w:hAnsi="UB Scala"/>
          <w:sz w:val="28"/>
          <w:szCs w:val="28"/>
        </w:rPr>
        <w:t xml:space="preserve">Betreuer/in </w:t>
      </w:r>
      <w:r>
        <w:rPr>
          <w:rFonts w:ascii="UB Scala" w:hAnsi="UB Scala"/>
          <w:sz w:val="28"/>
          <w:szCs w:val="28"/>
        </w:rPr>
        <w:t>……………………………………………………………………………………</w:t>
      </w:r>
      <w:r w:rsidRPr="00DA6622">
        <w:rPr>
          <w:rFonts w:ascii="UB Scala" w:hAnsi="UB Scala"/>
          <w:sz w:val="28"/>
          <w:szCs w:val="28"/>
        </w:rPr>
        <w:t>……</w:t>
      </w:r>
    </w:p>
    <w:p w:rsidR="00945532" w:rsidRDefault="00945532" w:rsidP="00472CF3">
      <w:pPr>
        <w:rPr>
          <w:rFonts w:ascii="UB Scala" w:hAnsi="UB Scala"/>
          <w:sz w:val="28"/>
          <w:szCs w:val="28"/>
        </w:rPr>
      </w:pPr>
    </w:p>
    <w:p w:rsidR="00945532" w:rsidRPr="00DA6622" w:rsidRDefault="00945532" w:rsidP="00472CF3">
      <w:pPr>
        <w:rPr>
          <w:rFonts w:ascii="UB Scala" w:hAnsi="UB Scala"/>
          <w:sz w:val="28"/>
          <w:szCs w:val="28"/>
        </w:rPr>
      </w:pPr>
      <w:r w:rsidRPr="00DA6622">
        <w:rPr>
          <w:rFonts w:ascii="UB Scala" w:hAnsi="UB Scala"/>
          <w:sz w:val="28"/>
          <w:szCs w:val="28"/>
        </w:rPr>
        <w:t xml:space="preserve">Promovend/in </w:t>
      </w:r>
      <w:r>
        <w:rPr>
          <w:rFonts w:ascii="UB Scala" w:hAnsi="UB Scala"/>
          <w:sz w:val="28"/>
          <w:szCs w:val="28"/>
        </w:rPr>
        <w:t>…………………………………………………………………………………</w:t>
      </w:r>
      <w:r w:rsidRPr="00DA6622">
        <w:rPr>
          <w:rFonts w:ascii="UB Scala" w:hAnsi="UB Scala"/>
          <w:sz w:val="28"/>
          <w:szCs w:val="28"/>
        </w:rPr>
        <w:t>….</w:t>
      </w:r>
    </w:p>
    <w:p w:rsidR="00945532" w:rsidRDefault="00945532" w:rsidP="00472CF3">
      <w:pPr>
        <w:rPr>
          <w:rFonts w:ascii="UB Scala" w:hAnsi="UB Scala"/>
          <w:sz w:val="28"/>
          <w:szCs w:val="28"/>
        </w:rPr>
      </w:pPr>
    </w:p>
    <w:p w:rsidR="00945532" w:rsidRDefault="00945532" w:rsidP="00472CF3">
      <w:pPr>
        <w:rPr>
          <w:rFonts w:ascii="UB Scala" w:hAnsi="UB Scala"/>
          <w:sz w:val="28"/>
          <w:szCs w:val="28"/>
        </w:rPr>
      </w:pPr>
      <w:r w:rsidRPr="00DA6622">
        <w:rPr>
          <w:rFonts w:ascii="UB Scala" w:hAnsi="UB Scala"/>
          <w:sz w:val="28"/>
          <w:szCs w:val="28"/>
        </w:rPr>
        <w:t xml:space="preserve">Arbeitstitel der Promotion </w:t>
      </w:r>
      <w:r>
        <w:rPr>
          <w:rFonts w:ascii="UB Scala" w:hAnsi="UB Scala"/>
          <w:sz w:val="28"/>
          <w:szCs w:val="28"/>
        </w:rPr>
        <w:t xml:space="preserve">………………………………………………………………………… </w:t>
      </w:r>
    </w:p>
    <w:p w:rsidR="00945532" w:rsidRDefault="00945532" w:rsidP="00472CF3">
      <w:pPr>
        <w:rPr>
          <w:rFonts w:ascii="UB Scala" w:hAnsi="UB Scala"/>
          <w:sz w:val="28"/>
          <w:szCs w:val="28"/>
        </w:rPr>
      </w:pPr>
    </w:p>
    <w:p w:rsidR="00945532" w:rsidRPr="00DA6622" w:rsidRDefault="00945532" w:rsidP="00472CF3">
      <w:pPr>
        <w:rPr>
          <w:rFonts w:ascii="UB Scala" w:hAnsi="UB Scala"/>
          <w:sz w:val="28"/>
          <w:szCs w:val="28"/>
        </w:rPr>
      </w:pPr>
      <w:r>
        <w:rPr>
          <w:rFonts w:ascii="UB Scala" w:hAnsi="UB Scala"/>
          <w:sz w:val="28"/>
          <w:szCs w:val="28"/>
        </w:rPr>
        <w:t>…………………………………………………………………………………………………………………</w:t>
      </w:r>
    </w:p>
    <w:p w:rsidR="00945532" w:rsidRDefault="00945532" w:rsidP="00813850">
      <w:pPr>
        <w:rPr>
          <w:rFonts w:ascii="UB Scala" w:hAnsi="UB Scala"/>
          <w:b/>
          <w:sz w:val="28"/>
        </w:rPr>
      </w:pPr>
      <w:r>
        <w:rPr>
          <w:rFonts w:ascii="UB Scala" w:hAnsi="UB Scala"/>
          <w:b/>
          <w:sz w:val="28"/>
        </w:rPr>
        <w:t xml:space="preserve">Präambel </w:t>
      </w:r>
    </w:p>
    <w:p w:rsidR="00945532" w:rsidRDefault="00945532" w:rsidP="001337B3">
      <w:pPr>
        <w:autoSpaceDE w:val="0"/>
        <w:autoSpaceDN w:val="0"/>
        <w:adjustRightInd w:val="0"/>
        <w:spacing w:after="0" w:line="240" w:lineRule="auto"/>
        <w:jc w:val="both"/>
        <w:rPr>
          <w:rFonts w:ascii="UB Scala" w:hAnsi="UB Scala"/>
          <w:sz w:val="21"/>
          <w:szCs w:val="21"/>
        </w:rPr>
      </w:pPr>
      <w:r w:rsidRPr="00472CF3">
        <w:rPr>
          <w:rFonts w:ascii="UB Scala" w:hAnsi="UB Scala"/>
          <w:sz w:val="21"/>
          <w:szCs w:val="21"/>
        </w:rPr>
        <w:t xml:space="preserve">Das Promotionsverfahren regelt sich nach der aktuellen Promotionsordnung der Fakultät </w:t>
      </w:r>
      <w:r>
        <w:rPr>
          <w:rFonts w:ascii="UB Scala" w:hAnsi="UB Scala"/>
          <w:sz w:val="21"/>
          <w:szCs w:val="21"/>
        </w:rPr>
        <w:t>……….……….</w:t>
      </w:r>
      <w:r w:rsidRPr="00472CF3">
        <w:rPr>
          <w:rFonts w:ascii="UB Scala" w:hAnsi="UB Scala"/>
          <w:sz w:val="21"/>
          <w:szCs w:val="21"/>
        </w:rPr>
        <w:t xml:space="preserve">. </w:t>
      </w:r>
    </w:p>
    <w:p w:rsidR="00945532" w:rsidRPr="00572A1C" w:rsidRDefault="00945532" w:rsidP="001337B3">
      <w:pPr>
        <w:autoSpaceDE w:val="0"/>
        <w:autoSpaceDN w:val="0"/>
        <w:adjustRightInd w:val="0"/>
        <w:spacing w:after="0" w:line="240" w:lineRule="auto"/>
        <w:jc w:val="both"/>
        <w:rPr>
          <w:rFonts w:ascii="UB Scala" w:hAnsi="UB Scala"/>
          <w:sz w:val="21"/>
          <w:szCs w:val="21"/>
        </w:rPr>
      </w:pPr>
      <w:r w:rsidRPr="00472CF3">
        <w:rPr>
          <w:rFonts w:ascii="UB Scala" w:hAnsi="UB Scala"/>
          <w:sz w:val="21"/>
          <w:szCs w:val="21"/>
        </w:rPr>
        <w:t xml:space="preserve">Soweit die einschlägige Promotionsordnung von dieser Vereinbarung abweichende Regelungen bestimmt, </w:t>
      </w:r>
      <w:r w:rsidRPr="00572A1C">
        <w:rPr>
          <w:rFonts w:ascii="UB Scala" w:hAnsi="UB Scala"/>
          <w:sz w:val="21"/>
          <w:szCs w:val="21"/>
        </w:rPr>
        <w:t>hat erstere Vorrang.</w:t>
      </w:r>
      <w:r>
        <w:rPr>
          <w:rFonts w:ascii="UB Scala" w:hAnsi="UB Scala"/>
          <w:sz w:val="21"/>
          <w:szCs w:val="21"/>
        </w:rPr>
        <w:t xml:space="preserve"> </w:t>
      </w:r>
      <w:r w:rsidRPr="00572A1C">
        <w:rPr>
          <w:rFonts w:ascii="UB Scala" w:hAnsi="UB Scala"/>
          <w:sz w:val="21"/>
          <w:szCs w:val="21"/>
        </w:rPr>
        <w:t>Die vorliegende Betreuungsvereinbarung orientiert sich an den Empfehlungen der Deutschen Forschungsgemeinschaft (DFG-Vordruck 1.90 – 7/08, Stand: 2012-07-02).</w:t>
      </w:r>
      <w:r>
        <w:rPr>
          <w:rFonts w:ascii="UB Scala" w:hAnsi="UB Scala"/>
          <w:sz w:val="21"/>
          <w:szCs w:val="21"/>
        </w:rPr>
        <w:t xml:space="preserve"> Eine Betreuungsvereinbarung ersetzt nicht den Antrag auf Zulassung zur Promotion.</w:t>
      </w:r>
    </w:p>
    <w:p w:rsidR="00945532" w:rsidRPr="00813850" w:rsidRDefault="00945532" w:rsidP="001337B3">
      <w:pPr>
        <w:autoSpaceDE w:val="0"/>
        <w:autoSpaceDN w:val="0"/>
        <w:adjustRightInd w:val="0"/>
        <w:spacing w:after="0" w:line="240" w:lineRule="auto"/>
        <w:jc w:val="both"/>
        <w:rPr>
          <w:rFonts w:ascii="UB Scala" w:hAnsi="UB Scala"/>
          <w:szCs w:val="16"/>
        </w:rPr>
      </w:pPr>
    </w:p>
    <w:p w:rsidR="00945532" w:rsidRPr="00813850" w:rsidRDefault="00945532" w:rsidP="00813850">
      <w:pPr>
        <w:pStyle w:val="ListParagraph"/>
        <w:numPr>
          <w:ilvl w:val="0"/>
          <w:numId w:val="1"/>
        </w:numPr>
        <w:rPr>
          <w:rFonts w:ascii="UB Scala" w:hAnsi="UB Scala"/>
          <w:b/>
          <w:sz w:val="24"/>
        </w:rPr>
      </w:pPr>
      <w:r>
        <w:rPr>
          <w:rFonts w:ascii="UB Scala" w:hAnsi="UB Scala"/>
          <w:b/>
          <w:sz w:val="24"/>
        </w:rPr>
        <w:t>Ziel und Zweck</w:t>
      </w:r>
    </w:p>
    <w:p w:rsidR="00945532" w:rsidRPr="00472CF3" w:rsidRDefault="00945532" w:rsidP="00651BDD">
      <w:pPr>
        <w:pStyle w:val="Default"/>
        <w:jc w:val="both"/>
        <w:rPr>
          <w:rFonts w:ascii="UB Scala" w:hAnsi="UB Scala" w:cs="Times New Roman"/>
          <w:color w:val="auto"/>
          <w:sz w:val="21"/>
          <w:szCs w:val="21"/>
        </w:rPr>
      </w:pPr>
      <w:r w:rsidRPr="00472CF3">
        <w:rPr>
          <w:rFonts w:ascii="UB Scala" w:hAnsi="UB Scala" w:cs="Times New Roman"/>
          <w:color w:val="auto"/>
          <w:sz w:val="21"/>
          <w:szCs w:val="21"/>
        </w:rPr>
        <w:t xml:space="preserve">„Eine Betreuungsvereinbarung soll das Verhältnis zwischen Promovierenden und Betreuenden inhaltlich und zeitlich transparent gestalten. </w:t>
      </w:r>
      <w:r w:rsidRPr="00472CF3">
        <w:rPr>
          <w:rFonts w:ascii="UB Scala" w:hAnsi="UB Scala" w:cs="Times New Roman"/>
          <w:sz w:val="21"/>
          <w:szCs w:val="21"/>
        </w:rPr>
        <w:t>Die Planung und Durchführung des Promotionsvorhabens sollen durch die strukturierte Kooperation zwischen Betreuenden und Promovierenden eigenverantwortlich so gestaltet werden, dass das Vorhaben mit hoher Qualität innerhalb eines angemessenen Zeitraumes abgeschlossen werden kann.“ (DFG</w:t>
      </w:r>
      <w:r w:rsidRPr="00472CF3">
        <w:rPr>
          <w:rFonts w:ascii="UB Scala" w:hAnsi="UB Scala"/>
          <w:sz w:val="21"/>
          <w:szCs w:val="21"/>
        </w:rPr>
        <w:t>-Vordruck 1.90 – 7/08</w:t>
      </w:r>
      <w:r w:rsidRPr="00472CF3">
        <w:rPr>
          <w:rFonts w:ascii="UB Scala" w:hAnsi="UB Scala" w:cs="Times New Roman"/>
          <w:sz w:val="21"/>
          <w:szCs w:val="21"/>
        </w:rPr>
        <w:t>).</w:t>
      </w:r>
    </w:p>
    <w:p w:rsidR="00945532" w:rsidRPr="00572A1C" w:rsidRDefault="00945532" w:rsidP="00813850">
      <w:pPr>
        <w:pStyle w:val="Default"/>
        <w:rPr>
          <w:rFonts w:ascii="UB Scala" w:hAnsi="UB Scala" w:cs="Times New Roman"/>
          <w:color w:val="auto"/>
          <w:sz w:val="21"/>
          <w:szCs w:val="21"/>
        </w:rPr>
      </w:pPr>
    </w:p>
    <w:p w:rsidR="00945532" w:rsidRDefault="00945532" w:rsidP="00813850">
      <w:pPr>
        <w:pStyle w:val="Default"/>
        <w:rPr>
          <w:rFonts w:ascii="UB Scala" w:hAnsi="UB Scala"/>
          <w:color w:val="auto"/>
          <w:sz w:val="21"/>
          <w:szCs w:val="21"/>
        </w:rPr>
      </w:pPr>
      <w:r w:rsidRPr="00572A1C">
        <w:rPr>
          <w:rFonts w:ascii="UB Scala" w:hAnsi="UB Scala"/>
          <w:color w:val="auto"/>
          <w:sz w:val="21"/>
          <w:szCs w:val="21"/>
        </w:rPr>
        <w:t xml:space="preserve">Bitte füllen Sie diese Betreuungsvereinbarung zusammen mit der Betreuerin bzw. dem Betreuer Ihrer Dissertation aus. </w:t>
      </w:r>
    </w:p>
    <w:p w:rsidR="00945532" w:rsidRPr="00813850" w:rsidRDefault="00945532" w:rsidP="00813850">
      <w:pPr>
        <w:pStyle w:val="Default"/>
        <w:rPr>
          <w:rFonts w:ascii="UB Scala" w:hAnsi="UB Scala" w:cs="Times New Roman"/>
          <w:color w:val="auto"/>
          <w:sz w:val="22"/>
          <w:szCs w:val="16"/>
        </w:rPr>
      </w:pPr>
    </w:p>
    <w:p w:rsidR="00945532" w:rsidRPr="007B64EF" w:rsidRDefault="00945532" w:rsidP="007B64EF">
      <w:pPr>
        <w:pStyle w:val="ListParagraph"/>
        <w:numPr>
          <w:ilvl w:val="0"/>
          <w:numId w:val="1"/>
        </w:numPr>
        <w:rPr>
          <w:rFonts w:ascii="UB Scala" w:hAnsi="UB Scala"/>
          <w:b/>
          <w:sz w:val="24"/>
        </w:rPr>
      </w:pPr>
      <w:r w:rsidRPr="007B64EF">
        <w:rPr>
          <w:rFonts w:ascii="UB Scala" w:hAnsi="UB Scala"/>
          <w:b/>
          <w:sz w:val="24"/>
        </w:rPr>
        <w:t>Beteiligte</w:t>
      </w: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4253"/>
        <w:gridCol w:w="4678"/>
      </w:tblGrid>
      <w:tr w:rsidR="00945532" w:rsidRPr="008E6ABD" w:rsidTr="008E6ABD">
        <w:tc>
          <w:tcPr>
            <w:tcW w:w="4253" w:type="dxa"/>
            <w:tcBorders>
              <w:top w:val="single" w:sz="4" w:space="0" w:color="auto"/>
              <w:bottom w:val="single" w:sz="4" w:space="0" w:color="auto"/>
              <w:right w:val="single" w:sz="4" w:space="0" w:color="auto"/>
            </w:tcBorders>
          </w:tcPr>
          <w:p w:rsidR="00945532" w:rsidRDefault="00945532" w:rsidP="00662D72">
            <w:pPr>
              <w:spacing w:after="0" w:line="240" w:lineRule="auto"/>
              <w:rPr>
                <w:rFonts w:ascii="UB Scala" w:hAnsi="UB Scala"/>
                <w:color w:val="999999"/>
                <w:sz w:val="16"/>
                <w:szCs w:val="16"/>
              </w:rPr>
            </w:pPr>
            <w:r w:rsidRPr="008E6ABD">
              <w:rPr>
                <w:rFonts w:ascii="UB Scala" w:hAnsi="UB Scala"/>
                <w:i/>
                <w:sz w:val="24"/>
              </w:rPr>
              <w:t>Doktorandin/Doktorand:</w:t>
            </w:r>
            <w:r w:rsidRPr="001E0E75">
              <w:rPr>
                <w:rFonts w:ascii="UB Scala" w:hAnsi="UB Scala"/>
                <w:color w:val="999999"/>
                <w:sz w:val="16"/>
                <w:szCs w:val="16"/>
              </w:rPr>
              <w:t xml:space="preserve"> </w:t>
            </w:r>
          </w:p>
          <w:p w:rsidR="00945532" w:rsidRPr="00572A1C" w:rsidRDefault="00945532" w:rsidP="00662D72">
            <w:pPr>
              <w:spacing w:after="0" w:line="240" w:lineRule="auto"/>
              <w:rPr>
                <w:rFonts w:ascii="UB Scala" w:hAnsi="UB Scala"/>
                <w:i/>
                <w:color w:val="999999"/>
                <w:sz w:val="16"/>
                <w:szCs w:val="16"/>
              </w:rPr>
            </w:pPr>
            <w:r>
              <w:rPr>
                <w:rFonts w:ascii="UB Scala" w:hAnsi="UB Scala"/>
                <w:i/>
                <w:color w:val="999999"/>
                <w:sz w:val="16"/>
                <w:szCs w:val="16"/>
              </w:rPr>
              <w:t>Ggf. mit</w:t>
            </w:r>
            <w:r w:rsidRPr="00572A1C">
              <w:rPr>
                <w:rFonts w:ascii="UB Scala" w:hAnsi="UB Scala"/>
                <w:i/>
                <w:color w:val="999999"/>
                <w:sz w:val="16"/>
                <w:szCs w:val="16"/>
              </w:rPr>
              <w:t xml:space="preserve"> Angabe der Kontaktdaten</w:t>
            </w:r>
          </w:p>
          <w:p w:rsidR="00945532" w:rsidRPr="008E6ABD" w:rsidRDefault="00945532" w:rsidP="008E6ABD">
            <w:pPr>
              <w:spacing w:after="0" w:line="240" w:lineRule="auto"/>
              <w:rPr>
                <w:rFonts w:ascii="UB Scala" w:hAnsi="UB Scala"/>
                <w:i/>
                <w:sz w:val="24"/>
              </w:rPr>
            </w:pPr>
          </w:p>
        </w:tc>
        <w:tc>
          <w:tcPr>
            <w:tcW w:w="4678" w:type="dxa"/>
            <w:tcBorders>
              <w:top w:val="single" w:sz="4" w:space="0" w:color="auto"/>
              <w:left w:val="single" w:sz="4" w:space="0" w:color="auto"/>
              <w:bottom w:val="single" w:sz="4" w:space="0" w:color="auto"/>
            </w:tcBorders>
          </w:tcPr>
          <w:p w:rsidR="00945532" w:rsidRDefault="00945532" w:rsidP="008E6ABD">
            <w:pPr>
              <w:spacing w:after="0" w:line="240" w:lineRule="auto"/>
              <w:rPr>
                <w:rFonts w:ascii="UB Scala" w:hAnsi="UB Scala"/>
                <w:sz w:val="24"/>
              </w:rPr>
            </w:pPr>
          </w:p>
          <w:p w:rsidR="00945532" w:rsidRDefault="00945532" w:rsidP="008E6ABD">
            <w:pPr>
              <w:spacing w:after="0" w:line="240" w:lineRule="auto"/>
              <w:rPr>
                <w:rFonts w:ascii="UB Scala" w:hAnsi="UB Scala"/>
                <w:sz w:val="24"/>
              </w:rPr>
            </w:pPr>
          </w:p>
          <w:p w:rsidR="00945532" w:rsidRPr="008E6ABD" w:rsidRDefault="00945532" w:rsidP="008E6ABD">
            <w:pPr>
              <w:spacing w:after="0" w:line="240" w:lineRule="auto"/>
              <w:rPr>
                <w:rFonts w:ascii="UB Scala" w:hAnsi="UB Scala"/>
                <w:sz w:val="24"/>
              </w:rPr>
            </w:pPr>
          </w:p>
        </w:tc>
      </w:tr>
      <w:tr w:rsidR="00945532" w:rsidRPr="008E6ABD" w:rsidTr="008E6ABD">
        <w:tc>
          <w:tcPr>
            <w:tcW w:w="4253" w:type="dxa"/>
            <w:tcBorders>
              <w:top w:val="single" w:sz="4" w:space="0" w:color="auto"/>
              <w:bottom w:val="single" w:sz="4" w:space="0" w:color="auto"/>
              <w:right w:val="single" w:sz="4" w:space="0" w:color="auto"/>
            </w:tcBorders>
          </w:tcPr>
          <w:p w:rsidR="00945532" w:rsidRPr="008E6ABD" w:rsidRDefault="00945532" w:rsidP="008E6ABD">
            <w:pPr>
              <w:spacing w:after="0" w:line="240" w:lineRule="auto"/>
              <w:rPr>
                <w:rFonts w:ascii="UB Scala" w:hAnsi="UB Scala"/>
                <w:sz w:val="24"/>
              </w:rPr>
            </w:pPr>
            <w:r w:rsidRPr="008E6ABD">
              <w:rPr>
                <w:rFonts w:ascii="UB Scala" w:hAnsi="UB Scala"/>
                <w:i/>
                <w:sz w:val="24"/>
              </w:rPr>
              <w:t>Betreuerin/Betreuer</w:t>
            </w:r>
            <w:r w:rsidRPr="008E6ABD">
              <w:rPr>
                <w:rFonts w:ascii="UB Scala" w:hAnsi="UB Scala"/>
                <w:sz w:val="24"/>
              </w:rPr>
              <w:t>:</w:t>
            </w:r>
          </w:p>
        </w:tc>
        <w:tc>
          <w:tcPr>
            <w:tcW w:w="4678" w:type="dxa"/>
            <w:tcBorders>
              <w:top w:val="single" w:sz="4" w:space="0" w:color="auto"/>
              <w:left w:val="single" w:sz="4" w:space="0" w:color="auto"/>
              <w:bottom w:val="single" w:sz="4" w:space="0" w:color="auto"/>
            </w:tcBorders>
          </w:tcPr>
          <w:p w:rsidR="00945532" w:rsidRDefault="00945532" w:rsidP="008E6ABD">
            <w:pPr>
              <w:spacing w:after="0" w:line="240" w:lineRule="auto"/>
              <w:rPr>
                <w:rFonts w:ascii="UB Scala" w:hAnsi="UB Scala"/>
                <w:sz w:val="24"/>
              </w:rPr>
            </w:pPr>
          </w:p>
          <w:p w:rsidR="00945532" w:rsidRPr="008E6ABD" w:rsidRDefault="00945532" w:rsidP="008E6ABD">
            <w:pPr>
              <w:spacing w:after="0" w:line="240" w:lineRule="auto"/>
              <w:rPr>
                <w:rFonts w:ascii="UB Scala" w:hAnsi="UB Scala"/>
                <w:sz w:val="24"/>
              </w:rPr>
            </w:pPr>
          </w:p>
          <w:p w:rsidR="00945532" w:rsidRPr="008E6ABD" w:rsidRDefault="00945532" w:rsidP="008E6ABD">
            <w:pPr>
              <w:spacing w:after="0" w:line="240" w:lineRule="auto"/>
              <w:rPr>
                <w:rFonts w:ascii="UB Scala" w:hAnsi="UB Scala"/>
                <w:sz w:val="24"/>
              </w:rPr>
            </w:pPr>
          </w:p>
        </w:tc>
      </w:tr>
      <w:tr w:rsidR="00945532" w:rsidRPr="008E6ABD" w:rsidTr="008E6ABD">
        <w:trPr>
          <w:trHeight w:val="707"/>
        </w:trPr>
        <w:tc>
          <w:tcPr>
            <w:tcW w:w="4253" w:type="dxa"/>
            <w:tcBorders>
              <w:top w:val="single" w:sz="4" w:space="0" w:color="auto"/>
              <w:bottom w:val="single" w:sz="4" w:space="0" w:color="auto"/>
              <w:right w:val="single" w:sz="4" w:space="0" w:color="auto"/>
            </w:tcBorders>
          </w:tcPr>
          <w:p w:rsidR="00945532" w:rsidRDefault="00945532" w:rsidP="008E6ABD">
            <w:pPr>
              <w:spacing w:after="0" w:line="240" w:lineRule="auto"/>
              <w:rPr>
                <w:rFonts w:ascii="UB Scala" w:hAnsi="UB Scala"/>
                <w:i/>
                <w:color w:val="999999"/>
                <w:sz w:val="16"/>
                <w:szCs w:val="16"/>
              </w:rPr>
            </w:pPr>
            <w:r w:rsidRPr="00572A1C">
              <w:rPr>
                <w:rFonts w:ascii="UB Scala" w:hAnsi="UB Scala"/>
                <w:i/>
                <w:sz w:val="24"/>
              </w:rPr>
              <w:t>Weitere Beteiligte</w:t>
            </w:r>
            <w:r w:rsidRPr="00572A1C">
              <w:rPr>
                <w:rFonts w:ascii="UB Scala" w:hAnsi="UB Scala"/>
                <w:sz w:val="24"/>
              </w:rPr>
              <w:t xml:space="preserve"> (z.B. Mentor</w:t>
            </w:r>
            <w:r>
              <w:rPr>
                <w:rFonts w:ascii="UB Scala" w:hAnsi="UB Scala"/>
                <w:sz w:val="24"/>
              </w:rPr>
              <w:t>innen oder Mentor</w:t>
            </w:r>
            <w:r w:rsidRPr="00572A1C">
              <w:rPr>
                <w:rFonts w:ascii="UB Scala" w:hAnsi="UB Scala"/>
                <w:sz w:val="24"/>
              </w:rPr>
              <w:t>en):</w:t>
            </w:r>
            <w:r>
              <w:rPr>
                <w:rFonts w:ascii="UB Scala" w:hAnsi="UB Scala"/>
                <w:color w:val="339966"/>
                <w:sz w:val="24"/>
              </w:rPr>
              <w:br/>
            </w:r>
            <w:r w:rsidRPr="00572A1C">
              <w:rPr>
                <w:rFonts w:ascii="UB Scala" w:hAnsi="UB Scala"/>
                <w:i/>
                <w:color w:val="999999"/>
                <w:sz w:val="16"/>
                <w:szCs w:val="16"/>
              </w:rPr>
              <w:t>(falls vorhanden)</w:t>
            </w:r>
          </w:p>
          <w:p w:rsidR="00945532" w:rsidRPr="001E0E75" w:rsidRDefault="00945532" w:rsidP="008E6ABD">
            <w:pPr>
              <w:spacing w:after="0" w:line="240" w:lineRule="auto"/>
              <w:rPr>
                <w:rFonts w:ascii="UB Scala" w:hAnsi="UB Scala"/>
                <w:color w:val="808080"/>
                <w:sz w:val="16"/>
                <w:szCs w:val="16"/>
              </w:rPr>
            </w:pPr>
          </w:p>
        </w:tc>
        <w:tc>
          <w:tcPr>
            <w:tcW w:w="4678" w:type="dxa"/>
            <w:tcBorders>
              <w:top w:val="single" w:sz="4" w:space="0" w:color="auto"/>
              <w:left w:val="single" w:sz="4" w:space="0" w:color="auto"/>
              <w:bottom w:val="single" w:sz="4" w:space="0" w:color="auto"/>
            </w:tcBorders>
          </w:tcPr>
          <w:p w:rsidR="00945532" w:rsidRDefault="00945532" w:rsidP="008E6ABD">
            <w:pPr>
              <w:spacing w:after="0" w:line="240" w:lineRule="auto"/>
              <w:rPr>
                <w:rFonts w:ascii="UB Scala" w:hAnsi="UB Scala"/>
                <w:sz w:val="24"/>
              </w:rPr>
            </w:pPr>
          </w:p>
          <w:p w:rsidR="00945532" w:rsidRDefault="00945532" w:rsidP="008E6ABD">
            <w:pPr>
              <w:spacing w:after="0" w:line="240" w:lineRule="auto"/>
              <w:rPr>
                <w:rFonts w:ascii="UB Scala" w:hAnsi="UB Scala"/>
                <w:sz w:val="24"/>
              </w:rPr>
            </w:pPr>
          </w:p>
          <w:p w:rsidR="00945532" w:rsidRPr="008E6ABD" w:rsidRDefault="00945532" w:rsidP="008E6ABD">
            <w:pPr>
              <w:spacing w:after="0" w:line="240" w:lineRule="auto"/>
              <w:rPr>
                <w:rFonts w:ascii="UB Scala" w:hAnsi="UB Scala"/>
                <w:sz w:val="24"/>
              </w:rPr>
            </w:pPr>
          </w:p>
        </w:tc>
      </w:tr>
    </w:tbl>
    <w:p w:rsidR="00945532" w:rsidRDefault="00945532">
      <w:pPr>
        <w:rPr>
          <w:rFonts w:ascii="UB Scala" w:hAnsi="UB Scala"/>
          <w:sz w:val="24"/>
        </w:rPr>
      </w:pPr>
    </w:p>
    <w:p w:rsidR="00945532" w:rsidRDefault="00945532" w:rsidP="007B64EF">
      <w:pPr>
        <w:pStyle w:val="ListParagraph"/>
        <w:numPr>
          <w:ilvl w:val="0"/>
          <w:numId w:val="1"/>
        </w:numPr>
        <w:rPr>
          <w:rFonts w:ascii="UB Scala" w:hAnsi="UB Scala"/>
          <w:b/>
          <w:sz w:val="24"/>
        </w:rPr>
      </w:pPr>
      <w:r>
        <w:rPr>
          <w:rFonts w:ascii="UB Scala" w:hAnsi="UB Scala"/>
          <w:b/>
          <w:sz w:val="24"/>
        </w:rPr>
        <w:t>Kurze Themenbeschreibung zum Promotionsvorhaben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1"/>
      </w:tblGrid>
      <w:tr w:rsidR="00945532" w:rsidRPr="008E6ABD" w:rsidTr="00B9466C">
        <w:trPr>
          <w:trHeight w:val="2711"/>
        </w:trPr>
        <w:tc>
          <w:tcPr>
            <w:tcW w:w="8931" w:type="dxa"/>
          </w:tcPr>
          <w:p w:rsidR="00945532" w:rsidRPr="00572A1C" w:rsidRDefault="00945532" w:rsidP="008E6ABD">
            <w:pPr>
              <w:spacing w:after="0" w:line="240" w:lineRule="auto"/>
              <w:rPr>
                <w:rFonts w:ascii="UB Scala" w:hAnsi="UB Scala"/>
                <w:color w:val="999999"/>
                <w:sz w:val="20"/>
                <w:szCs w:val="20"/>
              </w:rPr>
            </w:pPr>
            <w:r w:rsidRPr="00572A1C">
              <w:rPr>
                <w:rFonts w:ascii="UB Scala" w:hAnsi="UB Scala"/>
                <w:color w:val="999999"/>
                <w:sz w:val="20"/>
                <w:szCs w:val="20"/>
              </w:rPr>
              <w:t xml:space="preserve">Geben Sie das </w:t>
            </w:r>
            <w:r>
              <w:rPr>
                <w:rFonts w:ascii="UB Scala" w:hAnsi="UB Scala"/>
                <w:color w:val="999999"/>
                <w:sz w:val="20"/>
                <w:szCs w:val="20"/>
              </w:rPr>
              <w:t>geplante</w:t>
            </w:r>
            <w:r w:rsidRPr="00572A1C">
              <w:rPr>
                <w:rFonts w:ascii="UB Scala" w:hAnsi="UB Scala"/>
                <w:color w:val="999999"/>
                <w:sz w:val="20"/>
                <w:szCs w:val="20"/>
              </w:rPr>
              <w:t xml:space="preserve"> Thema an. Änderungen des Themas sollten in einer Modifikation der Betreuungsvereinbarung festgehalten werden.</w:t>
            </w: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p w:rsidR="00945532" w:rsidRDefault="00945532" w:rsidP="008E6ABD">
            <w:pPr>
              <w:spacing w:after="0" w:line="240" w:lineRule="auto"/>
              <w:rPr>
                <w:rFonts w:ascii="UB Scala" w:hAnsi="UB Scala"/>
                <w:b/>
                <w:sz w:val="24"/>
              </w:rPr>
            </w:pPr>
          </w:p>
          <w:p w:rsidR="00945532"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tc>
      </w:tr>
    </w:tbl>
    <w:p w:rsidR="00945532" w:rsidRDefault="00945532" w:rsidP="00DA6622">
      <w:pPr>
        <w:pStyle w:val="ListParagraph"/>
        <w:rPr>
          <w:rFonts w:ascii="UB Scala" w:hAnsi="UB Scala"/>
          <w:b/>
          <w:sz w:val="24"/>
        </w:rPr>
      </w:pPr>
    </w:p>
    <w:p w:rsidR="00945532" w:rsidRDefault="00945532" w:rsidP="00DA6622">
      <w:pPr>
        <w:pStyle w:val="ListParagraph"/>
        <w:rPr>
          <w:rFonts w:ascii="UB Scala" w:hAnsi="UB Scala"/>
          <w:b/>
          <w:sz w:val="24"/>
        </w:rPr>
      </w:pPr>
    </w:p>
    <w:p w:rsidR="00945532" w:rsidRDefault="00945532" w:rsidP="00DA6622">
      <w:pPr>
        <w:pStyle w:val="ListParagraph"/>
        <w:ind w:left="360"/>
        <w:rPr>
          <w:rFonts w:ascii="UB Scala" w:hAnsi="UB Scala"/>
          <w:b/>
          <w:sz w:val="24"/>
        </w:rPr>
      </w:pPr>
    </w:p>
    <w:p w:rsidR="00945532" w:rsidRDefault="00945532" w:rsidP="00DA6622">
      <w:pPr>
        <w:pStyle w:val="ListParagraph"/>
        <w:ind w:left="360"/>
        <w:rPr>
          <w:rFonts w:ascii="UB Scala" w:hAnsi="UB Scala"/>
          <w:b/>
          <w:sz w:val="24"/>
        </w:rPr>
      </w:pPr>
    </w:p>
    <w:p w:rsidR="00945532" w:rsidRDefault="00945532" w:rsidP="00DA6622">
      <w:pPr>
        <w:pStyle w:val="ListParagraph"/>
        <w:ind w:left="360"/>
        <w:rPr>
          <w:rFonts w:ascii="UB Scala" w:hAnsi="UB Scala"/>
          <w:b/>
          <w:sz w:val="24"/>
        </w:rPr>
      </w:pPr>
    </w:p>
    <w:p w:rsidR="00945532" w:rsidRPr="007B64EF" w:rsidRDefault="00945532" w:rsidP="007B64EF">
      <w:pPr>
        <w:pStyle w:val="ListParagraph"/>
        <w:numPr>
          <w:ilvl w:val="0"/>
          <w:numId w:val="1"/>
        </w:numPr>
        <w:rPr>
          <w:rFonts w:ascii="UB Scala" w:hAnsi="UB Scala"/>
          <w:b/>
          <w:sz w:val="24"/>
        </w:rPr>
      </w:pPr>
      <w:r>
        <w:rPr>
          <w:rFonts w:ascii="UB Scala" w:hAnsi="UB Scala"/>
          <w:b/>
          <w:sz w:val="24"/>
        </w:rPr>
        <w:t xml:space="preserve">Zeit- und </w:t>
      </w:r>
      <w:r w:rsidRPr="007B64EF">
        <w:rPr>
          <w:rFonts w:ascii="UB Scala" w:hAnsi="UB Scala"/>
          <w:b/>
          <w:sz w:val="24"/>
        </w:rPr>
        <w:t>Arbeitsplan der Dissertation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1"/>
      </w:tblGrid>
      <w:tr w:rsidR="00945532" w:rsidRPr="008E6ABD" w:rsidTr="00B654EF">
        <w:trPr>
          <w:trHeight w:val="5131"/>
        </w:trPr>
        <w:tc>
          <w:tcPr>
            <w:tcW w:w="8931" w:type="dxa"/>
          </w:tcPr>
          <w:p w:rsidR="00945532" w:rsidRDefault="00945532" w:rsidP="008E6ABD">
            <w:pPr>
              <w:spacing w:after="0" w:line="240" w:lineRule="auto"/>
              <w:rPr>
                <w:rFonts w:ascii="UB Scala" w:hAnsi="UB Scala"/>
                <w:color w:val="808080"/>
                <w:sz w:val="20"/>
              </w:rPr>
            </w:pPr>
            <w:r w:rsidRPr="008E6ABD">
              <w:rPr>
                <w:rFonts w:ascii="UB Scala" w:hAnsi="UB Scala"/>
                <w:color w:val="808080"/>
                <w:sz w:val="20"/>
              </w:rPr>
              <w:t>Angabe möglichst in Arbeitspaketen und mit Monatsangaben relativ zum Start der Arbeit; bei kumulativen Dissertationen möglichst präzise beschreiben, welche Art</w:t>
            </w:r>
            <w:r>
              <w:rPr>
                <w:rFonts w:ascii="UB Scala" w:hAnsi="UB Scala"/>
                <w:color w:val="808080"/>
                <w:sz w:val="20"/>
              </w:rPr>
              <w:t>en</w:t>
            </w:r>
            <w:r w:rsidRPr="008E6ABD">
              <w:rPr>
                <w:rFonts w:ascii="UB Scala" w:hAnsi="UB Scala"/>
                <w:color w:val="808080"/>
                <w:sz w:val="20"/>
              </w:rPr>
              <w:t xml:space="preserve"> von Publikationen erforderlich sind</w:t>
            </w:r>
            <w:r>
              <w:rPr>
                <w:rFonts w:ascii="UB Scala" w:hAnsi="UB Scala"/>
                <w:color w:val="808080"/>
                <w:sz w:val="20"/>
              </w:rPr>
              <w:t>.</w:t>
            </w:r>
          </w:p>
          <w:p w:rsidR="00945532" w:rsidRPr="00EE10F6" w:rsidRDefault="00945532" w:rsidP="008E6ABD">
            <w:pPr>
              <w:spacing w:after="0" w:line="240" w:lineRule="auto"/>
              <w:rPr>
                <w:rFonts w:ascii="UB Scala" w:hAnsi="UB Scala"/>
                <w:color w:val="808080"/>
                <w:sz w:val="10"/>
                <w:szCs w:val="10"/>
              </w:rPr>
            </w:pPr>
          </w:p>
          <w:p w:rsidR="00945532" w:rsidRPr="008E6ABD" w:rsidRDefault="00945532" w:rsidP="00EE10F6">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color w:val="808080"/>
                <w:sz w:val="20"/>
              </w:rPr>
            </w:pPr>
          </w:p>
          <w:p w:rsidR="00945532" w:rsidRPr="008E6ABD"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b/>
                <w:sz w:val="24"/>
              </w:rPr>
            </w:pPr>
          </w:p>
        </w:tc>
      </w:tr>
    </w:tbl>
    <w:p w:rsidR="00945532" w:rsidRDefault="00945532" w:rsidP="00A50522">
      <w:pPr>
        <w:spacing w:after="0"/>
        <w:rPr>
          <w:rFonts w:ascii="UB Scala" w:hAnsi="UB Scala"/>
        </w:rPr>
      </w:pPr>
    </w:p>
    <w:p w:rsidR="00945532" w:rsidRDefault="00945532" w:rsidP="00AD5C8B">
      <w:pPr>
        <w:rPr>
          <w:rFonts w:ascii="UB Scala" w:hAnsi="UB Scala"/>
        </w:rPr>
      </w:pPr>
    </w:p>
    <w:p w:rsidR="00945532" w:rsidRDefault="00945532" w:rsidP="00AD5C8B">
      <w:pPr>
        <w:rPr>
          <w:rFonts w:ascii="UB Scala" w:hAnsi="UB Scala"/>
        </w:rPr>
      </w:pPr>
      <w:r w:rsidRPr="00AD5C8B">
        <w:rPr>
          <w:rFonts w:ascii="UB Scala" w:hAnsi="UB Scala"/>
        </w:rPr>
        <w:t>Die geplante Laufzeit des Promotionsvorhabens beträgt _</w:t>
      </w:r>
      <w:r>
        <w:rPr>
          <w:rFonts w:ascii="UB Scala" w:hAnsi="UB Scala"/>
        </w:rPr>
        <w:t>__</w:t>
      </w:r>
      <w:r w:rsidRPr="00AD5C8B">
        <w:rPr>
          <w:rFonts w:ascii="UB Scala" w:hAnsi="UB Scala"/>
        </w:rPr>
        <w:t>__ Monate ab dem ___</w:t>
      </w:r>
      <w:r>
        <w:rPr>
          <w:rFonts w:ascii="UB Scala" w:hAnsi="UB Scala"/>
        </w:rPr>
        <w:t>__</w:t>
      </w:r>
      <w:r w:rsidRPr="00AD5C8B">
        <w:rPr>
          <w:rFonts w:ascii="UB Scala" w:hAnsi="UB Scala"/>
        </w:rPr>
        <w:t xml:space="preserve">_________ </w:t>
      </w:r>
      <w:r>
        <w:rPr>
          <w:rFonts w:ascii="UB Scala" w:hAnsi="UB Scala"/>
        </w:rPr>
        <w:t>.</w:t>
      </w:r>
      <w:r w:rsidRPr="00AD5C8B">
        <w:rPr>
          <w:rFonts w:ascii="UB Scala" w:hAnsi="UB Scala"/>
        </w:rPr>
        <w:br/>
      </w:r>
      <w:r>
        <w:rPr>
          <w:rFonts w:ascii="UB Scala" w:hAnsi="UB Scala"/>
        </w:rPr>
        <w:t xml:space="preserve">Spätere </w:t>
      </w:r>
      <w:r w:rsidRPr="00572A1C">
        <w:rPr>
          <w:rFonts w:ascii="UB Scala" w:hAnsi="UB Scala"/>
        </w:rPr>
        <w:t xml:space="preserve">Abweichungen vom </w:t>
      </w:r>
      <w:r>
        <w:rPr>
          <w:rFonts w:ascii="UB Scala" w:hAnsi="UB Scala"/>
        </w:rPr>
        <w:t xml:space="preserve">ursprünglichen </w:t>
      </w:r>
      <w:r w:rsidRPr="00572A1C">
        <w:rPr>
          <w:rFonts w:ascii="UB Scala" w:hAnsi="UB Scala"/>
        </w:rPr>
        <w:t xml:space="preserve">Arbeits- und Zeitplan </w:t>
      </w:r>
      <w:r>
        <w:rPr>
          <w:rFonts w:ascii="UB Scala" w:hAnsi="UB Scala"/>
        </w:rPr>
        <w:t>werden zwischen Promovierenden und Betreuenden abgesprochen und in Ergänzungen zur Betreuungsvereinbarung schriftlich festgehalten.</w:t>
      </w:r>
    </w:p>
    <w:p w:rsidR="00945532" w:rsidRDefault="00945532" w:rsidP="00AD5C8B">
      <w:pPr>
        <w:rPr>
          <w:rFonts w:ascii="UB Scala" w:hAnsi="UB Scala"/>
        </w:rPr>
      </w:pPr>
    </w:p>
    <w:p w:rsidR="00945532" w:rsidRDefault="00945532" w:rsidP="00AD5C8B">
      <w:pPr>
        <w:rPr>
          <w:rFonts w:ascii="UB Scala" w:hAnsi="UB Scala"/>
        </w:rPr>
      </w:pPr>
    </w:p>
    <w:p w:rsidR="00945532" w:rsidRDefault="00945532" w:rsidP="00AD5C8B">
      <w:pPr>
        <w:rPr>
          <w:rFonts w:ascii="UB Scala" w:hAnsi="UB Scala"/>
        </w:rPr>
      </w:pPr>
    </w:p>
    <w:p w:rsidR="00945532" w:rsidRDefault="00945532" w:rsidP="00AD5C8B">
      <w:pPr>
        <w:rPr>
          <w:rFonts w:ascii="UB Scala" w:hAnsi="UB Scala"/>
        </w:rPr>
      </w:pPr>
    </w:p>
    <w:p w:rsidR="00945532" w:rsidRDefault="00945532" w:rsidP="00AD5C8B">
      <w:pPr>
        <w:rPr>
          <w:rFonts w:ascii="UB Scala" w:hAnsi="UB Scala"/>
        </w:rPr>
      </w:pPr>
    </w:p>
    <w:p w:rsidR="00945532" w:rsidRDefault="00945532" w:rsidP="00AD5C8B">
      <w:pPr>
        <w:rPr>
          <w:rFonts w:ascii="UB Scala" w:hAnsi="UB Scala"/>
        </w:rPr>
      </w:pPr>
    </w:p>
    <w:p w:rsidR="00945532" w:rsidRDefault="00945532" w:rsidP="00AD5C8B">
      <w:pPr>
        <w:rPr>
          <w:rFonts w:ascii="UB Scala" w:hAnsi="UB Scala"/>
        </w:rPr>
      </w:pPr>
    </w:p>
    <w:p w:rsidR="00945532" w:rsidRDefault="00945532" w:rsidP="00AD5C8B">
      <w:pPr>
        <w:rPr>
          <w:rFonts w:ascii="UB Scala" w:hAnsi="UB Scala"/>
        </w:rPr>
      </w:pPr>
    </w:p>
    <w:p w:rsidR="00945532" w:rsidRPr="007B64EF" w:rsidRDefault="00945532" w:rsidP="007B64EF">
      <w:pPr>
        <w:pStyle w:val="ListParagraph"/>
        <w:numPr>
          <w:ilvl w:val="0"/>
          <w:numId w:val="1"/>
        </w:numPr>
        <w:rPr>
          <w:rFonts w:ascii="UB Scala" w:hAnsi="UB Scala"/>
          <w:b/>
          <w:sz w:val="24"/>
        </w:rPr>
      </w:pPr>
      <w:r w:rsidRPr="007B64EF">
        <w:rPr>
          <w:rFonts w:ascii="UB Scala" w:hAnsi="UB Scala"/>
          <w:b/>
          <w:sz w:val="24"/>
        </w:rPr>
        <w:t>Aufgaben und Pflichten der Doktorandin bzw. des Doktoranden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1"/>
      </w:tblGrid>
      <w:tr w:rsidR="00945532" w:rsidRPr="008E6ABD" w:rsidTr="00C60E83">
        <w:trPr>
          <w:trHeight w:val="5770"/>
        </w:trPr>
        <w:tc>
          <w:tcPr>
            <w:tcW w:w="8931" w:type="dxa"/>
          </w:tcPr>
          <w:p w:rsidR="00945532" w:rsidRPr="00B654EF" w:rsidRDefault="00945532" w:rsidP="00EE10F6">
            <w:pPr>
              <w:spacing w:after="0" w:line="240" w:lineRule="auto"/>
              <w:rPr>
                <w:rFonts w:ascii="UB Scala" w:hAnsi="UB Scala"/>
                <w:color w:val="999999"/>
                <w:sz w:val="20"/>
                <w:szCs w:val="20"/>
              </w:rPr>
            </w:pPr>
            <w:r w:rsidRPr="00572A1C">
              <w:rPr>
                <w:rFonts w:ascii="UB Scala" w:hAnsi="UB Scala"/>
                <w:color w:val="999999"/>
                <w:sz w:val="20"/>
                <w:szCs w:val="20"/>
              </w:rPr>
              <w:t>z.B. regelmäßige Berichtspflichten (Zeitabstände und Art des Berichts), Teilnahme an Qualifizierungsprogrammen (fachspezifische Seminare, Soft-Skill</w:t>
            </w:r>
            <w:r>
              <w:rPr>
                <w:rFonts w:ascii="UB Scala" w:hAnsi="UB Scala"/>
                <w:color w:val="999999"/>
                <w:sz w:val="20"/>
                <w:szCs w:val="20"/>
              </w:rPr>
              <w:t>s</w:t>
            </w:r>
            <w:r w:rsidRPr="00572A1C">
              <w:rPr>
                <w:rFonts w:ascii="UB Scala" w:hAnsi="UB Scala"/>
                <w:color w:val="999999"/>
                <w:sz w:val="20"/>
                <w:szCs w:val="20"/>
              </w:rPr>
              <w:t>-Kurse etc.), Teilnahme an wissenschaftlichen Weiterbildung</w:t>
            </w:r>
            <w:r>
              <w:rPr>
                <w:rFonts w:ascii="UB Scala" w:hAnsi="UB Scala"/>
                <w:color w:val="999999"/>
                <w:sz w:val="20"/>
                <w:szCs w:val="20"/>
              </w:rPr>
              <w:t>en</w:t>
            </w:r>
            <w:r w:rsidRPr="00572A1C">
              <w:rPr>
                <w:rFonts w:ascii="UB Scala" w:hAnsi="UB Scala"/>
                <w:color w:val="999999"/>
                <w:sz w:val="20"/>
                <w:szCs w:val="20"/>
              </w:rPr>
              <w:t xml:space="preserve"> oder Veranstaltungen, regelmäßige Vorlage der inhaltlichen Teilergebnisse, Wahrnehmung von regelmäßigen Treffe</w:t>
            </w:r>
            <w:r>
              <w:rPr>
                <w:rFonts w:ascii="UB Scala" w:hAnsi="UB Scala"/>
                <w:color w:val="999999"/>
                <w:sz w:val="20"/>
                <w:szCs w:val="20"/>
              </w:rPr>
              <w:t>n mit der bzw. dem Betreuenden.</w:t>
            </w:r>
          </w:p>
          <w:p w:rsidR="00945532" w:rsidRPr="008E6ABD" w:rsidRDefault="00945532" w:rsidP="008E6ABD">
            <w:pPr>
              <w:spacing w:after="0" w:line="240" w:lineRule="auto"/>
              <w:rPr>
                <w:rFonts w:ascii="UB Scala" w:hAnsi="UB Scala"/>
                <w:color w:val="808080"/>
              </w:rPr>
            </w:pP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tc>
      </w:tr>
    </w:tbl>
    <w:p w:rsidR="00945532" w:rsidRDefault="00945532" w:rsidP="00DA6622">
      <w:pPr>
        <w:pStyle w:val="ListParagraph"/>
        <w:ind w:left="360"/>
        <w:rPr>
          <w:rFonts w:ascii="UB Scala" w:hAnsi="UB Scala"/>
          <w:b/>
          <w:sz w:val="24"/>
        </w:rPr>
      </w:pPr>
    </w:p>
    <w:p w:rsidR="00945532" w:rsidRPr="007B64EF" w:rsidRDefault="00945532" w:rsidP="007B64EF">
      <w:pPr>
        <w:pStyle w:val="ListParagraph"/>
        <w:numPr>
          <w:ilvl w:val="0"/>
          <w:numId w:val="1"/>
        </w:numPr>
        <w:rPr>
          <w:rFonts w:ascii="UB Scala" w:hAnsi="UB Scala"/>
          <w:b/>
          <w:sz w:val="24"/>
        </w:rPr>
      </w:pPr>
      <w:r w:rsidRPr="007B64EF">
        <w:rPr>
          <w:rFonts w:ascii="UB Scala" w:hAnsi="UB Scala"/>
          <w:b/>
          <w:sz w:val="24"/>
        </w:rPr>
        <w:t>Aufgaben und Pflichten der Betreuerin bzw. des Betreuers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1"/>
      </w:tblGrid>
      <w:tr w:rsidR="00945532" w:rsidRPr="008E6ABD" w:rsidTr="00B654EF">
        <w:trPr>
          <w:trHeight w:val="6266"/>
        </w:trPr>
        <w:tc>
          <w:tcPr>
            <w:tcW w:w="8931" w:type="dxa"/>
          </w:tcPr>
          <w:p w:rsidR="00945532" w:rsidRPr="00572A1C" w:rsidRDefault="00945532" w:rsidP="008E6ABD">
            <w:pPr>
              <w:spacing w:after="0" w:line="240" w:lineRule="auto"/>
              <w:rPr>
                <w:rFonts w:ascii="UB Scala" w:hAnsi="UB Scala"/>
                <w:color w:val="999999"/>
                <w:sz w:val="20"/>
                <w:szCs w:val="20"/>
              </w:rPr>
            </w:pPr>
            <w:r w:rsidRPr="00572A1C">
              <w:rPr>
                <w:rFonts w:ascii="UB Scala" w:hAnsi="UB Scala"/>
                <w:color w:val="999999"/>
                <w:sz w:val="20"/>
                <w:szCs w:val="20"/>
              </w:rPr>
              <w:t>z.B. Empfehlung zur Formulierung und Begrenzung von Thema und Problemstellung, regelmäßige fachliche Beratung, Unterstützung der frühen wissenschaftlichen Selbstständigkeit, Karriereförderung/Mentoring, Qualitätssicherung durch regelmäßige Fortschrittskontrollen, Beratung bzgl. Publikationsmöglichkeiten und Teilnahme an wissenschaftlichen Veranstaltungen, Unterstützung bei der Einwerbung von Drittmitteln oder externer Forschungsförderung (in Zusammenarbeit mit Z/FFT und SCS).</w:t>
            </w:r>
          </w:p>
          <w:p w:rsidR="00945532" w:rsidRPr="00B654EF" w:rsidRDefault="00945532" w:rsidP="00B654EF">
            <w:pPr>
              <w:spacing w:before="240" w:after="120" w:line="240" w:lineRule="auto"/>
              <w:rPr>
                <w:rFonts w:ascii="UB Scala" w:hAnsi="UB Scala"/>
                <w:color w:val="808080"/>
                <w:sz w:val="20"/>
                <w:szCs w:val="20"/>
              </w:rPr>
            </w:pPr>
            <w:r w:rsidRPr="00572A1C">
              <w:rPr>
                <w:rFonts w:ascii="UB Scala" w:hAnsi="UB Scala"/>
                <w:color w:val="999999"/>
                <w:sz w:val="20"/>
                <w:szCs w:val="20"/>
              </w:rPr>
              <w:t>Hinweis: Die Verpflichtung zur Betreuung bis zu</w:t>
            </w:r>
            <w:r w:rsidRPr="00C60E83">
              <w:rPr>
                <w:rFonts w:ascii="UB Scala" w:hAnsi="UB Scala"/>
                <w:color w:val="808080"/>
                <w:sz w:val="20"/>
                <w:szCs w:val="20"/>
              </w:rPr>
              <w:t>m Abschluss der Promotion ist unabhängig von deren Finanzierung</w:t>
            </w:r>
            <w:r>
              <w:rPr>
                <w:rFonts w:ascii="UB Scala" w:hAnsi="UB Scala"/>
                <w:color w:val="808080"/>
                <w:sz w:val="20"/>
                <w:szCs w:val="20"/>
              </w:rPr>
              <w:t>.</w:t>
            </w: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p w:rsidR="00945532"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p w:rsidR="00945532" w:rsidRPr="008E6ABD" w:rsidRDefault="00945532" w:rsidP="008E6ABD">
            <w:pPr>
              <w:spacing w:after="0" w:line="240" w:lineRule="auto"/>
              <w:rPr>
                <w:rFonts w:ascii="UB Scala" w:hAnsi="UB Scala"/>
                <w:b/>
                <w:sz w:val="24"/>
              </w:rPr>
            </w:pPr>
          </w:p>
        </w:tc>
      </w:tr>
    </w:tbl>
    <w:p w:rsidR="00945532" w:rsidRDefault="00945532" w:rsidP="00C60E83">
      <w:pPr>
        <w:pStyle w:val="ListParagraph"/>
        <w:ind w:left="0"/>
        <w:rPr>
          <w:rFonts w:ascii="UB Scala" w:hAnsi="UB Scala"/>
          <w:b/>
          <w:sz w:val="24"/>
        </w:rPr>
      </w:pPr>
    </w:p>
    <w:p w:rsidR="00945532" w:rsidRDefault="00945532" w:rsidP="00DA6622">
      <w:pPr>
        <w:pStyle w:val="ListParagraph"/>
        <w:ind w:left="360"/>
        <w:rPr>
          <w:rFonts w:ascii="UB Scala" w:hAnsi="UB Scala"/>
          <w:b/>
          <w:sz w:val="24"/>
        </w:rPr>
      </w:pPr>
    </w:p>
    <w:p w:rsidR="00945532" w:rsidRPr="007D76B2" w:rsidRDefault="00945532" w:rsidP="007D76B2">
      <w:pPr>
        <w:pStyle w:val="ListParagraph"/>
        <w:numPr>
          <w:ilvl w:val="0"/>
          <w:numId w:val="1"/>
        </w:numPr>
        <w:rPr>
          <w:rFonts w:ascii="UB Scala" w:hAnsi="UB Scala"/>
          <w:b/>
          <w:sz w:val="24"/>
        </w:rPr>
      </w:pPr>
      <w:r>
        <w:rPr>
          <w:rFonts w:ascii="UB Scala" w:hAnsi="UB Scala"/>
          <w:b/>
          <w:sz w:val="24"/>
        </w:rPr>
        <w:t xml:space="preserve">Weitere </w:t>
      </w:r>
      <w:r w:rsidRPr="007D76B2">
        <w:rPr>
          <w:rFonts w:ascii="UB Scala" w:hAnsi="UB Scala"/>
          <w:b/>
          <w:sz w:val="24"/>
        </w:rPr>
        <w:t xml:space="preserve">Vereinbarungen zwischen Doktorandin </w:t>
      </w:r>
      <w:r>
        <w:rPr>
          <w:rFonts w:ascii="UB Scala" w:hAnsi="UB Scala"/>
          <w:b/>
          <w:sz w:val="24"/>
        </w:rPr>
        <w:t xml:space="preserve">bzw. Doktorand </w:t>
      </w:r>
      <w:r w:rsidRPr="007D76B2">
        <w:rPr>
          <w:rFonts w:ascii="UB Scala" w:hAnsi="UB Scala"/>
          <w:b/>
          <w:sz w:val="24"/>
        </w:rPr>
        <w:t xml:space="preserve">und Betreuerin </w:t>
      </w:r>
      <w:r>
        <w:rPr>
          <w:rFonts w:ascii="UB Scala" w:hAnsi="UB Scala"/>
          <w:b/>
          <w:sz w:val="24"/>
        </w:rPr>
        <w:t>bzw. Betreuer</w:t>
      </w:r>
    </w:p>
    <w:p w:rsidR="00945532" w:rsidRDefault="00945532" w:rsidP="001A5A4C">
      <w:pPr>
        <w:pStyle w:val="ListParagraph"/>
        <w:ind w:left="360"/>
        <w:rPr>
          <w:rFonts w:ascii="UB Scala" w:hAnsi="UB Scala"/>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1"/>
      </w:tblGrid>
      <w:tr w:rsidR="00945532" w:rsidRPr="008E6ABD" w:rsidTr="00C60E83">
        <w:trPr>
          <w:trHeight w:val="2037"/>
        </w:trPr>
        <w:tc>
          <w:tcPr>
            <w:tcW w:w="8931" w:type="dxa"/>
          </w:tcPr>
          <w:p w:rsidR="00945532" w:rsidRDefault="00945532" w:rsidP="008E6ABD">
            <w:pPr>
              <w:pStyle w:val="ListParagraph"/>
              <w:spacing w:after="0" w:line="240" w:lineRule="auto"/>
              <w:ind w:left="0"/>
              <w:rPr>
                <w:rFonts w:ascii="UB Scala" w:hAnsi="UB Scala"/>
                <w:b/>
                <w:sz w:val="21"/>
                <w:szCs w:val="21"/>
              </w:rPr>
            </w:pPr>
          </w:p>
          <w:p w:rsidR="00945532" w:rsidRPr="008E6ABD" w:rsidRDefault="00945532" w:rsidP="008E6ABD">
            <w:pPr>
              <w:pStyle w:val="ListParagraph"/>
              <w:spacing w:after="0" w:line="240" w:lineRule="auto"/>
              <w:ind w:left="0"/>
              <w:rPr>
                <w:rFonts w:ascii="UB Scala" w:hAnsi="UB Scala"/>
                <w:b/>
                <w:sz w:val="24"/>
              </w:rPr>
            </w:pPr>
          </w:p>
          <w:p w:rsidR="00945532" w:rsidRPr="008E6ABD" w:rsidRDefault="00945532" w:rsidP="008E6ABD">
            <w:pPr>
              <w:pStyle w:val="ListParagraph"/>
              <w:spacing w:after="0" w:line="240" w:lineRule="auto"/>
              <w:ind w:left="0"/>
              <w:rPr>
                <w:rFonts w:ascii="UB Scala" w:hAnsi="UB Scala"/>
                <w:b/>
                <w:sz w:val="24"/>
              </w:rPr>
            </w:pPr>
          </w:p>
          <w:p w:rsidR="00945532" w:rsidRPr="008E6ABD" w:rsidRDefault="00945532" w:rsidP="008E6ABD">
            <w:pPr>
              <w:pStyle w:val="ListParagraph"/>
              <w:spacing w:after="0" w:line="240" w:lineRule="auto"/>
              <w:ind w:left="0"/>
              <w:rPr>
                <w:rFonts w:ascii="UB Scala" w:hAnsi="UB Scala"/>
                <w:b/>
                <w:sz w:val="24"/>
              </w:rPr>
            </w:pPr>
          </w:p>
          <w:p w:rsidR="00945532" w:rsidRPr="008E6ABD" w:rsidRDefault="00945532" w:rsidP="008E6ABD">
            <w:pPr>
              <w:pStyle w:val="ListParagraph"/>
              <w:spacing w:after="0" w:line="240" w:lineRule="auto"/>
              <w:ind w:left="0"/>
              <w:rPr>
                <w:rFonts w:ascii="UB Scala" w:hAnsi="UB Scala"/>
                <w:b/>
                <w:sz w:val="24"/>
              </w:rPr>
            </w:pPr>
          </w:p>
        </w:tc>
      </w:tr>
    </w:tbl>
    <w:p w:rsidR="00945532" w:rsidRDefault="00945532" w:rsidP="001A5A4C">
      <w:pPr>
        <w:pStyle w:val="ListParagraph"/>
        <w:ind w:left="360"/>
        <w:rPr>
          <w:rFonts w:ascii="UB Scala" w:hAnsi="UB Scala"/>
          <w:b/>
          <w:sz w:val="24"/>
        </w:rPr>
      </w:pPr>
    </w:p>
    <w:p w:rsidR="00945532" w:rsidRPr="007B64EF" w:rsidRDefault="00945532" w:rsidP="007B64EF">
      <w:pPr>
        <w:pStyle w:val="ListParagraph"/>
        <w:numPr>
          <w:ilvl w:val="0"/>
          <w:numId w:val="1"/>
        </w:numPr>
        <w:rPr>
          <w:rFonts w:ascii="UB Scala" w:hAnsi="UB Scala"/>
          <w:b/>
          <w:sz w:val="24"/>
        </w:rPr>
      </w:pPr>
      <w:r w:rsidRPr="007B64EF">
        <w:rPr>
          <w:rFonts w:ascii="UB Scala" w:hAnsi="UB Scala"/>
          <w:b/>
          <w:sz w:val="24"/>
        </w:rPr>
        <w:t xml:space="preserve">Beidseitige Verpflichtung auf die </w:t>
      </w:r>
      <w:r>
        <w:rPr>
          <w:rFonts w:ascii="UB Scala" w:hAnsi="UB Scala"/>
          <w:b/>
          <w:sz w:val="24"/>
        </w:rPr>
        <w:t xml:space="preserve">Einhaltung der </w:t>
      </w:r>
      <w:r w:rsidRPr="007B64EF">
        <w:rPr>
          <w:rFonts w:ascii="UB Scala" w:hAnsi="UB Scala"/>
          <w:b/>
          <w:sz w:val="24"/>
        </w:rPr>
        <w:t xml:space="preserve">Grundsätze guter wissenschaftlicher Praxis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1"/>
      </w:tblGrid>
      <w:tr w:rsidR="00945532" w:rsidRPr="008E6ABD" w:rsidTr="00C60E83">
        <w:trPr>
          <w:trHeight w:val="2272"/>
        </w:trPr>
        <w:tc>
          <w:tcPr>
            <w:tcW w:w="8931" w:type="dxa"/>
          </w:tcPr>
          <w:p w:rsidR="00945532" w:rsidRDefault="00945532" w:rsidP="00DA6622">
            <w:pPr>
              <w:pStyle w:val="Default"/>
              <w:rPr>
                <w:rFonts w:ascii="UB Scala" w:hAnsi="UB Scala" w:cs="Times New Roman"/>
                <w:color w:val="808080"/>
                <w:sz w:val="20"/>
                <w:szCs w:val="20"/>
              </w:rPr>
            </w:pPr>
            <w:r w:rsidRPr="00C60E83">
              <w:rPr>
                <w:rFonts w:ascii="UB Scala" w:hAnsi="UB Scala" w:cs="Times New Roman"/>
                <w:color w:val="808080"/>
                <w:sz w:val="20"/>
                <w:szCs w:val="20"/>
              </w:rPr>
              <w:t xml:space="preserve">Von den vom Senat der Universität Bamberg beschlossenen „Forderungen guter wissenschaftlicher Praxis“ </w:t>
            </w:r>
            <w:r>
              <w:rPr>
                <w:rFonts w:ascii="UB Scala" w:hAnsi="UB Scala" w:cs="Times New Roman"/>
                <w:color w:val="808080"/>
                <w:sz w:val="20"/>
                <w:szCs w:val="20"/>
              </w:rPr>
              <w:t xml:space="preserve">(siehe Downloadbereich des Justitiariats) haben wir Kenntnis genommen und verpflichten uns hiermit, diese zu </w:t>
            </w:r>
            <w:r w:rsidRPr="00C60E83">
              <w:rPr>
                <w:rFonts w:ascii="UB Scala" w:hAnsi="UB Scala" w:cs="Times New Roman"/>
                <w:color w:val="808080"/>
                <w:sz w:val="20"/>
                <w:szCs w:val="20"/>
              </w:rPr>
              <w:t xml:space="preserve">beachten. </w:t>
            </w:r>
          </w:p>
          <w:p w:rsidR="00945532" w:rsidRPr="008E6ABD" w:rsidRDefault="00945532" w:rsidP="00DA6622">
            <w:pPr>
              <w:pStyle w:val="Default"/>
              <w:rPr>
                <w:rFonts w:ascii="UB Scala" w:hAnsi="UB Scala"/>
                <w:color w:val="808080"/>
                <w:sz w:val="12"/>
              </w:rPr>
            </w:pPr>
          </w:p>
          <w:p w:rsidR="00945532" w:rsidRPr="008E6ABD" w:rsidRDefault="00945532" w:rsidP="00DA6622">
            <w:pPr>
              <w:autoSpaceDE w:val="0"/>
              <w:autoSpaceDN w:val="0"/>
              <w:adjustRightInd w:val="0"/>
              <w:spacing w:after="0" w:line="240" w:lineRule="auto"/>
              <w:rPr>
                <w:rFonts w:ascii="UB Scala" w:hAnsi="UB Scala"/>
                <w:b/>
                <w:sz w:val="24"/>
              </w:rPr>
            </w:pPr>
            <w:r>
              <w:rPr>
                <w:rFonts w:ascii="UB Scala" w:hAnsi="UB Scala"/>
                <w:color w:val="808080"/>
                <w:sz w:val="20"/>
                <w:szCs w:val="20"/>
              </w:rPr>
              <w:t xml:space="preserve">Auch die </w:t>
            </w:r>
            <w:r w:rsidRPr="00C60E83">
              <w:rPr>
                <w:rFonts w:ascii="UB Scala" w:hAnsi="UB Scala"/>
                <w:color w:val="808080"/>
                <w:sz w:val="20"/>
                <w:szCs w:val="20"/>
              </w:rPr>
              <w:t>Ordnung der Otto-Friedrich-Universität Bamberg zur Regelung des Verfahrens bei Verdacht auf Fehlverhalten in der Wissenschaft</w:t>
            </w:r>
            <w:r>
              <w:rPr>
                <w:rFonts w:ascii="UB Scala" w:hAnsi="UB Scala"/>
                <w:color w:val="808080"/>
                <w:sz w:val="20"/>
                <w:szCs w:val="20"/>
              </w:rPr>
              <w:t xml:space="preserve"> haben wir zur Kenntnis genommen.</w:t>
            </w:r>
          </w:p>
        </w:tc>
      </w:tr>
    </w:tbl>
    <w:p w:rsidR="00945532" w:rsidRDefault="00945532" w:rsidP="000C73C2">
      <w:pPr>
        <w:pStyle w:val="Default"/>
        <w:rPr>
          <w:rFonts w:ascii="UB Scala" w:hAnsi="UB Scala" w:cs="Times New Roman"/>
          <w:b/>
          <w:color w:val="auto"/>
          <w:szCs w:val="22"/>
        </w:rPr>
      </w:pPr>
    </w:p>
    <w:p w:rsidR="00945532" w:rsidRDefault="00945532" w:rsidP="007B64EF">
      <w:pPr>
        <w:pStyle w:val="Default"/>
        <w:numPr>
          <w:ilvl w:val="0"/>
          <w:numId w:val="1"/>
        </w:numPr>
        <w:rPr>
          <w:rFonts w:ascii="UB Scala" w:hAnsi="UB Scala" w:cs="Times New Roman"/>
          <w:b/>
          <w:color w:val="auto"/>
          <w:szCs w:val="22"/>
        </w:rPr>
      </w:pPr>
      <w:r>
        <w:rPr>
          <w:rFonts w:ascii="UB Scala" w:hAnsi="UB Scala" w:cs="Times New Roman"/>
          <w:b/>
          <w:color w:val="auto"/>
          <w:szCs w:val="22"/>
        </w:rPr>
        <w:t>Regelungen bei Konfliktfällen</w:t>
      </w:r>
    </w:p>
    <w:p w:rsidR="00945532" w:rsidRDefault="00945532" w:rsidP="00393E0D">
      <w:pPr>
        <w:pStyle w:val="Default"/>
        <w:ind w:left="360"/>
        <w:rPr>
          <w:rFonts w:ascii="UB Scala" w:hAnsi="UB Scala" w:cs="Times New Roman"/>
          <w:b/>
          <w:color w:val="auto"/>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1"/>
      </w:tblGrid>
      <w:tr w:rsidR="00945532" w:rsidRPr="008E6ABD" w:rsidTr="008E6ABD">
        <w:tc>
          <w:tcPr>
            <w:tcW w:w="8931" w:type="dxa"/>
          </w:tcPr>
          <w:p w:rsidR="00945532" w:rsidRPr="00472CF3" w:rsidRDefault="00945532" w:rsidP="00393E0D">
            <w:pPr>
              <w:pStyle w:val="Default"/>
              <w:rPr>
                <w:rFonts w:ascii="UB Scala" w:hAnsi="UB Scala" w:cs="Times New Roman"/>
                <w:color w:val="808080"/>
                <w:sz w:val="20"/>
                <w:szCs w:val="20"/>
              </w:rPr>
            </w:pPr>
            <w:r>
              <w:rPr>
                <w:rFonts w:ascii="UB Scala" w:hAnsi="UB Scala" w:cs="Times New Roman"/>
                <w:color w:val="808080"/>
                <w:sz w:val="20"/>
                <w:szCs w:val="20"/>
              </w:rPr>
              <w:t xml:space="preserve">In Konfliktfällen besteht die Möglichkeit, sich an die </w:t>
            </w:r>
            <w:r w:rsidRPr="00472CF3">
              <w:rPr>
                <w:rFonts w:ascii="UB Scala" w:hAnsi="UB Scala" w:cs="Times New Roman"/>
                <w:color w:val="808080"/>
                <w:sz w:val="20"/>
                <w:szCs w:val="20"/>
              </w:rPr>
              <w:t xml:space="preserve">Kommission zur Konfliktlösung an wissenschaftlichen Arbeitsplätzen (Konfliktkommission) </w:t>
            </w:r>
            <w:r>
              <w:rPr>
                <w:rFonts w:ascii="UB Scala" w:hAnsi="UB Scala" w:cs="Times New Roman"/>
                <w:color w:val="808080"/>
                <w:sz w:val="20"/>
                <w:szCs w:val="20"/>
              </w:rPr>
              <w:t>der Universität zu wenden.</w:t>
            </w:r>
          </w:p>
          <w:p w:rsidR="00945532" w:rsidRPr="008E6ABD" w:rsidRDefault="00945532" w:rsidP="008E6ABD">
            <w:pPr>
              <w:autoSpaceDE w:val="0"/>
              <w:autoSpaceDN w:val="0"/>
              <w:adjustRightInd w:val="0"/>
              <w:spacing w:after="0" w:line="240" w:lineRule="auto"/>
              <w:rPr>
                <w:rStyle w:val="Hyperlink"/>
                <w:rFonts w:ascii="UB Scala" w:hAnsi="UB Scala"/>
                <w:sz w:val="12"/>
              </w:rPr>
            </w:pPr>
          </w:p>
          <w:p w:rsidR="00945532" w:rsidRPr="008E6ABD" w:rsidRDefault="00945532" w:rsidP="00DA6622">
            <w:pPr>
              <w:autoSpaceDE w:val="0"/>
              <w:autoSpaceDN w:val="0"/>
              <w:adjustRightInd w:val="0"/>
              <w:spacing w:after="0" w:line="240" w:lineRule="auto"/>
              <w:rPr>
                <w:rFonts w:ascii="UB Scala" w:hAnsi="UB Scala"/>
                <w:b/>
              </w:rPr>
            </w:pPr>
          </w:p>
        </w:tc>
      </w:tr>
    </w:tbl>
    <w:p w:rsidR="00945532" w:rsidRDefault="00945532" w:rsidP="00393E0D">
      <w:pPr>
        <w:pStyle w:val="Default"/>
        <w:ind w:left="360"/>
        <w:rPr>
          <w:rFonts w:ascii="UB Scala" w:hAnsi="UB Scala" w:cs="Times New Roman"/>
          <w:b/>
          <w:color w:val="auto"/>
          <w:szCs w:val="22"/>
        </w:rPr>
      </w:pPr>
    </w:p>
    <w:p w:rsidR="00945532" w:rsidRDefault="00945532" w:rsidP="00AD5C8B">
      <w:pPr>
        <w:pStyle w:val="Default"/>
        <w:numPr>
          <w:ilvl w:val="0"/>
          <w:numId w:val="1"/>
        </w:numPr>
        <w:rPr>
          <w:rFonts w:ascii="UB Scala" w:hAnsi="UB Scala" w:cs="Times New Roman"/>
          <w:b/>
          <w:color w:val="auto"/>
          <w:szCs w:val="22"/>
        </w:rPr>
      </w:pPr>
      <w:r>
        <w:rPr>
          <w:rFonts w:ascii="UB Scala" w:hAnsi="UB Scala" w:cs="Times New Roman"/>
          <w:b/>
          <w:color w:val="auto"/>
          <w:szCs w:val="22"/>
        </w:rPr>
        <w:t>Vereinbarkeit von Familie und Promotion</w:t>
      </w:r>
    </w:p>
    <w:p w:rsidR="00945532" w:rsidRDefault="00945532" w:rsidP="00AD5C8B">
      <w:pPr>
        <w:pStyle w:val="Default"/>
        <w:rPr>
          <w:rFonts w:ascii="UB Scala" w:hAnsi="UB Scala" w:cs="Times New Roman"/>
          <w:b/>
          <w:color w:val="auto"/>
          <w:szCs w:val="22"/>
        </w:rPr>
      </w:pPr>
    </w:p>
    <w:p w:rsidR="00945532" w:rsidRPr="00472CF3" w:rsidRDefault="00945532" w:rsidP="00AD5C8B">
      <w:pPr>
        <w:pStyle w:val="Default"/>
        <w:rPr>
          <w:rFonts w:ascii="UB Scala" w:hAnsi="UB Scala" w:cs="Times New Roman"/>
          <w:color w:val="auto"/>
          <w:sz w:val="21"/>
          <w:szCs w:val="21"/>
        </w:rPr>
      </w:pPr>
      <w:r w:rsidRPr="00472CF3">
        <w:rPr>
          <w:rFonts w:ascii="UB Scala" w:hAnsi="UB Scala" w:cs="Times New Roman"/>
          <w:color w:val="auto"/>
          <w:sz w:val="21"/>
          <w:szCs w:val="21"/>
        </w:rPr>
        <w:t xml:space="preserve">Die Otto-Friedrich-Universität Bamberg wurde als familiengerechte Hochschule zertifiziert. </w:t>
      </w:r>
    </w:p>
    <w:p w:rsidR="00945532" w:rsidRPr="00472CF3" w:rsidRDefault="00945532" w:rsidP="00AD5C8B">
      <w:pPr>
        <w:pStyle w:val="Default"/>
        <w:rPr>
          <w:rFonts w:ascii="UB Scala" w:hAnsi="UB Scala" w:cs="Times New Roman"/>
          <w:b/>
          <w:color w:val="auto"/>
          <w:sz w:val="21"/>
          <w:szCs w:val="21"/>
        </w:rPr>
      </w:pPr>
      <w:r w:rsidRPr="00472CF3">
        <w:rPr>
          <w:rFonts w:ascii="UB Scala" w:hAnsi="UB Scala"/>
          <w:color w:val="auto"/>
          <w:sz w:val="21"/>
          <w:szCs w:val="21"/>
        </w:rPr>
        <w:t>Die Vereinbarkeit von Familie und wissenschaftlicher Tätigkeit/Promotion wird besonders unterstützt. Entsprechende Fördermaßnahmen werden individuell vereinbart. Das Eltern-Service-Büro und das Büro der Frauenbeauftragten stehen bei Bedarf als Beratungsstellen zur Verfügung.</w:t>
      </w:r>
    </w:p>
    <w:p w:rsidR="00945532" w:rsidRDefault="00945532" w:rsidP="00AD5C8B">
      <w:pPr>
        <w:pStyle w:val="Default"/>
        <w:rPr>
          <w:rFonts w:ascii="UB Scala" w:hAnsi="UB Scala" w:cs="Times New Roman"/>
          <w:b/>
          <w:color w:val="auto"/>
          <w:szCs w:val="22"/>
        </w:rPr>
      </w:pPr>
    </w:p>
    <w:p w:rsidR="00945532" w:rsidRDefault="00945532" w:rsidP="00AD5C8B">
      <w:pPr>
        <w:pStyle w:val="Default"/>
        <w:numPr>
          <w:ilvl w:val="0"/>
          <w:numId w:val="1"/>
        </w:numPr>
        <w:rPr>
          <w:rFonts w:ascii="UB Scala" w:hAnsi="UB Scala" w:cs="Times New Roman"/>
          <w:b/>
          <w:color w:val="auto"/>
          <w:szCs w:val="22"/>
        </w:rPr>
      </w:pPr>
      <w:r>
        <w:rPr>
          <w:rFonts w:ascii="UB Scala" w:hAnsi="UB Scala" w:cs="Times New Roman"/>
          <w:b/>
          <w:color w:val="auto"/>
          <w:szCs w:val="22"/>
        </w:rPr>
        <w:t>Ressourcen</w:t>
      </w:r>
    </w:p>
    <w:p w:rsidR="00945532" w:rsidRDefault="00945532" w:rsidP="00AD5C8B">
      <w:pPr>
        <w:pStyle w:val="Default"/>
        <w:ind w:left="360"/>
        <w:rPr>
          <w:rFonts w:ascii="UB Scala" w:hAnsi="UB Scala" w:cs="Times New Roman"/>
          <w:b/>
          <w:color w:val="auto"/>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1"/>
      </w:tblGrid>
      <w:tr w:rsidR="00945532" w:rsidRPr="008E6ABD" w:rsidTr="004725D8">
        <w:trPr>
          <w:trHeight w:val="1923"/>
        </w:trPr>
        <w:tc>
          <w:tcPr>
            <w:tcW w:w="8931" w:type="dxa"/>
          </w:tcPr>
          <w:p w:rsidR="00945532" w:rsidRDefault="00945532" w:rsidP="00AD5C8B">
            <w:pPr>
              <w:pStyle w:val="Default"/>
              <w:rPr>
                <w:rFonts w:ascii="UB Scala" w:hAnsi="UB Scala"/>
                <w:color w:val="999999"/>
                <w:sz w:val="20"/>
                <w:szCs w:val="20"/>
              </w:rPr>
            </w:pPr>
            <w:r w:rsidRPr="00572A1C">
              <w:rPr>
                <w:rFonts w:ascii="UB Scala" w:hAnsi="UB Scala"/>
                <w:color w:val="999999"/>
              </w:rPr>
              <w:t xml:space="preserve"> </w:t>
            </w:r>
            <w:r w:rsidRPr="00572A1C">
              <w:rPr>
                <w:rFonts w:ascii="UB Scala" w:hAnsi="UB Scala"/>
                <w:color w:val="999999"/>
                <w:sz w:val="20"/>
                <w:szCs w:val="20"/>
              </w:rPr>
              <w:t xml:space="preserve">Angabe, ob z.B. finanzielle Unterstützung, Büro oder PC-Ausstattung </w:t>
            </w:r>
            <w:bookmarkStart w:id="1" w:name="Text1"/>
            <w:r>
              <w:rPr>
                <w:rFonts w:ascii="UB Scala" w:hAnsi="UB Scala"/>
                <w:color w:val="999999"/>
                <w:sz w:val="20"/>
                <w:szCs w:val="20"/>
              </w:rPr>
              <w:t xml:space="preserve">zur Verfügung gestellt wird. </w:t>
            </w:r>
          </w:p>
          <w:p w:rsidR="00945532" w:rsidRPr="00EE10F6" w:rsidRDefault="00945532" w:rsidP="00AD5C8B">
            <w:pPr>
              <w:pStyle w:val="Default"/>
              <w:rPr>
                <w:rFonts w:ascii="UB Scala" w:hAnsi="UB Scala"/>
                <w:color w:val="999999"/>
                <w:sz w:val="10"/>
                <w:szCs w:val="10"/>
              </w:rPr>
            </w:pPr>
          </w:p>
          <w:bookmarkEnd w:id="1"/>
          <w:p w:rsidR="00945532" w:rsidRPr="00AD5C8B" w:rsidRDefault="00945532" w:rsidP="00AD5C8B">
            <w:pPr>
              <w:pStyle w:val="Default"/>
              <w:rPr>
                <w:rFonts w:ascii="UB Scala" w:hAnsi="UB Scala"/>
                <w:color w:val="808080"/>
                <w:sz w:val="20"/>
                <w:szCs w:val="20"/>
              </w:rPr>
            </w:pPr>
          </w:p>
        </w:tc>
      </w:tr>
    </w:tbl>
    <w:p w:rsidR="00945532" w:rsidRDefault="00945532" w:rsidP="00816AD1">
      <w:pPr>
        <w:rPr>
          <w:rFonts w:ascii="UB Scala" w:hAnsi="UB Scala"/>
          <w:b/>
          <w:sz w:val="24"/>
        </w:rPr>
      </w:pPr>
    </w:p>
    <w:p w:rsidR="00945532" w:rsidRDefault="00945532" w:rsidP="00816AD1">
      <w:pPr>
        <w:rPr>
          <w:rFonts w:ascii="UB Scala" w:hAnsi="UB Scala"/>
          <w:b/>
          <w:sz w:val="24"/>
        </w:rPr>
      </w:pPr>
    </w:p>
    <w:p w:rsidR="00945532" w:rsidRPr="00572A1C" w:rsidRDefault="00945532" w:rsidP="00AD5C8B">
      <w:pPr>
        <w:pStyle w:val="Default"/>
        <w:numPr>
          <w:ilvl w:val="0"/>
          <w:numId w:val="1"/>
        </w:numPr>
        <w:rPr>
          <w:rFonts w:ascii="UB Scala" w:hAnsi="UB Scala" w:cs="Times New Roman"/>
          <w:b/>
          <w:color w:val="auto"/>
          <w:szCs w:val="22"/>
        </w:rPr>
      </w:pPr>
      <w:r>
        <w:rPr>
          <w:rFonts w:ascii="UB Scala" w:hAnsi="UB Scala" w:cs="Times New Roman"/>
          <w:b/>
          <w:color w:val="auto"/>
          <w:szCs w:val="22"/>
        </w:rPr>
        <w:t>PhD-Supplement</w:t>
      </w:r>
    </w:p>
    <w:p w:rsidR="00945532" w:rsidRPr="00572A1C" w:rsidRDefault="00945532" w:rsidP="00AD5C8B">
      <w:pPr>
        <w:pStyle w:val="Default"/>
        <w:rPr>
          <w:rFonts w:ascii="UB Scala" w:hAnsi="UB Scala" w:cs="Times New Roman"/>
          <w:color w:val="auto"/>
          <w:szCs w:val="22"/>
        </w:rPr>
      </w:pPr>
    </w:p>
    <w:p w:rsidR="00945532" w:rsidRPr="00572A1C" w:rsidRDefault="00945532" w:rsidP="00AD5C8B">
      <w:pPr>
        <w:pStyle w:val="Default"/>
        <w:rPr>
          <w:rFonts w:ascii="UB Scala" w:hAnsi="UB Scala" w:cs="Times New Roman"/>
          <w:color w:val="auto"/>
          <w:sz w:val="21"/>
          <w:szCs w:val="21"/>
        </w:rPr>
      </w:pPr>
      <w:r w:rsidRPr="00572A1C">
        <w:rPr>
          <w:rFonts w:ascii="UB Scala" w:hAnsi="UB Scala" w:cs="Times New Roman"/>
          <w:color w:val="auto"/>
          <w:sz w:val="21"/>
          <w:szCs w:val="21"/>
        </w:rPr>
        <w:t>Auf Antrag erhält die Doktorandin bzw. der Doktoranden eine Dokumentation der besuchten Veranstaltungen und/oder ggf. eine Bescheinigung, dass die Promotion im Rahmen eines strukturieren Programms durchgeführt wurde.</w:t>
      </w:r>
    </w:p>
    <w:p w:rsidR="00945532" w:rsidRDefault="00945532" w:rsidP="00AD5C8B">
      <w:pPr>
        <w:pStyle w:val="Default"/>
        <w:rPr>
          <w:rFonts w:ascii="UB Scala" w:hAnsi="UB Scala" w:cs="Times New Roman"/>
          <w:b/>
          <w:color w:val="auto"/>
          <w:szCs w:val="22"/>
        </w:rPr>
      </w:pPr>
    </w:p>
    <w:p w:rsidR="00945532" w:rsidRDefault="00945532" w:rsidP="00AD5C8B">
      <w:pPr>
        <w:pStyle w:val="Default"/>
        <w:numPr>
          <w:ilvl w:val="0"/>
          <w:numId w:val="1"/>
        </w:numPr>
        <w:rPr>
          <w:rFonts w:ascii="UB Scala" w:hAnsi="UB Scala" w:cs="Times New Roman"/>
          <w:b/>
          <w:color w:val="auto"/>
          <w:szCs w:val="22"/>
        </w:rPr>
      </w:pPr>
      <w:r>
        <w:rPr>
          <w:rFonts w:ascii="UB Scala" w:hAnsi="UB Scala" w:cs="Times New Roman"/>
          <w:b/>
          <w:color w:val="auto"/>
          <w:szCs w:val="22"/>
        </w:rPr>
        <w:t xml:space="preserve">Änderung der Betreuungsvereinbarung </w:t>
      </w:r>
    </w:p>
    <w:p w:rsidR="00945532" w:rsidRDefault="00945532" w:rsidP="00AD5C8B">
      <w:pPr>
        <w:pStyle w:val="Default"/>
        <w:rPr>
          <w:rFonts w:ascii="UB Scala" w:hAnsi="UB Scala" w:cs="Times New Roman"/>
          <w:b/>
          <w:color w:val="auto"/>
          <w:szCs w:val="22"/>
        </w:rPr>
      </w:pPr>
    </w:p>
    <w:p w:rsidR="00945532" w:rsidRPr="00472CF3" w:rsidRDefault="00945532" w:rsidP="00AD5C8B">
      <w:pPr>
        <w:pStyle w:val="Default"/>
        <w:rPr>
          <w:rFonts w:ascii="UB Scala" w:hAnsi="UB Scala" w:cs="Times New Roman"/>
          <w:color w:val="auto"/>
          <w:sz w:val="21"/>
          <w:szCs w:val="21"/>
        </w:rPr>
      </w:pPr>
      <w:r>
        <w:rPr>
          <w:rFonts w:ascii="UB Scala" w:hAnsi="UB Scala" w:cs="Times New Roman"/>
          <w:color w:val="auto"/>
          <w:sz w:val="21"/>
          <w:szCs w:val="21"/>
        </w:rPr>
        <w:t xml:space="preserve">Es besteht die Möglichkeit, die Betreuungsvereinbarung </w:t>
      </w:r>
      <w:r w:rsidRPr="00472CF3">
        <w:rPr>
          <w:rFonts w:ascii="UB Scala" w:hAnsi="UB Scala" w:cs="Times New Roman"/>
          <w:color w:val="auto"/>
          <w:sz w:val="21"/>
          <w:szCs w:val="21"/>
        </w:rPr>
        <w:t xml:space="preserve">in beidseitigem Einvernehmen </w:t>
      </w:r>
      <w:r>
        <w:rPr>
          <w:rFonts w:ascii="UB Scala" w:hAnsi="UB Scala" w:cs="Times New Roman"/>
          <w:color w:val="auto"/>
          <w:sz w:val="21"/>
          <w:szCs w:val="21"/>
        </w:rPr>
        <w:t xml:space="preserve">zu </w:t>
      </w:r>
      <w:r w:rsidRPr="00472CF3">
        <w:rPr>
          <w:rFonts w:ascii="UB Scala" w:hAnsi="UB Scala" w:cs="Times New Roman"/>
          <w:color w:val="auto"/>
          <w:sz w:val="21"/>
          <w:szCs w:val="21"/>
        </w:rPr>
        <w:t>ergänz</w:t>
      </w:r>
      <w:r>
        <w:rPr>
          <w:rFonts w:ascii="UB Scala" w:hAnsi="UB Scala" w:cs="Times New Roman"/>
          <w:color w:val="auto"/>
          <w:sz w:val="21"/>
          <w:szCs w:val="21"/>
        </w:rPr>
        <w:t>en oder zu verändern.</w:t>
      </w:r>
    </w:p>
    <w:p w:rsidR="00945532" w:rsidRDefault="00945532" w:rsidP="007B64EF">
      <w:pPr>
        <w:rPr>
          <w:rFonts w:ascii="UB Scala" w:hAnsi="UB Scala"/>
          <w:b/>
          <w:sz w:val="24"/>
        </w:rPr>
      </w:pPr>
    </w:p>
    <w:p w:rsidR="00945532" w:rsidRDefault="00945532" w:rsidP="007B64EF">
      <w:pPr>
        <w:rPr>
          <w:rFonts w:ascii="UB Scala" w:hAnsi="UB Scala"/>
          <w:b/>
          <w:sz w:val="24"/>
        </w:rPr>
      </w:pPr>
    </w:p>
    <w:p w:rsidR="00945532" w:rsidRDefault="00945532" w:rsidP="007B64EF">
      <w:pPr>
        <w:rPr>
          <w:rFonts w:ascii="UB Scala" w:hAnsi="UB Scala"/>
          <w:b/>
          <w:sz w:val="24"/>
        </w:rPr>
      </w:pPr>
    </w:p>
    <w:p w:rsidR="00945532" w:rsidRDefault="00945532" w:rsidP="007B64EF">
      <w:pPr>
        <w:rPr>
          <w:rFonts w:ascii="UB Scala" w:hAnsi="UB Scala"/>
          <w:b/>
          <w:sz w:val="24"/>
        </w:rPr>
      </w:pPr>
      <w:r>
        <w:rPr>
          <w:rFonts w:ascii="UB Scala" w:hAnsi="UB Scala"/>
          <w:b/>
          <w:sz w:val="24"/>
        </w:rPr>
        <w:t>Unterschriften:</w:t>
      </w:r>
    </w:p>
    <w:p w:rsidR="00945532" w:rsidRDefault="00945532" w:rsidP="007B64EF">
      <w:pPr>
        <w:rPr>
          <w:rFonts w:ascii="UB Scala" w:hAnsi="UB Scala"/>
          <w:i/>
          <w:sz w:val="24"/>
        </w:rPr>
      </w:pPr>
      <w:r w:rsidRPr="007B64EF">
        <w:rPr>
          <w:rFonts w:ascii="UB Scala" w:hAnsi="UB Scala"/>
          <w:i/>
          <w:sz w:val="24"/>
        </w:rPr>
        <w:t>Doktorandin/Doktorand</w:t>
      </w:r>
      <w:r>
        <w:rPr>
          <w:rFonts w:ascii="UB Scala" w:hAnsi="UB Scala"/>
          <w:i/>
          <w:sz w:val="24"/>
        </w:rPr>
        <w:tab/>
      </w:r>
      <w:r>
        <w:rPr>
          <w:rFonts w:ascii="UB Scala" w:hAnsi="UB Scala"/>
          <w:i/>
          <w:sz w:val="24"/>
        </w:rPr>
        <w:tab/>
      </w:r>
      <w:r>
        <w:rPr>
          <w:rFonts w:ascii="UB Scala" w:hAnsi="UB Scala"/>
          <w:i/>
          <w:sz w:val="24"/>
        </w:rPr>
        <w:tab/>
      </w:r>
      <w:r>
        <w:rPr>
          <w:rFonts w:ascii="UB Scala" w:hAnsi="UB Scala"/>
          <w:i/>
          <w:sz w:val="24"/>
        </w:rPr>
        <w:tab/>
        <w:t>Betreuerin/Betreuer</w:t>
      </w:r>
    </w:p>
    <w:p w:rsidR="00945532" w:rsidRPr="00B654EF" w:rsidRDefault="00945532" w:rsidP="007B64EF">
      <w:pPr>
        <w:rPr>
          <w:rFonts w:ascii="UB Scala" w:hAnsi="UB Scala"/>
          <w:i/>
          <w:sz w:val="24"/>
        </w:rPr>
      </w:pPr>
    </w:p>
    <w:p w:rsidR="00945532" w:rsidRDefault="00945532" w:rsidP="007B64EF">
      <w:pPr>
        <w:rPr>
          <w:rFonts w:ascii="UB Scala" w:hAnsi="UB Scala"/>
          <w:b/>
          <w:sz w:val="24"/>
        </w:rPr>
      </w:pPr>
    </w:p>
    <w:p w:rsidR="00945532" w:rsidRDefault="00945532" w:rsidP="007B64EF">
      <w:pPr>
        <w:spacing w:after="0" w:line="240" w:lineRule="auto"/>
        <w:rPr>
          <w:rFonts w:ascii="UB Scala" w:hAnsi="UB Scala"/>
          <w:b/>
          <w:sz w:val="24"/>
        </w:rPr>
      </w:pPr>
      <w:r>
        <w:rPr>
          <w:rFonts w:ascii="UB Scala" w:hAnsi="UB Scala"/>
          <w:b/>
          <w:sz w:val="24"/>
        </w:rPr>
        <w:t xml:space="preserve">-------------------------------------------------------------- </w:t>
      </w:r>
      <w:r>
        <w:rPr>
          <w:rFonts w:ascii="UB Scala" w:hAnsi="UB Scala"/>
          <w:b/>
          <w:sz w:val="24"/>
        </w:rPr>
        <w:tab/>
      </w:r>
      <w:r>
        <w:rPr>
          <w:rFonts w:ascii="UB Scala" w:hAnsi="UB Scala"/>
          <w:b/>
          <w:sz w:val="24"/>
        </w:rPr>
        <w:tab/>
        <w:t>--------------------------------------------------------------</w:t>
      </w:r>
    </w:p>
    <w:p w:rsidR="00945532" w:rsidRPr="007D76B2" w:rsidRDefault="00945532" w:rsidP="007B64EF">
      <w:pPr>
        <w:rPr>
          <w:rFonts w:ascii="UB Scala" w:hAnsi="UB Scala"/>
        </w:rPr>
      </w:pPr>
      <w:r w:rsidRPr="007B64EF">
        <w:rPr>
          <w:rFonts w:ascii="UB Scala" w:hAnsi="UB Scala"/>
          <w:sz w:val="20"/>
        </w:rPr>
        <w:t>Ort, Datum</w:t>
      </w:r>
      <w:r w:rsidRPr="007B64EF">
        <w:rPr>
          <w:rFonts w:ascii="UB Scala" w:hAnsi="UB Scala"/>
          <w:sz w:val="20"/>
        </w:rPr>
        <w:tab/>
      </w:r>
      <w:r w:rsidRPr="007B64EF">
        <w:rPr>
          <w:rFonts w:ascii="UB Scala" w:hAnsi="UB Scala"/>
          <w:sz w:val="20"/>
        </w:rPr>
        <w:tab/>
      </w:r>
      <w:r w:rsidRPr="007B64EF">
        <w:rPr>
          <w:rFonts w:ascii="UB Scala" w:hAnsi="UB Scala"/>
          <w:sz w:val="20"/>
        </w:rPr>
        <w:tab/>
      </w:r>
      <w:r w:rsidRPr="007B64EF">
        <w:rPr>
          <w:rFonts w:ascii="UB Scala" w:hAnsi="UB Scala"/>
          <w:sz w:val="20"/>
        </w:rPr>
        <w:tab/>
      </w:r>
      <w:r w:rsidRPr="007B64EF">
        <w:rPr>
          <w:rFonts w:ascii="UB Scala" w:hAnsi="UB Scala"/>
          <w:sz w:val="20"/>
        </w:rPr>
        <w:tab/>
      </w:r>
      <w:r>
        <w:rPr>
          <w:rFonts w:ascii="UB Scala" w:hAnsi="UB Scala"/>
          <w:sz w:val="20"/>
        </w:rPr>
        <w:tab/>
      </w:r>
      <w:r w:rsidRPr="007B64EF">
        <w:rPr>
          <w:rFonts w:ascii="UB Scala" w:hAnsi="UB Scala"/>
          <w:sz w:val="20"/>
        </w:rPr>
        <w:t>Ort, Datum</w:t>
      </w:r>
    </w:p>
    <w:sectPr w:rsidR="00945532" w:rsidRPr="007D76B2" w:rsidSect="00472CF3">
      <w:headerReference w:type="default" r:id="rId7"/>
      <w:pgSz w:w="11906" w:h="16838"/>
      <w:pgMar w:top="1843" w:right="1417" w:bottom="993" w:left="1417" w:header="708" w:footer="9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532" w:rsidRDefault="00945532" w:rsidP="00C11A50">
      <w:pPr>
        <w:spacing w:after="0" w:line="240" w:lineRule="auto"/>
      </w:pPr>
      <w:r>
        <w:separator/>
      </w:r>
    </w:p>
  </w:endnote>
  <w:endnote w:type="continuationSeparator" w:id="0">
    <w:p w:rsidR="00945532" w:rsidRDefault="00945532" w:rsidP="00C11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B Scala">
    <w:panose1 w:val="02000504070000020003"/>
    <w:charset w:val="00"/>
    <w:family w:val="auto"/>
    <w:pitch w:val="variable"/>
    <w:sig w:usb0="800000AF" w:usb1="4000E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532" w:rsidRDefault="00945532" w:rsidP="00C11A50">
      <w:pPr>
        <w:spacing w:after="0" w:line="240" w:lineRule="auto"/>
      </w:pPr>
      <w:r>
        <w:separator/>
      </w:r>
    </w:p>
  </w:footnote>
  <w:footnote w:type="continuationSeparator" w:id="0">
    <w:p w:rsidR="00945532" w:rsidRDefault="00945532" w:rsidP="00C11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532" w:rsidRDefault="00945532">
    <w:pPr>
      <w:pStyle w:val="Heade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2" o:spid="_x0000_s2049" type="#_x0000_t75" alt="UB_Logo_Schriftzug_4c" style="position:absolute;margin-left:217.45pt;margin-top:.35pt;width:229.75pt;height:53.75pt;z-index:251660288;visibility:visible">
          <v:imagedata r:id="rId1" o:title=""/>
        </v:shape>
      </w:pict>
    </w:r>
  </w:p>
  <w:p w:rsidR="00945532" w:rsidRDefault="00945532">
    <w:pPr>
      <w:pStyle w:val="Header"/>
    </w:pPr>
  </w:p>
  <w:p w:rsidR="00945532" w:rsidRDefault="00945532">
    <w:pPr>
      <w:pStyle w:val="Header"/>
    </w:pPr>
  </w:p>
  <w:p w:rsidR="00945532" w:rsidRDefault="009455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107475F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09E306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D694639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6B4137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F3D8533E"/>
    <w:lvl w:ilvl="0">
      <w:start w:val="1"/>
      <w:numFmt w:val="bullet"/>
      <w:lvlText w:val=""/>
      <w:lvlJc w:val="left"/>
      <w:pPr>
        <w:tabs>
          <w:tab w:val="num" w:pos="360"/>
        </w:tabs>
        <w:ind w:left="360" w:hanging="360"/>
      </w:pPr>
      <w:rPr>
        <w:rFonts w:ascii="Symbol" w:hAnsi="Symbol" w:hint="default"/>
      </w:rPr>
    </w:lvl>
  </w:abstractNum>
  <w:abstractNum w:abstractNumId="5">
    <w:nsid w:val="09FC4189"/>
    <w:multiLevelType w:val="hybridMultilevel"/>
    <w:tmpl w:val="5A04AA7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0A5348A6"/>
    <w:multiLevelType w:val="hybridMultilevel"/>
    <w:tmpl w:val="93187C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69639A8"/>
    <w:multiLevelType w:val="hybridMultilevel"/>
    <w:tmpl w:val="27DC91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B926420"/>
    <w:multiLevelType w:val="hybridMultilevel"/>
    <w:tmpl w:val="CAD02F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0F92428"/>
    <w:multiLevelType w:val="hybridMultilevel"/>
    <w:tmpl w:val="AB06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0F848A6"/>
    <w:multiLevelType w:val="hybridMultilevel"/>
    <w:tmpl w:val="98F8C7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30A3E20"/>
    <w:multiLevelType w:val="hybridMultilevel"/>
    <w:tmpl w:val="1B283F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3F90790"/>
    <w:multiLevelType w:val="hybridMultilevel"/>
    <w:tmpl w:val="85BC12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C414AFB"/>
    <w:multiLevelType w:val="hybridMultilevel"/>
    <w:tmpl w:val="ACBACE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B34232F"/>
    <w:multiLevelType w:val="hybridMultilevel"/>
    <w:tmpl w:val="D0FCE1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BD00DC5"/>
    <w:multiLevelType w:val="hybridMultilevel"/>
    <w:tmpl w:val="FB6ADB00"/>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abstractNumId w:val="15"/>
  </w:num>
  <w:num w:numId="2">
    <w:abstractNumId w:val="5"/>
  </w:num>
  <w:num w:numId="3">
    <w:abstractNumId w:val="13"/>
  </w:num>
  <w:num w:numId="4">
    <w:abstractNumId w:val="6"/>
  </w:num>
  <w:num w:numId="5">
    <w:abstractNumId w:val="14"/>
  </w:num>
  <w:num w:numId="6">
    <w:abstractNumId w:val="10"/>
  </w:num>
  <w:num w:numId="7">
    <w:abstractNumId w:val="9"/>
  </w:num>
  <w:num w:numId="8">
    <w:abstractNumId w:val="7"/>
  </w:num>
  <w:num w:numId="9">
    <w:abstractNumId w:val="12"/>
  </w:num>
  <w:num w:numId="10">
    <w:abstractNumId w:val="11"/>
  </w:num>
  <w:num w:numId="11">
    <w:abstractNumId w:val="8"/>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A50"/>
    <w:rsid w:val="000010C2"/>
    <w:rsid w:val="00017687"/>
    <w:rsid w:val="0003160E"/>
    <w:rsid w:val="000A7180"/>
    <w:rsid w:val="000C73C2"/>
    <w:rsid w:val="00130555"/>
    <w:rsid w:val="001337B3"/>
    <w:rsid w:val="001A5A4C"/>
    <w:rsid w:val="001A6727"/>
    <w:rsid w:val="001B29BE"/>
    <w:rsid w:val="001E0E75"/>
    <w:rsid w:val="0025281E"/>
    <w:rsid w:val="002B388A"/>
    <w:rsid w:val="003005AD"/>
    <w:rsid w:val="00301F2C"/>
    <w:rsid w:val="00326231"/>
    <w:rsid w:val="00361666"/>
    <w:rsid w:val="00393E0D"/>
    <w:rsid w:val="003A1013"/>
    <w:rsid w:val="003B48B1"/>
    <w:rsid w:val="003B632A"/>
    <w:rsid w:val="00417612"/>
    <w:rsid w:val="0046431B"/>
    <w:rsid w:val="004725D8"/>
    <w:rsid w:val="00472CF3"/>
    <w:rsid w:val="004801BD"/>
    <w:rsid w:val="005272C1"/>
    <w:rsid w:val="00572A1C"/>
    <w:rsid w:val="00583163"/>
    <w:rsid w:val="005922E0"/>
    <w:rsid w:val="005D3838"/>
    <w:rsid w:val="005F22B9"/>
    <w:rsid w:val="00651BDD"/>
    <w:rsid w:val="00662D72"/>
    <w:rsid w:val="00790AA9"/>
    <w:rsid w:val="00790B0E"/>
    <w:rsid w:val="007A650A"/>
    <w:rsid w:val="007B64EF"/>
    <w:rsid w:val="007D76B2"/>
    <w:rsid w:val="007E0EF4"/>
    <w:rsid w:val="00813850"/>
    <w:rsid w:val="00816AD1"/>
    <w:rsid w:val="008171BC"/>
    <w:rsid w:val="00874AFE"/>
    <w:rsid w:val="008E6ABD"/>
    <w:rsid w:val="00945532"/>
    <w:rsid w:val="00955C1F"/>
    <w:rsid w:val="00967258"/>
    <w:rsid w:val="00971828"/>
    <w:rsid w:val="00A411B7"/>
    <w:rsid w:val="00A46601"/>
    <w:rsid w:val="00A50522"/>
    <w:rsid w:val="00A55D75"/>
    <w:rsid w:val="00A92C92"/>
    <w:rsid w:val="00AD5C8B"/>
    <w:rsid w:val="00B57C3B"/>
    <w:rsid w:val="00B64468"/>
    <w:rsid w:val="00B654EF"/>
    <w:rsid w:val="00B67386"/>
    <w:rsid w:val="00B9466C"/>
    <w:rsid w:val="00BD6D0F"/>
    <w:rsid w:val="00C0432C"/>
    <w:rsid w:val="00C11A50"/>
    <w:rsid w:val="00C45861"/>
    <w:rsid w:val="00C5273B"/>
    <w:rsid w:val="00C60E83"/>
    <w:rsid w:val="00C63871"/>
    <w:rsid w:val="00CA298A"/>
    <w:rsid w:val="00CD2657"/>
    <w:rsid w:val="00DA6622"/>
    <w:rsid w:val="00E54B60"/>
    <w:rsid w:val="00EA0EF3"/>
    <w:rsid w:val="00EE10F6"/>
    <w:rsid w:val="00EE1B74"/>
    <w:rsid w:val="00F26600"/>
    <w:rsid w:val="00F72213"/>
    <w:rsid w:val="00FA253D"/>
    <w:rsid w:val="00FA347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5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1A5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11A50"/>
    <w:rPr>
      <w:rFonts w:cs="Times New Roman"/>
    </w:rPr>
  </w:style>
  <w:style w:type="paragraph" w:styleId="Footer">
    <w:name w:val="footer"/>
    <w:basedOn w:val="Normal"/>
    <w:link w:val="FooterChar"/>
    <w:uiPriority w:val="99"/>
    <w:rsid w:val="00C11A5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11A50"/>
    <w:rPr>
      <w:rFonts w:cs="Times New Roman"/>
    </w:rPr>
  </w:style>
  <w:style w:type="paragraph" w:styleId="BalloonText">
    <w:name w:val="Balloon Text"/>
    <w:basedOn w:val="Normal"/>
    <w:link w:val="BalloonTextChar"/>
    <w:uiPriority w:val="99"/>
    <w:semiHidden/>
    <w:rsid w:val="00C11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A50"/>
    <w:rPr>
      <w:rFonts w:ascii="Tahoma" w:hAnsi="Tahoma" w:cs="Tahoma"/>
      <w:sz w:val="16"/>
      <w:szCs w:val="16"/>
    </w:rPr>
  </w:style>
  <w:style w:type="paragraph" w:customStyle="1" w:styleId="Default">
    <w:name w:val="Default"/>
    <w:uiPriority w:val="99"/>
    <w:rsid w:val="00C11A50"/>
    <w:pPr>
      <w:autoSpaceDE w:val="0"/>
      <w:autoSpaceDN w:val="0"/>
      <w:adjustRightInd w:val="0"/>
    </w:pPr>
    <w:rPr>
      <w:rFonts w:cs="Calibri"/>
      <w:color w:val="000000"/>
      <w:sz w:val="24"/>
      <w:szCs w:val="24"/>
      <w:lang w:eastAsia="en-US"/>
    </w:rPr>
  </w:style>
  <w:style w:type="table" w:styleId="TableGrid">
    <w:name w:val="Table Grid"/>
    <w:basedOn w:val="TableNormal"/>
    <w:uiPriority w:val="99"/>
    <w:rsid w:val="00C11A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B64EF"/>
    <w:pPr>
      <w:ind w:left="720"/>
      <w:contextualSpacing/>
    </w:pPr>
  </w:style>
  <w:style w:type="character" w:styleId="Hyperlink">
    <w:name w:val="Hyperlink"/>
    <w:basedOn w:val="DefaultParagraphFont"/>
    <w:uiPriority w:val="99"/>
    <w:semiHidden/>
    <w:rsid w:val="00651BDD"/>
    <w:rPr>
      <w:rFonts w:cs="Times New Roman"/>
      <w:color w:val="0000FF"/>
      <w:u w:val="single"/>
    </w:rPr>
  </w:style>
  <w:style w:type="character" w:styleId="PageNumber">
    <w:name w:val="page number"/>
    <w:basedOn w:val="DefaultParagraphFont"/>
    <w:uiPriority w:val="99"/>
    <w:rsid w:val="00572A1C"/>
    <w:rPr>
      <w:rFonts w:cs="Times New Roman"/>
    </w:rPr>
  </w:style>
  <w:style w:type="character" w:styleId="FollowedHyperlink">
    <w:name w:val="FollowedHyperlink"/>
    <w:basedOn w:val="DefaultParagraphFont"/>
    <w:uiPriority w:val="99"/>
    <w:semiHidden/>
    <w:rsid w:val="00DA6622"/>
    <w:rPr>
      <w:rFonts w:cs="Times New Roman"/>
      <w:color w:val="800080"/>
      <w:u w:val="single"/>
    </w:rPr>
  </w:style>
  <w:style w:type="character" w:styleId="CommentReference">
    <w:name w:val="annotation reference"/>
    <w:basedOn w:val="DefaultParagraphFont"/>
    <w:uiPriority w:val="99"/>
    <w:semiHidden/>
    <w:rsid w:val="00FA3472"/>
    <w:rPr>
      <w:rFonts w:cs="Times New Roman"/>
      <w:sz w:val="16"/>
      <w:szCs w:val="16"/>
    </w:rPr>
  </w:style>
  <w:style w:type="paragraph" w:styleId="CommentText">
    <w:name w:val="annotation text"/>
    <w:basedOn w:val="Normal"/>
    <w:link w:val="CommentTextChar"/>
    <w:uiPriority w:val="99"/>
    <w:semiHidden/>
    <w:rsid w:val="00FA3472"/>
    <w:rPr>
      <w:sz w:val="20"/>
      <w:szCs w:val="20"/>
    </w:rPr>
  </w:style>
  <w:style w:type="character" w:customStyle="1" w:styleId="CommentTextChar">
    <w:name w:val="Comment Text Char"/>
    <w:basedOn w:val="DefaultParagraphFont"/>
    <w:link w:val="CommentText"/>
    <w:uiPriority w:val="99"/>
    <w:semiHidden/>
    <w:rsid w:val="00000B49"/>
    <w:rPr>
      <w:sz w:val="20"/>
      <w:szCs w:val="20"/>
      <w:lang w:eastAsia="en-US"/>
    </w:rPr>
  </w:style>
  <w:style w:type="paragraph" w:styleId="CommentSubject">
    <w:name w:val="annotation subject"/>
    <w:basedOn w:val="CommentText"/>
    <w:next w:val="CommentText"/>
    <w:link w:val="CommentSubjectChar"/>
    <w:uiPriority w:val="99"/>
    <w:semiHidden/>
    <w:rsid w:val="00FA3472"/>
    <w:rPr>
      <w:b/>
      <w:bCs/>
    </w:rPr>
  </w:style>
  <w:style w:type="character" w:customStyle="1" w:styleId="CommentSubjectChar">
    <w:name w:val="Comment Subject Char"/>
    <w:basedOn w:val="CommentTextChar"/>
    <w:link w:val="CommentSubject"/>
    <w:uiPriority w:val="99"/>
    <w:semiHidden/>
    <w:rsid w:val="00000B4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727</Words>
  <Characters>4587</Characters>
  <Application>Microsoft Office Outlook</Application>
  <DocSecurity>0</DocSecurity>
  <Lines>0</Lines>
  <Paragraphs>0</Paragraphs>
  <ScaleCrop>false</ScaleCrop>
  <Company>Uni-Bamberg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Betreuungsvereinbarung (Stand: 14</dc:title>
  <dc:subject/>
  <dc:creator>Sarah Herpertz</dc:creator>
  <cp:keywords/>
  <dc:description/>
  <cp:lastModifiedBy>SCS/TRAc</cp:lastModifiedBy>
  <cp:revision>4</cp:revision>
  <cp:lastPrinted>2013-06-28T07:33:00Z</cp:lastPrinted>
  <dcterms:created xsi:type="dcterms:W3CDTF">2013-06-28T07:33:00Z</dcterms:created>
  <dcterms:modified xsi:type="dcterms:W3CDTF">2013-06-28T07:48:00Z</dcterms:modified>
</cp:coreProperties>
</file>