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EC12" w14:textId="001CEB91" w:rsidR="00B82EC4" w:rsidRPr="00C33BE9" w:rsidRDefault="00C33BE9" w:rsidP="00C33BE9">
      <w:pPr>
        <w:jc w:val="center"/>
        <w:rPr>
          <w:b/>
          <w:bCs/>
          <w:sz w:val="28"/>
          <w:szCs w:val="28"/>
        </w:rPr>
      </w:pPr>
      <w:r w:rsidRPr="00C33BE9">
        <w:rPr>
          <w:b/>
          <w:bCs/>
          <w:sz w:val="28"/>
          <w:szCs w:val="28"/>
        </w:rPr>
        <w:t>Prüfungsausschuss Public Health (PH)</w:t>
      </w:r>
    </w:p>
    <w:p w14:paraId="1BE440EF" w14:textId="42CCBFF7" w:rsidR="00C33BE9" w:rsidRDefault="00C33BE9" w:rsidP="00C33BE9">
      <w:pPr>
        <w:jc w:val="center"/>
        <w:rPr>
          <w:b/>
          <w:bCs/>
          <w:sz w:val="28"/>
          <w:szCs w:val="28"/>
        </w:rPr>
      </w:pPr>
      <w:r w:rsidRPr="00C33BE9">
        <w:rPr>
          <w:b/>
          <w:bCs/>
          <w:sz w:val="28"/>
          <w:szCs w:val="28"/>
        </w:rPr>
        <w:t>Studienempfehlung für das PH-Masterprogramm</w:t>
      </w:r>
    </w:p>
    <w:p w14:paraId="33E292CC" w14:textId="7DD27ADF" w:rsidR="00A32738" w:rsidRPr="00C33BE9" w:rsidRDefault="00A32738" w:rsidP="00C33B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Teilzeitstudium</w:t>
      </w:r>
    </w:p>
    <w:p w14:paraId="4B22ABCC" w14:textId="77777777" w:rsidR="00236990" w:rsidRDefault="00236990" w:rsidP="007B1300">
      <w:pPr>
        <w:jc w:val="center"/>
      </w:pPr>
    </w:p>
    <w:p w14:paraId="750794F2" w14:textId="546A181A" w:rsidR="00C33BE9" w:rsidRDefault="00C33BE9" w:rsidP="007B1300">
      <w:pPr>
        <w:jc w:val="center"/>
      </w:pPr>
      <w:r>
        <w:t xml:space="preserve">(Stand: </w:t>
      </w:r>
      <w:r w:rsidR="00BE5CFB">
        <w:t>08</w:t>
      </w:r>
      <w:r>
        <w:t>.0</w:t>
      </w:r>
      <w:r w:rsidR="00BE5CFB">
        <w:t>5</w:t>
      </w:r>
      <w:r>
        <w:t>.2025)</w:t>
      </w:r>
    </w:p>
    <w:p w14:paraId="573F61ED" w14:textId="77777777" w:rsidR="007B1300" w:rsidRDefault="007B1300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697"/>
        <w:gridCol w:w="4962"/>
        <w:gridCol w:w="991"/>
        <w:gridCol w:w="1412"/>
      </w:tblGrid>
      <w:tr w:rsidR="007B1300" w:rsidRPr="006A402E" w14:paraId="1867B9D2" w14:textId="77777777" w:rsidTr="00261A88">
        <w:tc>
          <w:tcPr>
            <w:tcW w:w="936" w:type="pct"/>
            <w:tcBorders>
              <w:bottom w:val="single" w:sz="4" w:space="0" w:color="auto"/>
            </w:tcBorders>
          </w:tcPr>
          <w:p w14:paraId="77F0C964" w14:textId="430879AD" w:rsidR="007B1300" w:rsidRPr="006A402E" w:rsidRDefault="007B1300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Semester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14:paraId="169839A2" w14:textId="0A8F5AE7" w:rsidR="007B1300" w:rsidRPr="006A402E" w:rsidRDefault="007B1300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Veranstaltung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6B6B0400" w14:textId="11E56416" w:rsidR="007B1300" w:rsidRPr="006A402E" w:rsidRDefault="007B1300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SWS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03856BD0" w14:textId="174F2ECC" w:rsidR="007B1300" w:rsidRPr="006A402E" w:rsidRDefault="007B1300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ECTS-Punkte</w:t>
            </w:r>
          </w:p>
        </w:tc>
      </w:tr>
      <w:tr w:rsidR="007B1300" w:rsidRPr="006A402E" w14:paraId="64F7DA70" w14:textId="77777777" w:rsidTr="00261A88">
        <w:tc>
          <w:tcPr>
            <w:tcW w:w="936" w:type="pct"/>
            <w:tcBorders>
              <w:bottom w:val="nil"/>
            </w:tcBorders>
          </w:tcPr>
          <w:p w14:paraId="5E5073CC" w14:textId="74EC58E6" w:rsidR="007B1300" w:rsidRPr="006A402E" w:rsidRDefault="007B1300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WS (1)</w:t>
            </w:r>
          </w:p>
        </w:tc>
        <w:tc>
          <w:tcPr>
            <w:tcW w:w="2738" w:type="pct"/>
            <w:tcBorders>
              <w:bottom w:val="nil"/>
            </w:tcBorders>
          </w:tcPr>
          <w:p w14:paraId="1BFE9286" w14:textId="4C5D2422" w:rsidR="007B1300" w:rsidRPr="006A402E" w:rsidRDefault="00753FE7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Gesundheitspsychologie</w:t>
            </w:r>
            <w:r w:rsidRPr="006A402E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47" w:type="pct"/>
            <w:tcBorders>
              <w:bottom w:val="nil"/>
            </w:tcBorders>
          </w:tcPr>
          <w:p w14:paraId="4F773007" w14:textId="189023D2" w:rsidR="007B1300" w:rsidRPr="006A402E" w:rsidRDefault="00753FE7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bottom w:val="nil"/>
            </w:tcBorders>
          </w:tcPr>
          <w:p w14:paraId="2A7A4AFF" w14:textId="6B62AABA" w:rsidR="007B1300" w:rsidRPr="006A402E" w:rsidRDefault="00753FE7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43264F" w:rsidRPr="006A402E" w14:paraId="5650526A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4CC756C9" w14:textId="77777777" w:rsidR="0043264F" w:rsidRPr="006A402E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12767881" w14:textId="132CB504" w:rsidR="0043264F" w:rsidRPr="006A402E" w:rsidRDefault="0043264F" w:rsidP="0043264F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Research Design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16594A45" w14:textId="5CC1DB06" w:rsidR="0043264F" w:rsidRPr="006A402E" w:rsidRDefault="0043264F" w:rsidP="0043264F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7A82E618" w14:textId="07874126" w:rsidR="0043264F" w:rsidRPr="006A402E" w:rsidRDefault="0043264F" w:rsidP="0043264F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43264F" w:rsidRPr="006A402E" w14:paraId="76F6FBD2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4DA36709" w14:textId="77777777" w:rsidR="0043264F" w:rsidRPr="006A402E" w:rsidRDefault="0043264F" w:rsidP="0043264F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10B48FF3" w14:textId="20EF37F8" w:rsidR="0043264F" w:rsidRPr="006A402E" w:rsidRDefault="002B0379" w:rsidP="0043264F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Health Economics</w:t>
            </w:r>
            <w:r w:rsidRPr="006A402E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7A032248" w14:textId="0E075900" w:rsidR="0043264F" w:rsidRPr="006A402E" w:rsidRDefault="002B0379" w:rsidP="0043264F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65472F85" w14:textId="26EDB755" w:rsidR="0043264F" w:rsidRPr="006A402E" w:rsidRDefault="002B0379" w:rsidP="0043264F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8C282A" w:rsidRPr="006A402E" w14:paraId="096470C5" w14:textId="77777777" w:rsidTr="00261A88">
        <w:tc>
          <w:tcPr>
            <w:tcW w:w="936" w:type="pct"/>
            <w:tcBorders>
              <w:bottom w:val="single" w:sz="4" w:space="0" w:color="auto"/>
            </w:tcBorders>
          </w:tcPr>
          <w:p w14:paraId="76FA7EE4" w14:textId="5812008E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Summe WS (1)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14:paraId="0E6A2EC0" w14:textId="77777777" w:rsidR="008C282A" w:rsidRPr="006A402E" w:rsidRDefault="008C282A" w:rsidP="008C282A">
            <w:pPr>
              <w:rPr>
                <w:rFonts w:cstheme="minorHAns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02E2D90F" w14:textId="37673BB4" w:rsidR="008C282A" w:rsidRPr="006A402E" w:rsidRDefault="008C282A" w:rsidP="008C282A">
            <w:pPr>
              <w:rPr>
                <w:rFonts w:cstheme="minorHAns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53ADBB09" w14:textId="57257E02" w:rsidR="008C282A" w:rsidRPr="006A402E" w:rsidRDefault="002B0379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18</w:t>
            </w:r>
          </w:p>
        </w:tc>
      </w:tr>
      <w:tr w:rsidR="008C282A" w:rsidRPr="006A402E" w14:paraId="040A9823" w14:textId="77777777" w:rsidTr="00261A88">
        <w:tc>
          <w:tcPr>
            <w:tcW w:w="936" w:type="pct"/>
            <w:tcBorders>
              <w:bottom w:val="nil"/>
            </w:tcBorders>
          </w:tcPr>
          <w:p w14:paraId="6D46E0A6" w14:textId="30D33055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SS (2)</w:t>
            </w:r>
          </w:p>
        </w:tc>
        <w:tc>
          <w:tcPr>
            <w:tcW w:w="2738" w:type="pct"/>
            <w:tcBorders>
              <w:bottom w:val="nil"/>
            </w:tcBorders>
          </w:tcPr>
          <w:p w14:paraId="2BA990A1" w14:textId="44BC8CDF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Social Capital and Health</w:t>
            </w:r>
          </w:p>
        </w:tc>
        <w:tc>
          <w:tcPr>
            <w:tcW w:w="547" w:type="pct"/>
            <w:tcBorders>
              <w:bottom w:val="nil"/>
            </w:tcBorders>
          </w:tcPr>
          <w:p w14:paraId="53252B27" w14:textId="10752979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bottom w:val="nil"/>
            </w:tcBorders>
          </w:tcPr>
          <w:p w14:paraId="53F551E8" w14:textId="79C4ADFE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8C282A" w:rsidRPr="006A402E" w14:paraId="69114336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3A2F8E3C" w14:textId="77777777" w:rsidR="008C282A" w:rsidRPr="006A402E" w:rsidRDefault="008C282A" w:rsidP="008C282A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4D7071D5" w14:textId="070E9F49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Gesundheitskommunikation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6DCBD0A4" w14:textId="57015922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3F1022BB" w14:textId="69C54E3B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8C282A" w:rsidRPr="006A402E" w14:paraId="304C2826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75A4C785" w14:textId="77777777" w:rsidR="008C282A" w:rsidRPr="006A402E" w:rsidRDefault="008C282A" w:rsidP="008C282A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4D87200B" w14:textId="30B06D63" w:rsidR="008C282A" w:rsidRPr="006A402E" w:rsidRDefault="00BE5CFB" w:rsidP="008C282A">
            <w:pPr>
              <w:rPr>
                <w:rFonts w:cstheme="minorHAnsi"/>
              </w:rPr>
            </w:pPr>
            <w:r w:rsidRPr="006A402E">
              <w:rPr>
                <w:rFonts w:eastAsia="Times New Roman" w:cstheme="minorHAnsi"/>
                <w:color w:val="000000" w:themeColor="text1"/>
                <w:lang w:val="en-US"/>
              </w:rPr>
              <w:t>Digital Health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53E52108" w14:textId="5D575F44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18312459" w14:textId="7BEEA793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8C282A" w:rsidRPr="006A402E" w14:paraId="54D81877" w14:textId="77777777" w:rsidTr="00261A88">
        <w:tc>
          <w:tcPr>
            <w:tcW w:w="936" w:type="pct"/>
            <w:tcBorders>
              <w:bottom w:val="single" w:sz="4" w:space="0" w:color="auto"/>
            </w:tcBorders>
          </w:tcPr>
          <w:p w14:paraId="356B1832" w14:textId="4B996DB1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Summe SS (2)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14:paraId="688C0BE1" w14:textId="7DAC4FB0" w:rsidR="008C282A" w:rsidRPr="006A402E" w:rsidRDefault="008C282A" w:rsidP="008C282A">
            <w:pPr>
              <w:rPr>
                <w:rFonts w:cstheme="minorHAns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5FB0AF25" w14:textId="77777777" w:rsidR="008C282A" w:rsidRPr="006A402E" w:rsidRDefault="008C282A" w:rsidP="008C282A">
            <w:pPr>
              <w:rPr>
                <w:rFonts w:cstheme="minorHAns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183C1AAD" w14:textId="5535A6FB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18</w:t>
            </w:r>
          </w:p>
        </w:tc>
      </w:tr>
      <w:tr w:rsidR="008C282A" w:rsidRPr="006A402E" w14:paraId="7BA81AAA" w14:textId="77777777" w:rsidTr="00261A88">
        <w:tc>
          <w:tcPr>
            <w:tcW w:w="936" w:type="pct"/>
            <w:tcBorders>
              <w:bottom w:val="nil"/>
            </w:tcBorders>
          </w:tcPr>
          <w:p w14:paraId="60F309E4" w14:textId="5F161AE3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WS (</w:t>
            </w:r>
            <w:r w:rsidR="002B0379" w:rsidRPr="006A402E">
              <w:rPr>
                <w:rFonts w:cstheme="minorHAnsi"/>
              </w:rPr>
              <w:t>3</w:t>
            </w:r>
            <w:r w:rsidRPr="006A402E">
              <w:rPr>
                <w:rFonts w:cstheme="minorHAnsi"/>
              </w:rPr>
              <w:t>)</w:t>
            </w:r>
          </w:p>
        </w:tc>
        <w:tc>
          <w:tcPr>
            <w:tcW w:w="2738" w:type="pct"/>
            <w:tcBorders>
              <w:bottom w:val="nil"/>
            </w:tcBorders>
          </w:tcPr>
          <w:p w14:paraId="66CF57FA" w14:textId="4E6C6D78" w:rsidR="008C282A" w:rsidRPr="006A402E" w:rsidRDefault="00BE5CFB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Einführung in die Wirtschaftsinformatik</w:t>
            </w:r>
            <w:r w:rsidRPr="006A402E">
              <w:rPr>
                <w:rFonts w:eastAsia="Times New Roman" w:cstheme="minorHAnsi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547" w:type="pct"/>
            <w:tcBorders>
              <w:bottom w:val="nil"/>
            </w:tcBorders>
          </w:tcPr>
          <w:p w14:paraId="3B6EFE18" w14:textId="39487C73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bottom w:val="nil"/>
            </w:tcBorders>
          </w:tcPr>
          <w:p w14:paraId="2C16A441" w14:textId="6BDC70A1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8C282A" w:rsidRPr="006A402E" w14:paraId="7031DEA6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7B13EFC7" w14:textId="77777777" w:rsidR="008C282A" w:rsidRPr="006A402E" w:rsidRDefault="008C282A" w:rsidP="008C282A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46E2A798" w14:textId="0D10E346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  <w:lang w:val="en-GB"/>
              </w:rPr>
              <w:t>Methods in Epidemiology and Demography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00444744" w14:textId="2D577904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566EB566" w14:textId="5F865FA7" w:rsidR="008C282A" w:rsidRPr="006A402E" w:rsidRDefault="008C282A" w:rsidP="008C282A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2B0379" w:rsidRPr="006A402E" w14:paraId="5BFFB60E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2390D0B5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05A37BBC" w14:textId="44718808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Medizinische Ethik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6BCE95D0" w14:textId="089F06B5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6F564771" w14:textId="57D10486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3</w:t>
            </w:r>
          </w:p>
        </w:tc>
      </w:tr>
      <w:tr w:rsidR="002B0379" w:rsidRPr="006A402E" w14:paraId="16395768" w14:textId="77777777" w:rsidTr="00261A88">
        <w:tc>
          <w:tcPr>
            <w:tcW w:w="936" w:type="pct"/>
            <w:tcBorders>
              <w:top w:val="nil"/>
              <w:bottom w:val="nil"/>
            </w:tcBorders>
          </w:tcPr>
          <w:p w14:paraId="4437714D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1E027F80" w14:textId="7D34C7B3" w:rsidR="002B0379" w:rsidRPr="006A402E" w:rsidRDefault="002B0379" w:rsidP="002B0379">
            <w:pPr>
              <w:rPr>
                <w:rFonts w:cstheme="minorHAnsi"/>
              </w:rPr>
            </w:pPr>
            <w:proofErr w:type="spellStart"/>
            <w:r w:rsidRPr="006A402E">
              <w:rPr>
                <w:rFonts w:cstheme="minorHAnsi"/>
              </w:rPr>
              <w:t>Ethics</w:t>
            </w:r>
            <w:proofErr w:type="spellEnd"/>
            <w:r w:rsidRPr="006A402E">
              <w:rPr>
                <w:rFonts w:cstheme="minorHAnsi"/>
              </w:rPr>
              <w:t xml:space="preserve"> for the Digital Society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60E213E3" w14:textId="6CDE2319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5C21C2C1" w14:textId="20F566B4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3</w:t>
            </w:r>
          </w:p>
        </w:tc>
      </w:tr>
      <w:tr w:rsidR="002B0379" w:rsidRPr="006A402E" w14:paraId="6E3FD569" w14:textId="77777777" w:rsidTr="00255070">
        <w:tc>
          <w:tcPr>
            <w:tcW w:w="936" w:type="pct"/>
            <w:tcBorders>
              <w:bottom w:val="single" w:sz="4" w:space="0" w:color="auto"/>
            </w:tcBorders>
          </w:tcPr>
          <w:p w14:paraId="2130141E" w14:textId="190CC9F8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Summe WS (3)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14:paraId="4C808BBA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7A7D4DB0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341A4117" w14:textId="69D1D2BD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18</w:t>
            </w:r>
          </w:p>
        </w:tc>
      </w:tr>
      <w:tr w:rsidR="002B0379" w:rsidRPr="006A402E" w14:paraId="357FB806" w14:textId="77777777" w:rsidTr="00255070">
        <w:tc>
          <w:tcPr>
            <w:tcW w:w="936" w:type="pct"/>
            <w:tcBorders>
              <w:bottom w:val="nil"/>
            </w:tcBorders>
          </w:tcPr>
          <w:p w14:paraId="488B36D0" w14:textId="796AEAF2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SS (4)</w:t>
            </w:r>
          </w:p>
        </w:tc>
        <w:tc>
          <w:tcPr>
            <w:tcW w:w="2738" w:type="pct"/>
            <w:tcBorders>
              <w:bottom w:val="nil"/>
            </w:tcBorders>
          </w:tcPr>
          <w:p w14:paraId="1FC298D7" w14:textId="0340992B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  <w:lang w:val="en-GB"/>
              </w:rPr>
              <w:t>Advanced Techniques in Cross-Sectional Analysis</w:t>
            </w:r>
          </w:p>
        </w:tc>
        <w:tc>
          <w:tcPr>
            <w:tcW w:w="547" w:type="pct"/>
            <w:tcBorders>
              <w:bottom w:val="nil"/>
            </w:tcBorders>
          </w:tcPr>
          <w:p w14:paraId="076E2A54" w14:textId="2BA0C03E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bottom w:val="nil"/>
            </w:tcBorders>
          </w:tcPr>
          <w:p w14:paraId="285A912A" w14:textId="6AEA7027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2B0379" w:rsidRPr="006A402E" w14:paraId="75F1615F" w14:textId="77777777" w:rsidTr="00255070">
        <w:tc>
          <w:tcPr>
            <w:tcW w:w="936" w:type="pct"/>
            <w:tcBorders>
              <w:top w:val="nil"/>
              <w:bottom w:val="nil"/>
            </w:tcBorders>
          </w:tcPr>
          <w:p w14:paraId="6C3D4899" w14:textId="11FCE812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0616F724" w14:textId="516131E1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3A13E6BC" w14:textId="1B66360D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28879F27" w14:textId="6056FC9E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2B0379" w:rsidRPr="006A402E" w14:paraId="50864671" w14:textId="77777777" w:rsidTr="00255070">
        <w:tc>
          <w:tcPr>
            <w:tcW w:w="936" w:type="pct"/>
            <w:tcBorders>
              <w:top w:val="nil"/>
            </w:tcBorders>
          </w:tcPr>
          <w:p w14:paraId="48318148" w14:textId="081884D5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</w:tcBorders>
          </w:tcPr>
          <w:p w14:paraId="2E398618" w14:textId="346BB1D4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top w:val="nil"/>
            </w:tcBorders>
          </w:tcPr>
          <w:p w14:paraId="6FD9FF83" w14:textId="0E6FFD66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</w:tcBorders>
          </w:tcPr>
          <w:p w14:paraId="192C38A8" w14:textId="64336F83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2B0379" w:rsidRPr="006A402E" w14:paraId="7FCC19B1" w14:textId="77777777" w:rsidTr="00255070">
        <w:tc>
          <w:tcPr>
            <w:tcW w:w="936" w:type="pct"/>
            <w:tcBorders>
              <w:bottom w:val="single" w:sz="4" w:space="0" w:color="auto"/>
            </w:tcBorders>
          </w:tcPr>
          <w:p w14:paraId="4A494CD8" w14:textId="2473DDC0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Summe SS (4)</w:t>
            </w:r>
          </w:p>
        </w:tc>
        <w:tc>
          <w:tcPr>
            <w:tcW w:w="2738" w:type="pct"/>
            <w:tcBorders>
              <w:bottom w:val="single" w:sz="4" w:space="0" w:color="auto"/>
            </w:tcBorders>
          </w:tcPr>
          <w:p w14:paraId="7915D49B" w14:textId="69EA8AC0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558A2BDA" w14:textId="0F0FBDA1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14:paraId="30C1399D" w14:textId="531C1ABF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18</w:t>
            </w:r>
          </w:p>
        </w:tc>
      </w:tr>
      <w:tr w:rsidR="002B0379" w:rsidRPr="006A402E" w14:paraId="3B4859E3" w14:textId="77777777" w:rsidTr="00255070">
        <w:tc>
          <w:tcPr>
            <w:tcW w:w="936" w:type="pct"/>
            <w:tcBorders>
              <w:bottom w:val="nil"/>
            </w:tcBorders>
          </w:tcPr>
          <w:p w14:paraId="54029D73" w14:textId="31B32967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WS (5)</w:t>
            </w:r>
          </w:p>
        </w:tc>
        <w:tc>
          <w:tcPr>
            <w:tcW w:w="2738" w:type="pct"/>
            <w:tcBorders>
              <w:bottom w:val="nil"/>
            </w:tcBorders>
          </w:tcPr>
          <w:p w14:paraId="035F3240" w14:textId="3D802FFA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bottom w:val="nil"/>
            </w:tcBorders>
          </w:tcPr>
          <w:p w14:paraId="7617832F" w14:textId="754EB79B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bottom w:val="nil"/>
            </w:tcBorders>
          </w:tcPr>
          <w:p w14:paraId="7F109C47" w14:textId="67E6ADA4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2B0379" w:rsidRPr="006A402E" w14:paraId="53BA9F19" w14:textId="77777777" w:rsidTr="00255070">
        <w:tc>
          <w:tcPr>
            <w:tcW w:w="936" w:type="pct"/>
            <w:tcBorders>
              <w:top w:val="nil"/>
              <w:bottom w:val="nil"/>
            </w:tcBorders>
          </w:tcPr>
          <w:p w14:paraId="61AD2A50" w14:textId="17A061FE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  <w:bottom w:val="nil"/>
            </w:tcBorders>
          </w:tcPr>
          <w:p w14:paraId="4B3D1887" w14:textId="70ADE730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top w:val="nil"/>
              <w:bottom w:val="nil"/>
            </w:tcBorders>
          </w:tcPr>
          <w:p w14:paraId="01E2C83E" w14:textId="789B50B6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  <w:bottom w:val="nil"/>
            </w:tcBorders>
          </w:tcPr>
          <w:p w14:paraId="742893CA" w14:textId="7E6861CF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2B0379" w:rsidRPr="006A402E" w14:paraId="66DB1EFE" w14:textId="77777777" w:rsidTr="00255070">
        <w:tc>
          <w:tcPr>
            <w:tcW w:w="936" w:type="pct"/>
            <w:tcBorders>
              <w:top w:val="nil"/>
            </w:tcBorders>
          </w:tcPr>
          <w:p w14:paraId="39767672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2738" w:type="pct"/>
            <w:tcBorders>
              <w:top w:val="nil"/>
            </w:tcBorders>
          </w:tcPr>
          <w:p w14:paraId="10AAD0A1" w14:textId="2164448A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Studienschwerpunkt (freie Auswahl)</w:t>
            </w:r>
          </w:p>
        </w:tc>
        <w:tc>
          <w:tcPr>
            <w:tcW w:w="547" w:type="pct"/>
            <w:tcBorders>
              <w:top w:val="nil"/>
            </w:tcBorders>
          </w:tcPr>
          <w:p w14:paraId="04126278" w14:textId="19D2EE5F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2</w:t>
            </w:r>
          </w:p>
        </w:tc>
        <w:tc>
          <w:tcPr>
            <w:tcW w:w="779" w:type="pct"/>
            <w:tcBorders>
              <w:top w:val="nil"/>
            </w:tcBorders>
          </w:tcPr>
          <w:p w14:paraId="50584EFD" w14:textId="33652CA3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6</w:t>
            </w:r>
          </w:p>
        </w:tc>
      </w:tr>
      <w:tr w:rsidR="002B0379" w:rsidRPr="006A402E" w14:paraId="297F3DA8" w14:textId="77777777" w:rsidTr="00261A88">
        <w:tc>
          <w:tcPr>
            <w:tcW w:w="936" w:type="pct"/>
          </w:tcPr>
          <w:p w14:paraId="77DB60F7" w14:textId="61AA1E8E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Summe WS (5)</w:t>
            </w:r>
          </w:p>
        </w:tc>
        <w:tc>
          <w:tcPr>
            <w:tcW w:w="2738" w:type="pct"/>
          </w:tcPr>
          <w:p w14:paraId="3623D0E7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547" w:type="pct"/>
          </w:tcPr>
          <w:p w14:paraId="1711FA6C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779" w:type="pct"/>
          </w:tcPr>
          <w:p w14:paraId="27C0C62C" w14:textId="641F0A10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18</w:t>
            </w:r>
          </w:p>
        </w:tc>
      </w:tr>
      <w:tr w:rsidR="002B0379" w:rsidRPr="006A402E" w14:paraId="10E97203" w14:textId="77777777" w:rsidTr="00261A88">
        <w:tc>
          <w:tcPr>
            <w:tcW w:w="936" w:type="pct"/>
          </w:tcPr>
          <w:p w14:paraId="116D2E4D" w14:textId="2E69BA13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SS (6)</w:t>
            </w:r>
          </w:p>
        </w:tc>
        <w:tc>
          <w:tcPr>
            <w:tcW w:w="2738" w:type="pct"/>
          </w:tcPr>
          <w:p w14:paraId="2495F267" w14:textId="303AA9AF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Masterarbeit</w:t>
            </w:r>
          </w:p>
        </w:tc>
        <w:tc>
          <w:tcPr>
            <w:tcW w:w="547" w:type="pct"/>
          </w:tcPr>
          <w:p w14:paraId="27811643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779" w:type="pct"/>
          </w:tcPr>
          <w:p w14:paraId="1E3FCEB3" w14:textId="09366935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30</w:t>
            </w:r>
          </w:p>
        </w:tc>
      </w:tr>
      <w:tr w:rsidR="002B0379" w:rsidRPr="006A402E" w14:paraId="30A856BB" w14:textId="77777777" w:rsidTr="00261A88">
        <w:tc>
          <w:tcPr>
            <w:tcW w:w="936" w:type="pct"/>
          </w:tcPr>
          <w:p w14:paraId="66C78D6B" w14:textId="3E502E26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Summe</w:t>
            </w:r>
          </w:p>
        </w:tc>
        <w:tc>
          <w:tcPr>
            <w:tcW w:w="2738" w:type="pct"/>
          </w:tcPr>
          <w:p w14:paraId="108921C8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547" w:type="pct"/>
          </w:tcPr>
          <w:p w14:paraId="77E1BC4F" w14:textId="77777777" w:rsidR="002B0379" w:rsidRPr="006A402E" w:rsidRDefault="002B0379" w:rsidP="002B0379">
            <w:pPr>
              <w:rPr>
                <w:rFonts w:cstheme="minorHAnsi"/>
              </w:rPr>
            </w:pPr>
          </w:p>
        </w:tc>
        <w:tc>
          <w:tcPr>
            <w:tcW w:w="779" w:type="pct"/>
          </w:tcPr>
          <w:p w14:paraId="2A022DEB" w14:textId="463C9974" w:rsidR="002B0379" w:rsidRPr="006A402E" w:rsidRDefault="002B0379" w:rsidP="002B0379">
            <w:pPr>
              <w:rPr>
                <w:rFonts w:cstheme="minorHAnsi"/>
              </w:rPr>
            </w:pPr>
            <w:r w:rsidRPr="006A402E">
              <w:rPr>
                <w:rFonts w:cstheme="minorHAnsi"/>
              </w:rPr>
              <w:t>120</w:t>
            </w:r>
          </w:p>
        </w:tc>
      </w:tr>
    </w:tbl>
    <w:p w14:paraId="1E3FAD04" w14:textId="77777777" w:rsidR="00C33BE9" w:rsidRDefault="00C33BE9"/>
    <w:p w14:paraId="737133C3" w14:textId="77777777" w:rsidR="00C33BE9" w:rsidRDefault="00C33BE9"/>
    <w:p w14:paraId="7D9A8366" w14:textId="77777777" w:rsidR="00C33BE9" w:rsidRDefault="00C33BE9"/>
    <w:sectPr w:rsidR="00C33B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E9"/>
    <w:rsid w:val="000D5FB6"/>
    <w:rsid w:val="001E091D"/>
    <w:rsid w:val="00236990"/>
    <w:rsid w:val="00255070"/>
    <w:rsid w:val="00261A88"/>
    <w:rsid w:val="002B0379"/>
    <w:rsid w:val="003F2128"/>
    <w:rsid w:val="0043264F"/>
    <w:rsid w:val="004E6AE9"/>
    <w:rsid w:val="005F5F26"/>
    <w:rsid w:val="006A402E"/>
    <w:rsid w:val="00753FE7"/>
    <w:rsid w:val="007B1300"/>
    <w:rsid w:val="008C012C"/>
    <w:rsid w:val="008C282A"/>
    <w:rsid w:val="00A32738"/>
    <w:rsid w:val="00B562DC"/>
    <w:rsid w:val="00B82EC4"/>
    <w:rsid w:val="00BE5CFB"/>
    <w:rsid w:val="00C3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FE5D"/>
  <w15:chartTrackingRefBased/>
  <w15:docId w15:val="{71FA2592-E00B-424D-887B-E71FB13C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Bamberg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Engelhardt-Wölfler, Henriette</dc:creator>
  <cp:keywords/>
  <dc:description/>
  <cp:lastModifiedBy>Weinhäupl, Gerlinde</cp:lastModifiedBy>
  <cp:revision>2</cp:revision>
  <cp:lastPrinted>2025-01-10T09:40:00Z</cp:lastPrinted>
  <dcterms:created xsi:type="dcterms:W3CDTF">2025-05-14T12:40:00Z</dcterms:created>
  <dcterms:modified xsi:type="dcterms:W3CDTF">2025-05-14T12:40:00Z</dcterms:modified>
</cp:coreProperties>
</file>