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BA6FA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BA6FA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A6FA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A6F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77D1757E"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Otto-Friedrich-Universität Bamberg</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43EBBC9B" w:rsidR="00EB0036" w:rsidRPr="002A00C3" w:rsidRDefault="00EB0036" w:rsidP="00BA6FA4">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9956CF1"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BAMBERG01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5B4CD89F"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 Kapuzinerstr. 25 96045 Bamberg</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80" w14:textId="2E1F2574"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3E64F102" w14:textId="77777777" w:rsidR="00EB0036"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p w14:paraId="0BD838EE" w14:textId="3CFDB166" w:rsidR="00BA6FA4" w:rsidRDefault="00B0657E" w:rsidP="00BA6FA4">
            <w:pPr>
              <w:spacing w:after="0" w:line="240" w:lineRule="auto"/>
              <w:jc w:val="center"/>
              <w:rPr>
                <w:rFonts w:ascii="Calibri" w:eastAsia="Times New Roman" w:hAnsi="Calibri" w:cs="Times New Roman"/>
                <w:color w:val="000000"/>
                <w:sz w:val="16"/>
                <w:szCs w:val="16"/>
                <w:lang w:val="en-GB" w:eastAsia="en-GB"/>
              </w:rPr>
            </w:pPr>
            <w:hyperlink r:id="rId12" w:history="1">
              <w:r w:rsidR="00BA6FA4" w:rsidRPr="002117C5">
                <w:rPr>
                  <w:rStyle w:val="Hyperlink"/>
                  <w:rFonts w:ascii="Calibri" w:eastAsia="Times New Roman" w:hAnsi="Calibri" w:cs="Times New Roman"/>
                  <w:sz w:val="16"/>
                  <w:szCs w:val="16"/>
                  <w:lang w:val="en-GB" w:eastAsia="en-GB"/>
                </w:rPr>
                <w:t>erasmus.abroad@uni-bamberg.de</w:t>
              </w:r>
            </w:hyperlink>
          </w:p>
          <w:p w14:paraId="69DC9F81" w14:textId="6B8B69F9" w:rsidR="00BA6FA4"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+49 951 863 3601</w:t>
            </w:r>
          </w:p>
        </w:tc>
      </w:tr>
      <w:tr w:rsidR="00EB0036" w:rsidRPr="002A00C3" w14:paraId="69DC9F8E" w14:textId="77777777" w:rsidTr="00BA6FA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10CC8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A6F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AA516A5" w:rsidR="0040686A" w:rsidRPr="002A00C3" w:rsidRDefault="000F6FDF" w:rsidP="00B57D80">
            <w:pPr>
              <w:spacing w:after="0" w:line="240" w:lineRule="auto"/>
              <w:jc w:val="center"/>
              <w:rPr>
                <w:rFonts w:ascii="Calibri" w:eastAsia="Times New Roman" w:hAnsi="Calibri" w:cs="Times New Roman"/>
                <w:color w:val="000000"/>
                <w:sz w:val="16"/>
                <w:szCs w:val="16"/>
                <w:lang w:val="en-GB" w:eastAsia="en-GB"/>
              </w:rPr>
            </w:pPr>
            <w:r w:rsidRPr="00B75D29">
              <w:rPr>
                <w:rFonts w:eastAsia="Times New Roman"/>
                <w:color w:val="000000"/>
                <w:sz w:val="16"/>
                <w:szCs w:val="16"/>
                <w:lang w:val="en-GB" w:eastAsia="en-GB"/>
              </w:rPr>
              <w:t xml:space="preserve">For courses which appear on the final transcript as “failed”, “incomplete” etc. no transfer of credit will be possible. A reduction of the mobility grant is possible if </w:t>
            </w:r>
            <w:r>
              <w:rPr>
                <w:rFonts w:eastAsia="Times New Roman"/>
                <w:color w:val="000000"/>
                <w:sz w:val="16"/>
                <w:szCs w:val="16"/>
                <w:lang w:val="en-GB" w:eastAsia="en-GB"/>
              </w:rPr>
              <w:t xml:space="preserve">half or less </w:t>
            </w:r>
            <w:r w:rsidRPr="00B75D29">
              <w:rPr>
                <w:rFonts w:eastAsia="Times New Roman"/>
                <w:color w:val="000000"/>
                <w:sz w:val="16"/>
                <w:szCs w:val="16"/>
                <w:lang w:val="en-GB" w:eastAsia="en-GB"/>
              </w:rPr>
              <w:t>of the required ECTS credits are achieved. In case students do not pass any courses abroad (final transcript lists 0 ECTS), they wil</w:t>
            </w:r>
            <w:r>
              <w:rPr>
                <w:rFonts w:eastAsia="Times New Roman"/>
                <w:color w:val="000000"/>
                <w:sz w:val="16"/>
                <w:szCs w:val="16"/>
                <w:lang w:val="en-GB" w:eastAsia="en-GB"/>
              </w:rPr>
              <w:t xml:space="preserve">l have to pay back the ERASMUS </w:t>
            </w:r>
            <w:r w:rsidRPr="00B75D29">
              <w:rPr>
                <w:rFonts w:eastAsia="Times New Roman"/>
                <w:color w:val="000000"/>
                <w:sz w:val="16"/>
                <w:szCs w:val="16"/>
                <w:lang w:val="en-GB" w:eastAsia="en-GB"/>
              </w:rPr>
              <w:t>mobility grant.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F27FA05"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3FFEB22"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erasmus.abroad@uni-bamberg.de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4FDA5C7" w:rsidR="002E3D29" w:rsidRPr="002A00C3" w:rsidRDefault="00F75EF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w:t>
            </w:r>
            <w:r w:rsidR="00F33C7A">
              <w:rPr>
                <w:rFonts w:ascii="Calibri" w:eastAsia="Times New Roman" w:hAnsi="Calibri" w:cs="Times New Roman"/>
                <w:color w:val="000000"/>
                <w:sz w:val="16"/>
                <w:szCs w:val="16"/>
                <w:lang w:val="en-GB" w:eastAsia="en-GB"/>
              </w:rPr>
              <w:t>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AD41761" w:rsidR="00774BD5" w:rsidRDefault="00774BD5">
        <w:pPr>
          <w:pStyle w:val="Fuzeile"/>
          <w:jc w:val="center"/>
        </w:pPr>
        <w:r>
          <w:fldChar w:fldCharType="begin"/>
        </w:r>
        <w:r>
          <w:instrText xml:space="preserve"> PAGE   \* MERGEFORMAT </w:instrText>
        </w:r>
        <w:r>
          <w:fldChar w:fldCharType="separate"/>
        </w:r>
        <w:r w:rsidR="00B0657E">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94D471D" w:rsidR="00774BD5" w:rsidRPr="00945287" w:rsidRDefault="00023F26" w:rsidP="00B0657E">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B0657E">
                            <w:rPr>
                              <w:rFonts w:ascii="Verdana" w:hAnsi="Verdana"/>
                              <w:b/>
                              <w:i/>
                              <w:color w:val="003CB4"/>
                              <w:sz w:val="16"/>
                              <w:szCs w:val="16"/>
                              <w:lang w:val="en-GB"/>
                            </w:rPr>
                            <w:t>1/2022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94D471D" w:rsidR="00774BD5" w:rsidRPr="00945287" w:rsidRDefault="00023F26" w:rsidP="00B0657E">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B0657E">
                      <w:rPr>
                        <w:rFonts w:ascii="Verdana" w:hAnsi="Verdana"/>
                        <w:b/>
                        <w:i/>
                        <w:color w:val="003CB4"/>
                        <w:sz w:val="16"/>
                        <w:szCs w:val="16"/>
                        <w:lang w:val="en-GB"/>
                      </w:rPr>
                      <w:t>1/2022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23F26"/>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6FD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11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5A0F"/>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7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57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FA4"/>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1C1F"/>
    <w:rsid w:val="00F32D58"/>
    <w:rsid w:val="00F33C7A"/>
    <w:rsid w:val="00F34FB1"/>
    <w:rsid w:val="00F356BF"/>
    <w:rsid w:val="00F470F7"/>
    <w:rsid w:val="00F4731F"/>
    <w:rsid w:val="00F47590"/>
    <w:rsid w:val="00F47D00"/>
    <w:rsid w:val="00F56DB6"/>
    <w:rsid w:val="00F60EB0"/>
    <w:rsid w:val="00F75EF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C9F5B"/>
  <w15:docId w15:val="{442B7BF1-9852-4E9D-87E3-1D6AE936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abroad@uni-bambe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56BA03-513D-4C49-8232-47A2E26A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bazv2429</cp:lastModifiedBy>
  <cp:revision>10</cp:revision>
  <cp:lastPrinted>2015-04-10T09:51:00Z</cp:lastPrinted>
  <dcterms:created xsi:type="dcterms:W3CDTF">2018-06-20T10:19:00Z</dcterms:created>
  <dcterms:modified xsi:type="dcterms:W3CDTF">2021-06-29T13:05:00Z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