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F523" w14:textId="663CC359" w:rsidR="00BD551C" w:rsidRDefault="001B125A" w:rsidP="00A1598C">
      <w:pPr>
        <w:pStyle w:val="Grundtextzentriert"/>
        <w:rPr>
          <w:rStyle w:val="Grundzfett"/>
          <w:b w:val="0"/>
        </w:rPr>
      </w:pPr>
      <w:r>
        <w:rPr>
          <w:noProof/>
        </w:rPr>
        <w:drawing>
          <wp:anchor distT="0" distB="0" distL="114300" distR="114300" simplePos="0" relativeHeight="251658752" behindDoc="1" locked="0" layoutInCell="1" allowOverlap="1" wp14:anchorId="79238ED0" wp14:editId="642ABBFE">
            <wp:simplePos x="0" y="0"/>
            <wp:positionH relativeFrom="margin">
              <wp:posOffset>1823085</wp:posOffset>
            </wp:positionH>
            <wp:positionV relativeFrom="margin">
              <wp:posOffset>260985</wp:posOffset>
            </wp:positionV>
            <wp:extent cx="1759585" cy="1759585"/>
            <wp:effectExtent l="0" t="0" r="0" b="0"/>
            <wp:wrapTopAndBottom/>
            <wp:docPr id="2" name="Grafik 2" descr="Datei:Otto-Friedrich-Universität Bamberg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Otto-Friedrich-Universität Bamberg logo.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51C">
        <w:rPr>
          <w:rStyle w:val="Grundzfett"/>
        </w:rPr>
        <w:t>Exemplarische Umsetzungen und formale Kriterien</w:t>
      </w:r>
    </w:p>
    <w:p w14:paraId="6D4328D6" w14:textId="77777777" w:rsidR="00BD551C" w:rsidRDefault="00BD551C">
      <w:pPr>
        <w:pStyle w:val="Grundtextzentriert"/>
      </w:pPr>
      <w:r>
        <w:rPr>
          <w:rStyle w:val="Grundzfett"/>
        </w:rPr>
        <w:t>für die Gestaltung wissenschaftlicher Arbeiten</w:t>
      </w:r>
    </w:p>
    <w:p w14:paraId="3D53547B" w14:textId="748DE3F7" w:rsidR="00AF1596" w:rsidRDefault="00BD551C" w:rsidP="00A1598C">
      <w:pPr>
        <w:pStyle w:val="Grundtextzentriert"/>
      </w:pPr>
      <w:r>
        <w:rPr>
          <w:rStyle w:val="Grundzfett"/>
        </w:rPr>
        <w:t>mit Microsoft Word</w:t>
      </w:r>
    </w:p>
    <w:p w14:paraId="40DCC0AF" w14:textId="77777777" w:rsidR="00BD551C" w:rsidRDefault="001A202F" w:rsidP="003C7A37">
      <w:pPr>
        <w:pStyle w:val="Grundtextzentriert"/>
        <w:spacing w:before="1680"/>
        <w:rPr>
          <w:rStyle w:val="Grundzfett"/>
        </w:rPr>
      </w:pPr>
      <w:r>
        <w:rPr>
          <w:rStyle w:val="Grundzfett"/>
        </w:rPr>
        <w:t>Bachelor</w:t>
      </w:r>
      <w:r w:rsidR="002F6375">
        <w:rPr>
          <w:rStyle w:val="Grundzfett"/>
        </w:rPr>
        <w:t>arbeit</w:t>
      </w:r>
      <w:r>
        <w:rPr>
          <w:rStyle w:val="Grundzfett"/>
        </w:rPr>
        <w:t xml:space="preserve"> / </w:t>
      </w:r>
      <w:r w:rsidR="00122FB3">
        <w:rPr>
          <w:rStyle w:val="Grundzfett"/>
        </w:rPr>
        <w:t>Master</w:t>
      </w:r>
      <w:r w:rsidR="002F6375">
        <w:rPr>
          <w:rStyle w:val="Grundzfett"/>
        </w:rPr>
        <w:t>arbeit</w:t>
      </w:r>
      <w:r w:rsidR="00122FB3">
        <w:rPr>
          <w:rStyle w:val="Grundzfett"/>
        </w:rPr>
        <w:t xml:space="preserve"> / Seminararbeit</w:t>
      </w:r>
    </w:p>
    <w:p w14:paraId="6FD8D6C8" w14:textId="77777777" w:rsidR="00AF1596" w:rsidRPr="00AF1596" w:rsidRDefault="00AF1596" w:rsidP="00AF1596">
      <w:pPr>
        <w:pStyle w:val="Grundtextzentriert"/>
        <w:rPr>
          <w:rStyle w:val="Grundzkursiv"/>
        </w:rPr>
      </w:pPr>
      <w:r w:rsidRPr="00AF1596">
        <w:rPr>
          <w:rStyle w:val="Grundzkursiv"/>
        </w:rPr>
        <w:t xml:space="preserve">Im Studiengang </w:t>
      </w:r>
      <w:r>
        <w:rPr>
          <w:rStyle w:val="Grundzkursiv"/>
        </w:rPr>
        <w:t>…</w:t>
      </w:r>
      <w:r w:rsidR="009E3019">
        <w:rPr>
          <w:rStyle w:val="Grundzkursiv"/>
        </w:rPr>
        <w:br/>
      </w:r>
      <w:r w:rsidRPr="00AF1596">
        <w:rPr>
          <w:rStyle w:val="Grundzkursiv"/>
        </w:rPr>
        <w:t xml:space="preserve">der Fakultät Wirtschaftsinformatik  </w:t>
      </w:r>
      <w:r w:rsidR="009E3019">
        <w:rPr>
          <w:rStyle w:val="Grundzkursiv"/>
        </w:rPr>
        <w:br/>
      </w:r>
      <w:r w:rsidRPr="00AF1596">
        <w:rPr>
          <w:rStyle w:val="Grundzkursiv"/>
        </w:rPr>
        <w:t xml:space="preserve">und Angewandte Informatik </w:t>
      </w:r>
      <w:r w:rsidR="009E3019">
        <w:rPr>
          <w:rStyle w:val="Grundzkursiv"/>
        </w:rPr>
        <w:br/>
      </w:r>
      <w:r w:rsidRPr="00AF1596">
        <w:rPr>
          <w:rStyle w:val="Grundzkursiv"/>
        </w:rPr>
        <w:t xml:space="preserve">der Otto-Friedrich-Universität Bamberg </w:t>
      </w:r>
    </w:p>
    <w:p w14:paraId="230C0B32" w14:textId="0980EB00" w:rsidR="002F6375" w:rsidRPr="002F6375" w:rsidRDefault="00E22A49" w:rsidP="003C7A37">
      <w:pPr>
        <w:pStyle w:val="GrundtextEinrckung"/>
        <w:spacing w:before="2520"/>
      </w:pPr>
      <w:r>
        <w:t>Prüfer</w:t>
      </w:r>
      <w:r w:rsidR="002F6375" w:rsidRPr="002F6375">
        <w:t>:</w:t>
      </w:r>
      <w:r w:rsidR="0096362E">
        <w:t xml:space="preserve"> </w:t>
      </w:r>
      <w:r w:rsidR="002F6375" w:rsidRPr="002F6375">
        <w:t xml:space="preserve">Prof. </w:t>
      </w:r>
      <w:r w:rsidR="002F6375">
        <w:t xml:space="preserve">Dr. Sven </w:t>
      </w:r>
      <w:proofErr w:type="spellStart"/>
      <w:r w:rsidR="002F6375">
        <w:t>Overhage</w:t>
      </w:r>
      <w:proofErr w:type="spellEnd"/>
      <w:r>
        <w:t xml:space="preserve">/ PD Dr. Sebastian </w:t>
      </w:r>
      <w:proofErr w:type="spellStart"/>
      <w:r>
        <w:t>Schlauderer</w:t>
      </w:r>
      <w:proofErr w:type="spellEnd"/>
      <w:r>
        <w:t xml:space="preserve"> (bitte auswählen)</w:t>
      </w:r>
    </w:p>
    <w:p w14:paraId="25E91CFD" w14:textId="398A0A83" w:rsidR="0096362E" w:rsidRDefault="00E22A49" w:rsidP="0096362E">
      <w:pPr>
        <w:pStyle w:val="GrundtextEinrckung"/>
        <w:ind w:left="0" w:firstLine="0"/>
      </w:pPr>
      <w:r>
        <w:t>Verfasser</w:t>
      </w:r>
      <w:r w:rsidR="002F6375" w:rsidRPr="002F6375">
        <w:t>:</w:t>
      </w:r>
      <w:r w:rsidR="0096362E">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6362E" w14:paraId="2473CFC5" w14:textId="77777777" w:rsidTr="003C7A37">
        <w:tc>
          <w:tcPr>
            <w:tcW w:w="4247" w:type="dxa"/>
          </w:tcPr>
          <w:p w14:paraId="55A56904" w14:textId="6F7391E2" w:rsidR="0096362E" w:rsidRDefault="0096362E" w:rsidP="0096362E">
            <w:pPr>
              <w:pStyle w:val="GrundtextEinrckung"/>
              <w:ind w:left="0" w:firstLine="0"/>
            </w:pPr>
            <w:r>
              <w:t>Name</w:t>
            </w:r>
          </w:p>
        </w:tc>
        <w:tc>
          <w:tcPr>
            <w:tcW w:w="4248" w:type="dxa"/>
          </w:tcPr>
          <w:p w14:paraId="45BAA5B4" w14:textId="77777777" w:rsidR="0096362E" w:rsidRDefault="0096362E" w:rsidP="0096362E">
            <w:pPr>
              <w:pStyle w:val="GrundtextEinrckung"/>
              <w:ind w:left="0" w:firstLine="0"/>
            </w:pPr>
          </w:p>
        </w:tc>
      </w:tr>
      <w:tr w:rsidR="00E22A49" w14:paraId="410B9CFA" w14:textId="77777777" w:rsidTr="003C7A37">
        <w:tc>
          <w:tcPr>
            <w:tcW w:w="4247" w:type="dxa"/>
          </w:tcPr>
          <w:p w14:paraId="42F427B2" w14:textId="554111C1" w:rsidR="00E22A49" w:rsidRDefault="00E22A49" w:rsidP="0096362E">
            <w:pPr>
              <w:pStyle w:val="GrundtextEinrckung"/>
              <w:ind w:left="0" w:firstLine="0"/>
            </w:pPr>
            <w:r>
              <w:t>Matrikelnummer</w:t>
            </w:r>
          </w:p>
        </w:tc>
        <w:tc>
          <w:tcPr>
            <w:tcW w:w="4248" w:type="dxa"/>
          </w:tcPr>
          <w:p w14:paraId="2BA3AC09" w14:textId="77777777" w:rsidR="00E22A49" w:rsidRDefault="00E22A49" w:rsidP="0096362E">
            <w:pPr>
              <w:pStyle w:val="GrundtextEinrckung"/>
              <w:ind w:left="0" w:firstLine="0"/>
            </w:pPr>
          </w:p>
        </w:tc>
      </w:tr>
      <w:tr w:rsidR="0096362E" w14:paraId="7A4767FA" w14:textId="77777777" w:rsidTr="003C7A37">
        <w:tc>
          <w:tcPr>
            <w:tcW w:w="4247" w:type="dxa"/>
          </w:tcPr>
          <w:p w14:paraId="09F68931" w14:textId="638B32F5" w:rsidR="0096362E" w:rsidRDefault="0096362E" w:rsidP="0096362E">
            <w:pPr>
              <w:pStyle w:val="GrundtextEinrckung"/>
              <w:ind w:left="0" w:firstLine="0"/>
            </w:pPr>
            <w:r>
              <w:t>Semesteranschrift</w:t>
            </w:r>
          </w:p>
        </w:tc>
        <w:tc>
          <w:tcPr>
            <w:tcW w:w="4248" w:type="dxa"/>
          </w:tcPr>
          <w:p w14:paraId="51F9E15C" w14:textId="77777777" w:rsidR="0096362E" w:rsidRDefault="0096362E" w:rsidP="0096362E">
            <w:pPr>
              <w:pStyle w:val="GrundtextEinrckung"/>
              <w:ind w:left="0" w:firstLine="0"/>
            </w:pPr>
          </w:p>
        </w:tc>
      </w:tr>
      <w:tr w:rsidR="0096362E" w14:paraId="4BB699AA" w14:textId="77777777" w:rsidTr="003C7A37">
        <w:tc>
          <w:tcPr>
            <w:tcW w:w="4247" w:type="dxa"/>
          </w:tcPr>
          <w:p w14:paraId="206CCEB2" w14:textId="5E1D8028" w:rsidR="0096362E" w:rsidRDefault="0096362E" w:rsidP="0096362E">
            <w:pPr>
              <w:pStyle w:val="GrundtextEinrckung"/>
              <w:ind w:left="0" w:firstLine="0"/>
            </w:pPr>
            <w:proofErr w:type="gramStart"/>
            <w:r>
              <w:t>PLZ Wohnort</w:t>
            </w:r>
            <w:proofErr w:type="gramEnd"/>
          </w:p>
        </w:tc>
        <w:tc>
          <w:tcPr>
            <w:tcW w:w="4248" w:type="dxa"/>
          </w:tcPr>
          <w:p w14:paraId="0942334C" w14:textId="77777777" w:rsidR="0096362E" w:rsidRDefault="0096362E" w:rsidP="0096362E">
            <w:pPr>
              <w:pStyle w:val="GrundtextEinrckung"/>
              <w:ind w:left="0" w:firstLine="0"/>
            </w:pPr>
          </w:p>
        </w:tc>
      </w:tr>
      <w:tr w:rsidR="0096362E" w14:paraId="0DCB0612" w14:textId="77777777" w:rsidTr="003C7A37">
        <w:tc>
          <w:tcPr>
            <w:tcW w:w="4247" w:type="dxa"/>
          </w:tcPr>
          <w:p w14:paraId="3731EB4C" w14:textId="7D844F9D" w:rsidR="0096362E" w:rsidRDefault="0096362E" w:rsidP="0096362E">
            <w:pPr>
              <w:pStyle w:val="GrundtextEinrckung"/>
              <w:ind w:left="0" w:firstLine="0"/>
            </w:pPr>
            <w:r>
              <w:t>Telefonnummer</w:t>
            </w:r>
          </w:p>
        </w:tc>
        <w:tc>
          <w:tcPr>
            <w:tcW w:w="4248" w:type="dxa"/>
          </w:tcPr>
          <w:p w14:paraId="111C829A" w14:textId="77777777" w:rsidR="0096362E" w:rsidRDefault="0096362E" w:rsidP="0096362E">
            <w:pPr>
              <w:pStyle w:val="GrundtextEinrckung"/>
              <w:ind w:left="0" w:firstLine="0"/>
            </w:pPr>
          </w:p>
        </w:tc>
      </w:tr>
      <w:tr w:rsidR="0096362E" w14:paraId="3CC00F48" w14:textId="77777777" w:rsidTr="003C7A37">
        <w:tc>
          <w:tcPr>
            <w:tcW w:w="4247" w:type="dxa"/>
          </w:tcPr>
          <w:p w14:paraId="40B495E3" w14:textId="1236F89D" w:rsidR="0096362E" w:rsidRDefault="0096362E" w:rsidP="0096362E">
            <w:pPr>
              <w:pStyle w:val="GrundtextEinrckung"/>
              <w:ind w:left="0" w:firstLine="0"/>
            </w:pPr>
            <w:r>
              <w:t>Mail</w:t>
            </w:r>
          </w:p>
        </w:tc>
        <w:tc>
          <w:tcPr>
            <w:tcW w:w="4248" w:type="dxa"/>
          </w:tcPr>
          <w:p w14:paraId="6AE70BE4" w14:textId="77777777" w:rsidR="0096362E" w:rsidRDefault="0096362E" w:rsidP="0096362E">
            <w:pPr>
              <w:pStyle w:val="GrundtextEinrckung"/>
              <w:ind w:left="0" w:firstLine="0"/>
            </w:pPr>
          </w:p>
        </w:tc>
      </w:tr>
      <w:tr w:rsidR="0096362E" w14:paraId="6E7D4926" w14:textId="77777777" w:rsidTr="003C7A37">
        <w:tc>
          <w:tcPr>
            <w:tcW w:w="4247" w:type="dxa"/>
          </w:tcPr>
          <w:p w14:paraId="2F1714E6" w14:textId="6C30301D" w:rsidR="0096362E" w:rsidRDefault="0096362E" w:rsidP="0096362E">
            <w:pPr>
              <w:pStyle w:val="GrundtextEinrckung"/>
              <w:ind w:left="0" w:firstLine="0"/>
            </w:pPr>
            <w:r>
              <w:t>Abgabetermin</w:t>
            </w:r>
          </w:p>
        </w:tc>
        <w:tc>
          <w:tcPr>
            <w:tcW w:w="4248" w:type="dxa"/>
          </w:tcPr>
          <w:p w14:paraId="238989EF" w14:textId="77777777" w:rsidR="0096362E" w:rsidRDefault="0096362E" w:rsidP="0096362E">
            <w:pPr>
              <w:pStyle w:val="GrundtextEinrckung"/>
              <w:ind w:left="0" w:firstLine="0"/>
            </w:pPr>
          </w:p>
        </w:tc>
      </w:tr>
    </w:tbl>
    <w:p w14:paraId="69710F20" w14:textId="77777777" w:rsidR="00BD551C" w:rsidRDefault="00BD551C">
      <w:pPr>
        <w:pStyle w:val="Grundtextwieberschr1"/>
        <w:numPr>
          <w:ilvl w:val="0"/>
          <w:numId w:val="0"/>
        </w:numPr>
        <w:ind w:left="851" w:hanging="851"/>
      </w:pPr>
      <w:r>
        <w:lastRenderedPageBreak/>
        <w:t>Inhaltsverzeichnis</w:t>
      </w:r>
    </w:p>
    <w:p w14:paraId="315E1D09" w14:textId="77777777" w:rsidR="003226AC" w:rsidRDefault="009B7D0D">
      <w:pPr>
        <w:pStyle w:val="Verzeichnis1"/>
        <w:rPr>
          <w:rFonts w:asciiTheme="minorHAnsi" w:eastAsiaTheme="minorEastAsia" w:hAnsiTheme="minorHAnsi" w:cstheme="minorBidi"/>
          <w:sz w:val="22"/>
          <w:szCs w:val="22"/>
        </w:rPr>
      </w:pPr>
      <w:r>
        <w:rPr>
          <w:i/>
        </w:rPr>
        <w:fldChar w:fldCharType="begin"/>
      </w:r>
      <w:r>
        <w:rPr>
          <w:i/>
        </w:rPr>
        <w:instrText xml:space="preserve"> TOC \o "1-4" </w:instrText>
      </w:r>
      <w:r>
        <w:rPr>
          <w:i/>
        </w:rPr>
        <w:fldChar w:fldCharType="separate"/>
      </w:r>
      <w:r w:rsidR="003226AC">
        <w:t>Abkürzungsverzeichnis</w:t>
      </w:r>
      <w:r w:rsidR="003226AC">
        <w:tab/>
      </w:r>
      <w:r w:rsidR="003226AC">
        <w:fldChar w:fldCharType="begin"/>
      </w:r>
      <w:r w:rsidR="003226AC">
        <w:instrText xml:space="preserve"> PAGEREF _Toc421556782 \h </w:instrText>
      </w:r>
      <w:r w:rsidR="003226AC">
        <w:fldChar w:fldCharType="separate"/>
      </w:r>
      <w:r w:rsidR="003226AC">
        <w:t>iii</w:t>
      </w:r>
      <w:r w:rsidR="003226AC">
        <w:fldChar w:fldCharType="end"/>
      </w:r>
    </w:p>
    <w:p w14:paraId="028CB704" w14:textId="77777777" w:rsidR="003226AC" w:rsidRDefault="003226AC">
      <w:pPr>
        <w:pStyle w:val="Verzeichnis1"/>
        <w:rPr>
          <w:rFonts w:asciiTheme="minorHAnsi" w:eastAsiaTheme="minorEastAsia" w:hAnsiTheme="minorHAnsi" w:cstheme="minorBidi"/>
          <w:sz w:val="22"/>
          <w:szCs w:val="22"/>
        </w:rPr>
      </w:pPr>
      <w:r>
        <w:t>Abbildungsverzeichnis</w:t>
      </w:r>
      <w:r>
        <w:tab/>
      </w:r>
      <w:r>
        <w:fldChar w:fldCharType="begin"/>
      </w:r>
      <w:r>
        <w:instrText xml:space="preserve"> PAGEREF _Toc421556783 \h </w:instrText>
      </w:r>
      <w:r>
        <w:fldChar w:fldCharType="separate"/>
      </w:r>
      <w:r>
        <w:t>iv</w:t>
      </w:r>
      <w:r>
        <w:fldChar w:fldCharType="end"/>
      </w:r>
    </w:p>
    <w:p w14:paraId="6B55D8A3" w14:textId="77777777" w:rsidR="003226AC" w:rsidRDefault="003226AC">
      <w:pPr>
        <w:pStyle w:val="Verzeichnis1"/>
        <w:rPr>
          <w:rFonts w:asciiTheme="minorHAnsi" w:eastAsiaTheme="minorEastAsia" w:hAnsiTheme="minorHAnsi" w:cstheme="minorBidi"/>
          <w:sz w:val="22"/>
          <w:szCs w:val="22"/>
        </w:rPr>
      </w:pPr>
      <w:r>
        <w:t>Tabellenverzeichnis</w:t>
      </w:r>
      <w:r>
        <w:tab/>
      </w:r>
      <w:r>
        <w:fldChar w:fldCharType="begin"/>
      </w:r>
      <w:r>
        <w:instrText xml:space="preserve"> PAGEREF _Toc421556784 \h </w:instrText>
      </w:r>
      <w:r>
        <w:fldChar w:fldCharType="separate"/>
      </w:r>
      <w:r>
        <w:t>v</w:t>
      </w:r>
      <w:r>
        <w:fldChar w:fldCharType="end"/>
      </w:r>
    </w:p>
    <w:p w14:paraId="5764CA4B" w14:textId="77777777" w:rsidR="003226AC" w:rsidRDefault="003226AC">
      <w:pPr>
        <w:pStyle w:val="Verzeichnis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Einleitung</w:t>
      </w:r>
      <w:r>
        <w:tab/>
      </w:r>
      <w:r>
        <w:fldChar w:fldCharType="begin"/>
      </w:r>
      <w:r>
        <w:instrText xml:space="preserve"> PAGEREF _Toc421556785 \h </w:instrText>
      </w:r>
      <w:r>
        <w:fldChar w:fldCharType="separate"/>
      </w:r>
      <w:r>
        <w:t>1</w:t>
      </w:r>
      <w:r>
        <w:fldChar w:fldCharType="end"/>
      </w:r>
    </w:p>
    <w:p w14:paraId="50B1915C" w14:textId="77777777" w:rsidR="003226AC" w:rsidRDefault="003226AC">
      <w:pPr>
        <w:pStyle w:val="Verzeichnis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Erster Abschnitt des Hauptteils</w:t>
      </w:r>
      <w:r>
        <w:tab/>
      </w:r>
      <w:r>
        <w:fldChar w:fldCharType="begin"/>
      </w:r>
      <w:r>
        <w:instrText xml:space="preserve"> PAGEREF _Toc421556786 \h </w:instrText>
      </w:r>
      <w:r>
        <w:fldChar w:fldCharType="separate"/>
      </w:r>
      <w:r>
        <w:t>2</w:t>
      </w:r>
      <w:r>
        <w:fldChar w:fldCharType="end"/>
      </w:r>
    </w:p>
    <w:p w14:paraId="472268C3" w14:textId="77777777" w:rsidR="003226AC" w:rsidRDefault="003226AC">
      <w:pPr>
        <w:pStyle w:val="Verzeichnis2"/>
        <w:tabs>
          <w:tab w:val="left" w:pos="1276"/>
        </w:tabs>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Hinweise zur Formatierung</w:t>
      </w:r>
      <w:r>
        <w:tab/>
      </w:r>
      <w:r>
        <w:fldChar w:fldCharType="begin"/>
      </w:r>
      <w:r>
        <w:instrText xml:space="preserve"> PAGEREF _Toc421556787 \h </w:instrText>
      </w:r>
      <w:r>
        <w:fldChar w:fldCharType="separate"/>
      </w:r>
      <w:r>
        <w:t>2</w:t>
      </w:r>
      <w:r>
        <w:fldChar w:fldCharType="end"/>
      </w:r>
    </w:p>
    <w:p w14:paraId="0E19E1BA" w14:textId="77777777" w:rsidR="003226AC" w:rsidRDefault="003226AC">
      <w:pPr>
        <w:pStyle w:val="Verzeichnis3"/>
        <w:tabs>
          <w:tab w:val="left" w:pos="1985"/>
        </w:tabs>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Übersicht der Formatvorlagen</w:t>
      </w:r>
      <w:r>
        <w:tab/>
      </w:r>
      <w:r>
        <w:fldChar w:fldCharType="begin"/>
      </w:r>
      <w:r>
        <w:instrText xml:space="preserve"> PAGEREF _Toc421556788 \h </w:instrText>
      </w:r>
      <w:r>
        <w:fldChar w:fldCharType="separate"/>
      </w:r>
      <w:r>
        <w:t>2</w:t>
      </w:r>
      <w:r>
        <w:fldChar w:fldCharType="end"/>
      </w:r>
    </w:p>
    <w:p w14:paraId="11F54ABB" w14:textId="77777777" w:rsidR="003226AC" w:rsidRDefault="003226AC">
      <w:pPr>
        <w:pStyle w:val="Verzeichnis4"/>
        <w:tabs>
          <w:tab w:val="left" w:pos="2156"/>
        </w:tabs>
        <w:rPr>
          <w:rFonts w:asciiTheme="minorHAnsi" w:eastAsiaTheme="minorEastAsia" w:hAnsiTheme="minorHAnsi" w:cstheme="minorBidi"/>
          <w:sz w:val="22"/>
          <w:szCs w:val="22"/>
        </w:rPr>
      </w:pPr>
      <w:r>
        <w:t>2.1.1.1</w:t>
      </w:r>
      <w:r>
        <w:rPr>
          <w:rFonts w:asciiTheme="minorHAnsi" w:eastAsiaTheme="minorEastAsia" w:hAnsiTheme="minorHAnsi" w:cstheme="minorBidi"/>
          <w:sz w:val="22"/>
          <w:szCs w:val="22"/>
        </w:rPr>
        <w:tab/>
      </w:r>
      <w:r>
        <w:t>Grundtext und zugehörige Formate</w:t>
      </w:r>
      <w:r>
        <w:tab/>
      </w:r>
      <w:r>
        <w:fldChar w:fldCharType="begin"/>
      </w:r>
      <w:r>
        <w:instrText xml:space="preserve"> PAGEREF _Toc421556789 \h </w:instrText>
      </w:r>
      <w:r>
        <w:fldChar w:fldCharType="separate"/>
      </w:r>
      <w:r>
        <w:t>2</w:t>
      </w:r>
      <w:r>
        <w:fldChar w:fldCharType="end"/>
      </w:r>
    </w:p>
    <w:p w14:paraId="0A409738" w14:textId="77777777" w:rsidR="003226AC" w:rsidRDefault="003226AC">
      <w:pPr>
        <w:pStyle w:val="Verzeichnis4"/>
        <w:tabs>
          <w:tab w:val="left" w:pos="2156"/>
        </w:tabs>
        <w:rPr>
          <w:rFonts w:asciiTheme="minorHAnsi" w:eastAsiaTheme="minorEastAsia" w:hAnsiTheme="minorHAnsi" w:cstheme="minorBidi"/>
          <w:sz w:val="22"/>
          <w:szCs w:val="22"/>
        </w:rPr>
      </w:pPr>
      <w:r>
        <w:t>2.1.1.2</w:t>
      </w:r>
      <w:r>
        <w:rPr>
          <w:rFonts w:asciiTheme="minorHAnsi" w:eastAsiaTheme="minorEastAsia" w:hAnsiTheme="minorHAnsi" w:cstheme="minorBidi"/>
          <w:sz w:val="22"/>
          <w:szCs w:val="22"/>
        </w:rPr>
        <w:tab/>
      </w:r>
      <w:r>
        <w:t>Grundzeichen (Grundz.) als Hervorhebung für einzelne Wörter</w:t>
      </w:r>
      <w:r>
        <w:tab/>
      </w:r>
      <w:r>
        <w:fldChar w:fldCharType="begin"/>
      </w:r>
      <w:r>
        <w:instrText xml:space="preserve"> PAGEREF _Toc421556790 \h </w:instrText>
      </w:r>
      <w:r>
        <w:fldChar w:fldCharType="separate"/>
      </w:r>
      <w:r>
        <w:t>2</w:t>
      </w:r>
      <w:r>
        <w:fldChar w:fldCharType="end"/>
      </w:r>
    </w:p>
    <w:p w14:paraId="6AF5E40E" w14:textId="77777777" w:rsidR="003226AC" w:rsidRDefault="003226AC">
      <w:pPr>
        <w:pStyle w:val="Verzeichnis4"/>
        <w:tabs>
          <w:tab w:val="left" w:pos="2156"/>
        </w:tabs>
        <w:rPr>
          <w:rFonts w:asciiTheme="minorHAnsi" w:eastAsiaTheme="minorEastAsia" w:hAnsiTheme="minorHAnsi" w:cstheme="minorBidi"/>
          <w:sz w:val="22"/>
          <w:szCs w:val="22"/>
        </w:rPr>
      </w:pPr>
      <w:r>
        <w:t>2.1.1.3</w:t>
      </w:r>
      <w:r>
        <w:rPr>
          <w:rFonts w:asciiTheme="minorHAnsi" w:eastAsiaTheme="minorEastAsia" w:hAnsiTheme="minorHAnsi" w:cstheme="minorBidi"/>
          <w:sz w:val="22"/>
          <w:szCs w:val="22"/>
        </w:rPr>
        <w:tab/>
      </w:r>
      <w:r>
        <w:t>Überschriften</w:t>
      </w:r>
      <w:r>
        <w:tab/>
      </w:r>
      <w:r>
        <w:fldChar w:fldCharType="begin"/>
      </w:r>
      <w:r>
        <w:instrText xml:space="preserve"> PAGEREF _Toc421556791 \h </w:instrText>
      </w:r>
      <w:r>
        <w:fldChar w:fldCharType="separate"/>
      </w:r>
      <w:r>
        <w:t>2</w:t>
      </w:r>
      <w:r>
        <w:fldChar w:fldCharType="end"/>
      </w:r>
    </w:p>
    <w:p w14:paraId="763AED6F" w14:textId="77777777" w:rsidR="003226AC" w:rsidRDefault="003226AC">
      <w:pPr>
        <w:pStyle w:val="Verzeichnis3"/>
        <w:tabs>
          <w:tab w:val="left" w:pos="1985"/>
        </w:tabs>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Verwendung von Abbildungen und Tabellen</w:t>
      </w:r>
      <w:r>
        <w:tab/>
      </w:r>
      <w:r>
        <w:fldChar w:fldCharType="begin"/>
      </w:r>
      <w:r>
        <w:instrText xml:space="preserve"> PAGEREF _Toc421556792 \h </w:instrText>
      </w:r>
      <w:r>
        <w:fldChar w:fldCharType="separate"/>
      </w:r>
      <w:r>
        <w:t>3</w:t>
      </w:r>
      <w:r>
        <w:fldChar w:fldCharType="end"/>
      </w:r>
    </w:p>
    <w:p w14:paraId="4DB3C15F" w14:textId="77777777" w:rsidR="003226AC" w:rsidRDefault="003226AC">
      <w:pPr>
        <w:pStyle w:val="Verzeichnis4"/>
        <w:tabs>
          <w:tab w:val="left" w:pos="2156"/>
        </w:tabs>
        <w:rPr>
          <w:rFonts w:asciiTheme="minorHAnsi" w:eastAsiaTheme="minorEastAsia" w:hAnsiTheme="minorHAnsi" w:cstheme="minorBidi"/>
          <w:sz w:val="22"/>
          <w:szCs w:val="22"/>
        </w:rPr>
      </w:pPr>
      <w:r>
        <w:t>2.1.2.1</w:t>
      </w:r>
      <w:r>
        <w:rPr>
          <w:rFonts w:asciiTheme="minorHAnsi" w:eastAsiaTheme="minorEastAsia" w:hAnsiTheme="minorHAnsi" w:cstheme="minorBidi"/>
          <w:sz w:val="22"/>
          <w:szCs w:val="22"/>
        </w:rPr>
        <w:tab/>
      </w:r>
      <w:r>
        <w:t>Formatierung in Word</w:t>
      </w:r>
      <w:r>
        <w:tab/>
      </w:r>
      <w:r>
        <w:fldChar w:fldCharType="begin"/>
      </w:r>
      <w:r>
        <w:instrText xml:space="preserve"> PAGEREF _Toc421556793 \h </w:instrText>
      </w:r>
      <w:r>
        <w:fldChar w:fldCharType="separate"/>
      </w:r>
      <w:r>
        <w:t>3</w:t>
      </w:r>
      <w:r>
        <w:fldChar w:fldCharType="end"/>
      </w:r>
    </w:p>
    <w:p w14:paraId="040E31B5" w14:textId="77777777" w:rsidR="003226AC" w:rsidRDefault="003226AC">
      <w:pPr>
        <w:pStyle w:val="Verzeichnis4"/>
        <w:tabs>
          <w:tab w:val="left" w:pos="2156"/>
        </w:tabs>
        <w:rPr>
          <w:rFonts w:asciiTheme="minorHAnsi" w:eastAsiaTheme="minorEastAsia" w:hAnsiTheme="minorHAnsi" w:cstheme="minorBidi"/>
          <w:sz w:val="22"/>
          <w:szCs w:val="22"/>
        </w:rPr>
      </w:pPr>
      <w:r>
        <w:t>2.1.2.2</w:t>
      </w:r>
      <w:r>
        <w:rPr>
          <w:rFonts w:asciiTheme="minorHAnsi" w:eastAsiaTheme="minorEastAsia" w:hAnsiTheme="minorHAnsi" w:cstheme="minorBidi"/>
          <w:sz w:val="22"/>
          <w:szCs w:val="22"/>
        </w:rPr>
        <w:tab/>
      </w:r>
      <w:r>
        <w:t>Abbildungen aus VISIO</w:t>
      </w:r>
      <w:r>
        <w:tab/>
      </w:r>
      <w:r>
        <w:fldChar w:fldCharType="begin"/>
      </w:r>
      <w:r>
        <w:instrText xml:space="preserve"> PAGEREF _Toc421556794 \h </w:instrText>
      </w:r>
      <w:r>
        <w:fldChar w:fldCharType="separate"/>
      </w:r>
      <w:r>
        <w:t>5</w:t>
      </w:r>
      <w:r>
        <w:fldChar w:fldCharType="end"/>
      </w:r>
    </w:p>
    <w:p w14:paraId="2F959837" w14:textId="77777777" w:rsidR="003226AC" w:rsidRDefault="003226AC">
      <w:pPr>
        <w:pStyle w:val="Verzeichnis4"/>
        <w:tabs>
          <w:tab w:val="left" w:pos="2156"/>
        </w:tabs>
        <w:rPr>
          <w:rFonts w:asciiTheme="minorHAnsi" w:eastAsiaTheme="minorEastAsia" w:hAnsiTheme="minorHAnsi" w:cstheme="minorBidi"/>
          <w:sz w:val="22"/>
          <w:szCs w:val="22"/>
        </w:rPr>
      </w:pPr>
      <w:r>
        <w:t>2.1.2.3</w:t>
      </w:r>
      <w:r>
        <w:rPr>
          <w:rFonts w:asciiTheme="minorHAnsi" w:eastAsiaTheme="minorEastAsia" w:hAnsiTheme="minorHAnsi" w:cstheme="minorBidi"/>
          <w:sz w:val="22"/>
          <w:szCs w:val="22"/>
        </w:rPr>
        <w:tab/>
      </w:r>
      <w:r>
        <w:t>Tabellen aus Excel</w:t>
      </w:r>
      <w:r>
        <w:tab/>
      </w:r>
      <w:r>
        <w:fldChar w:fldCharType="begin"/>
      </w:r>
      <w:r>
        <w:instrText xml:space="preserve"> PAGEREF _Toc421556795 \h </w:instrText>
      </w:r>
      <w:r>
        <w:fldChar w:fldCharType="separate"/>
      </w:r>
      <w:r>
        <w:t>6</w:t>
      </w:r>
      <w:r>
        <w:fldChar w:fldCharType="end"/>
      </w:r>
    </w:p>
    <w:p w14:paraId="18FD36F2" w14:textId="77777777" w:rsidR="003226AC" w:rsidRDefault="003226AC">
      <w:pPr>
        <w:pStyle w:val="Verzeichnis2"/>
        <w:tabs>
          <w:tab w:val="left" w:pos="1276"/>
        </w:tabs>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Allgemeine Hinweise zur Benutzung von Word</w:t>
      </w:r>
      <w:r>
        <w:tab/>
      </w:r>
      <w:r>
        <w:fldChar w:fldCharType="begin"/>
      </w:r>
      <w:r>
        <w:instrText xml:space="preserve"> PAGEREF _Toc421556796 \h </w:instrText>
      </w:r>
      <w:r>
        <w:fldChar w:fldCharType="separate"/>
      </w:r>
      <w:r>
        <w:t>6</w:t>
      </w:r>
      <w:r>
        <w:fldChar w:fldCharType="end"/>
      </w:r>
    </w:p>
    <w:p w14:paraId="4531A7E6" w14:textId="77777777" w:rsidR="003226AC" w:rsidRDefault="003226AC">
      <w:pPr>
        <w:pStyle w:val="Verzeichnis3"/>
        <w:tabs>
          <w:tab w:val="left" w:pos="1985"/>
        </w:tabs>
        <w:rPr>
          <w:rFonts w:asciiTheme="minorHAnsi" w:eastAsiaTheme="minorEastAsia" w:hAnsiTheme="minorHAnsi" w:cstheme="minorBidi"/>
          <w:sz w:val="22"/>
          <w:szCs w:val="22"/>
        </w:rPr>
      </w:pPr>
      <w:r>
        <w:t>2.2.1</w:t>
      </w:r>
      <w:r>
        <w:rPr>
          <w:rFonts w:asciiTheme="minorHAnsi" w:eastAsiaTheme="minorEastAsia" w:hAnsiTheme="minorHAnsi" w:cstheme="minorBidi"/>
          <w:sz w:val="22"/>
          <w:szCs w:val="22"/>
        </w:rPr>
        <w:tab/>
      </w:r>
      <w:r>
        <w:t>Querverweise</w:t>
      </w:r>
      <w:r>
        <w:tab/>
      </w:r>
      <w:r>
        <w:fldChar w:fldCharType="begin"/>
      </w:r>
      <w:r>
        <w:instrText xml:space="preserve"> PAGEREF _Toc421556797 \h </w:instrText>
      </w:r>
      <w:r>
        <w:fldChar w:fldCharType="separate"/>
      </w:r>
      <w:r>
        <w:t>6</w:t>
      </w:r>
      <w:r>
        <w:fldChar w:fldCharType="end"/>
      </w:r>
    </w:p>
    <w:p w14:paraId="1D02EF0F" w14:textId="77777777" w:rsidR="003226AC" w:rsidRDefault="003226AC">
      <w:pPr>
        <w:pStyle w:val="Verzeichnis3"/>
        <w:tabs>
          <w:tab w:val="left" w:pos="1985"/>
        </w:tabs>
        <w:rPr>
          <w:rFonts w:asciiTheme="minorHAnsi" w:eastAsiaTheme="minorEastAsia" w:hAnsiTheme="minorHAnsi" w:cstheme="minorBidi"/>
          <w:sz w:val="22"/>
          <w:szCs w:val="22"/>
        </w:rPr>
      </w:pPr>
      <w:r>
        <w:t>2.2.2</w:t>
      </w:r>
      <w:r>
        <w:rPr>
          <w:rFonts w:asciiTheme="minorHAnsi" w:eastAsiaTheme="minorEastAsia" w:hAnsiTheme="minorHAnsi" w:cstheme="minorBidi"/>
          <w:sz w:val="22"/>
          <w:szCs w:val="22"/>
        </w:rPr>
        <w:tab/>
      </w:r>
      <w:r>
        <w:t>Ausdrucke</w:t>
      </w:r>
      <w:r>
        <w:tab/>
      </w:r>
      <w:r>
        <w:fldChar w:fldCharType="begin"/>
      </w:r>
      <w:r>
        <w:instrText xml:space="preserve"> PAGEREF _Toc421556798 \h </w:instrText>
      </w:r>
      <w:r>
        <w:fldChar w:fldCharType="separate"/>
      </w:r>
      <w:r>
        <w:t>7</w:t>
      </w:r>
      <w:r>
        <w:fldChar w:fldCharType="end"/>
      </w:r>
    </w:p>
    <w:p w14:paraId="1499D763" w14:textId="77777777" w:rsidR="003226AC" w:rsidRDefault="003226AC">
      <w:pPr>
        <w:pStyle w:val="Verzeichnis3"/>
        <w:tabs>
          <w:tab w:val="left" w:pos="1985"/>
        </w:tabs>
        <w:rPr>
          <w:rFonts w:asciiTheme="minorHAnsi" w:eastAsiaTheme="minorEastAsia" w:hAnsiTheme="minorHAnsi" w:cstheme="minorBidi"/>
          <w:sz w:val="22"/>
          <w:szCs w:val="22"/>
        </w:rPr>
      </w:pPr>
      <w:r>
        <w:t>2.2.3</w:t>
      </w:r>
      <w:r>
        <w:rPr>
          <w:rFonts w:asciiTheme="minorHAnsi" w:eastAsiaTheme="minorEastAsia" w:hAnsiTheme="minorHAnsi" w:cstheme="minorBidi"/>
          <w:sz w:val="22"/>
          <w:szCs w:val="22"/>
        </w:rPr>
        <w:tab/>
      </w:r>
      <w:r>
        <w:t>Sonderzeichen</w:t>
      </w:r>
      <w:r>
        <w:tab/>
      </w:r>
      <w:r>
        <w:fldChar w:fldCharType="begin"/>
      </w:r>
      <w:r>
        <w:instrText xml:space="preserve"> PAGEREF _Toc421556799 \h </w:instrText>
      </w:r>
      <w:r>
        <w:fldChar w:fldCharType="separate"/>
      </w:r>
      <w:r>
        <w:t>7</w:t>
      </w:r>
      <w:r>
        <w:fldChar w:fldCharType="end"/>
      </w:r>
    </w:p>
    <w:p w14:paraId="6CE8A8A2" w14:textId="77777777" w:rsidR="003226AC" w:rsidRDefault="003226AC">
      <w:pPr>
        <w:pStyle w:val="Verzeichnis3"/>
        <w:tabs>
          <w:tab w:val="left" w:pos="1985"/>
        </w:tabs>
        <w:rPr>
          <w:rFonts w:asciiTheme="minorHAnsi" w:eastAsiaTheme="minorEastAsia" w:hAnsiTheme="minorHAnsi" w:cstheme="minorBidi"/>
          <w:sz w:val="22"/>
          <w:szCs w:val="22"/>
        </w:rPr>
      </w:pPr>
      <w:r>
        <w:t>2.2.4</w:t>
      </w:r>
      <w:r>
        <w:rPr>
          <w:rFonts w:asciiTheme="minorHAnsi" w:eastAsiaTheme="minorEastAsia" w:hAnsiTheme="minorHAnsi" w:cstheme="minorBidi"/>
          <w:sz w:val="22"/>
          <w:szCs w:val="22"/>
        </w:rPr>
        <w:tab/>
      </w:r>
      <w:r>
        <w:t>Fußnoten mit Word / Zitierweise</w:t>
      </w:r>
      <w:r>
        <w:tab/>
      </w:r>
      <w:r>
        <w:fldChar w:fldCharType="begin"/>
      </w:r>
      <w:r>
        <w:instrText xml:space="preserve"> PAGEREF _Toc421556800 \h </w:instrText>
      </w:r>
      <w:r>
        <w:fldChar w:fldCharType="separate"/>
      </w:r>
      <w:r>
        <w:t>7</w:t>
      </w:r>
      <w:r>
        <w:fldChar w:fldCharType="end"/>
      </w:r>
    </w:p>
    <w:p w14:paraId="349A4D7B" w14:textId="77777777" w:rsidR="003226AC" w:rsidRDefault="003226AC">
      <w:pPr>
        <w:pStyle w:val="Verzeichnis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Weitere Abschnitte des Hauptteils</w:t>
      </w:r>
      <w:r>
        <w:tab/>
      </w:r>
      <w:r>
        <w:fldChar w:fldCharType="begin"/>
      </w:r>
      <w:r>
        <w:instrText xml:space="preserve"> PAGEREF _Toc421556801 \h </w:instrText>
      </w:r>
      <w:r>
        <w:fldChar w:fldCharType="separate"/>
      </w:r>
      <w:r>
        <w:t>9</w:t>
      </w:r>
      <w:r>
        <w:fldChar w:fldCharType="end"/>
      </w:r>
    </w:p>
    <w:p w14:paraId="1E9B40A0" w14:textId="77777777" w:rsidR="003226AC" w:rsidRDefault="003226AC">
      <w:pPr>
        <w:pStyle w:val="Verzeichnis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Schlussteil</w:t>
      </w:r>
      <w:r>
        <w:tab/>
      </w:r>
      <w:r>
        <w:fldChar w:fldCharType="begin"/>
      </w:r>
      <w:r>
        <w:instrText xml:space="preserve"> PAGEREF _Toc421556802 \h </w:instrText>
      </w:r>
      <w:r>
        <w:fldChar w:fldCharType="separate"/>
      </w:r>
      <w:r>
        <w:t>10</w:t>
      </w:r>
      <w:r>
        <w:fldChar w:fldCharType="end"/>
      </w:r>
    </w:p>
    <w:p w14:paraId="450B04E7" w14:textId="77777777" w:rsidR="003226AC" w:rsidRDefault="003226AC">
      <w:pPr>
        <w:pStyle w:val="Verzeichnis1"/>
        <w:rPr>
          <w:rFonts w:asciiTheme="minorHAnsi" w:eastAsiaTheme="minorEastAsia" w:hAnsiTheme="minorHAnsi" w:cstheme="minorBidi"/>
          <w:sz w:val="22"/>
          <w:szCs w:val="22"/>
        </w:rPr>
      </w:pPr>
      <w:r>
        <w:t>Anhang</w:t>
      </w:r>
      <w:r>
        <w:tab/>
      </w:r>
      <w:r>
        <w:fldChar w:fldCharType="begin"/>
      </w:r>
      <w:r>
        <w:instrText xml:space="preserve"> PAGEREF _Toc421556803 \h </w:instrText>
      </w:r>
      <w:r>
        <w:fldChar w:fldCharType="separate"/>
      </w:r>
      <w:r>
        <w:t>11</w:t>
      </w:r>
      <w:r>
        <w:fldChar w:fldCharType="end"/>
      </w:r>
    </w:p>
    <w:p w14:paraId="52C7F665" w14:textId="77777777" w:rsidR="003226AC" w:rsidRDefault="003226AC">
      <w:pPr>
        <w:pStyle w:val="Verzeichnis1"/>
        <w:rPr>
          <w:rFonts w:asciiTheme="minorHAnsi" w:eastAsiaTheme="minorEastAsia" w:hAnsiTheme="minorHAnsi" w:cstheme="minorBidi"/>
          <w:sz w:val="22"/>
          <w:szCs w:val="22"/>
        </w:rPr>
      </w:pPr>
      <w:r>
        <w:t>Literaturverzeichnis</w:t>
      </w:r>
      <w:r>
        <w:tab/>
      </w:r>
      <w:r>
        <w:fldChar w:fldCharType="begin"/>
      </w:r>
      <w:r>
        <w:instrText xml:space="preserve"> PAGEREF _Toc421556804 \h </w:instrText>
      </w:r>
      <w:r>
        <w:fldChar w:fldCharType="separate"/>
      </w:r>
      <w:r>
        <w:t>12</w:t>
      </w:r>
      <w:r>
        <w:fldChar w:fldCharType="end"/>
      </w:r>
    </w:p>
    <w:p w14:paraId="76142C07" w14:textId="75212E48" w:rsidR="00A1598C" w:rsidRPr="003C7A37" w:rsidRDefault="009B7D0D" w:rsidP="0096362E">
      <w:pPr>
        <w:pStyle w:val="AnmdAutors"/>
        <w:rPr>
          <w:i w:val="0"/>
          <w:noProof/>
        </w:rPr>
      </w:pPr>
      <w:r>
        <w:rPr>
          <w:i w:val="0"/>
          <w:noProof/>
        </w:rPr>
        <w:fldChar w:fldCharType="end"/>
      </w:r>
      <w:r w:rsidR="00A1598C">
        <w:t xml:space="preserve">[Anm.] Bei Seminararbeiten können die ersten Abschnitte (Inhaltsverzeichnis, Abkürzungsverzeichnis, etc.) auch ohne Seitenwechsel nacheinander angeführt </w:t>
      </w:r>
      <w:r w:rsidR="00A1598C" w:rsidRPr="0096362E">
        <w:t>werden</w:t>
      </w:r>
      <w:r w:rsidR="00A1598C">
        <w:t xml:space="preserve">. Der Seitenwechsel wird ausgeschaltet, </w:t>
      </w:r>
      <w:r w:rsidR="00A1598C" w:rsidRPr="00807A49">
        <w:t xml:space="preserve">indem die Option „Seitenumbruch oberhalb“ in „Format/Absatz/Zeilen- und Seitenumbruch“ deaktiviert wird. Beachten Sie dabei, den Cursor vor der Überschrift auf der </w:t>
      </w:r>
      <w:proofErr w:type="gramStart"/>
      <w:r w:rsidR="00A1598C" w:rsidRPr="00807A49">
        <w:t>Seite</w:t>
      </w:r>
      <w:proofErr w:type="gramEnd"/>
      <w:r w:rsidR="00A1598C" w:rsidRPr="00807A49">
        <w:t xml:space="preserve"> die nach oben verschoben werden soll zu platzieren.</w:t>
      </w:r>
    </w:p>
    <w:p w14:paraId="7EEA00F3" w14:textId="77777777" w:rsidR="00A1598C" w:rsidRDefault="00A1598C" w:rsidP="00A1598C">
      <w:pPr>
        <w:pStyle w:val="AnmdAutors"/>
      </w:pPr>
      <w:r>
        <w:t>Die Untergliederungen des Anhangs werden nicht in das Inhaltsverzeichnis übernommen.</w:t>
      </w:r>
    </w:p>
    <w:p w14:paraId="72336695" w14:textId="77777777" w:rsidR="00A1598C" w:rsidRDefault="00A1598C" w:rsidP="00A1598C">
      <w:pPr>
        <w:pStyle w:val="AnmdAutors"/>
      </w:pPr>
      <w:r>
        <w:t>Überschriften sollten in eine Zeile passen, und es sollten nicht mehr als vier Gliederungsebenen verwendet werden.</w:t>
      </w:r>
    </w:p>
    <w:p w14:paraId="7A28CC51" w14:textId="77777777" w:rsidR="00BD551C" w:rsidRDefault="00BD551C" w:rsidP="009B7D0D">
      <w:pPr>
        <w:pStyle w:val="berschrift1"/>
        <w:numPr>
          <w:ilvl w:val="0"/>
          <w:numId w:val="0"/>
        </w:numPr>
      </w:pPr>
      <w:bookmarkStart w:id="0" w:name="Abkürzungsverzeichnis"/>
      <w:bookmarkStart w:id="1" w:name="_Toc421556782"/>
      <w:r>
        <w:lastRenderedPageBreak/>
        <w:t>Abkürzungsverzeichnis</w:t>
      </w:r>
      <w:bookmarkEnd w:id="0"/>
      <w:bookmarkEnd w:id="1"/>
    </w:p>
    <w:p w14:paraId="0A334421" w14:textId="77777777" w:rsidR="00BD551C" w:rsidRDefault="00BD551C">
      <w:pPr>
        <w:pStyle w:val="GrundtextEinrckung"/>
      </w:pPr>
      <w:r>
        <w:t>BBN</w:t>
      </w:r>
      <w:r>
        <w:tab/>
        <w:t>Bundeseinheitliche Betriebsnummer</w:t>
      </w:r>
    </w:p>
    <w:p w14:paraId="6BC94D79" w14:textId="77777777" w:rsidR="00BD551C" w:rsidRDefault="00BD551C">
      <w:pPr>
        <w:pStyle w:val="GrundtextEinrckung"/>
      </w:pPr>
      <w:r>
        <w:t>BGBl</w:t>
      </w:r>
      <w:r>
        <w:tab/>
        <w:t>Bundesgesetzblatt</w:t>
      </w:r>
    </w:p>
    <w:p w14:paraId="24AE1099" w14:textId="77777777" w:rsidR="00BD551C" w:rsidRPr="003C7A37" w:rsidRDefault="00BD551C">
      <w:pPr>
        <w:pStyle w:val="GrundtextEinrckung"/>
        <w:rPr>
          <w:lang w:val="en-US"/>
        </w:rPr>
      </w:pPr>
      <w:r w:rsidRPr="003C7A37">
        <w:rPr>
          <w:lang w:val="en-US"/>
        </w:rPr>
        <w:t>CCG</w:t>
      </w:r>
      <w:r w:rsidRPr="003C7A37">
        <w:rPr>
          <w:lang w:val="en-US"/>
        </w:rPr>
        <w:tab/>
        <w:t xml:space="preserve">Centrale für </w:t>
      </w:r>
      <w:proofErr w:type="spellStart"/>
      <w:r w:rsidRPr="003C7A37">
        <w:rPr>
          <w:lang w:val="en-US"/>
        </w:rPr>
        <w:t>Coorganisation</w:t>
      </w:r>
      <w:proofErr w:type="spellEnd"/>
    </w:p>
    <w:p w14:paraId="44BF77F4" w14:textId="77777777" w:rsidR="00BD551C" w:rsidRPr="003C7A37" w:rsidRDefault="00BD551C">
      <w:pPr>
        <w:pStyle w:val="GrundtextEinrckung"/>
        <w:rPr>
          <w:lang w:val="en-US"/>
        </w:rPr>
      </w:pPr>
      <w:r w:rsidRPr="003C7A37">
        <w:rPr>
          <w:lang w:val="en-US"/>
        </w:rPr>
        <w:t>CMS</w:t>
      </w:r>
      <w:r w:rsidRPr="003C7A37">
        <w:rPr>
          <w:lang w:val="en-US"/>
        </w:rPr>
        <w:tab/>
      </w:r>
      <w:r w:rsidRPr="003C7A37">
        <w:rPr>
          <w:rStyle w:val="Grundzenglisch"/>
        </w:rPr>
        <w:t>Cash-Management-System</w:t>
      </w:r>
    </w:p>
    <w:p w14:paraId="0069923A" w14:textId="77777777" w:rsidR="00BD551C" w:rsidRDefault="00BD551C">
      <w:pPr>
        <w:pStyle w:val="GrundtextEinrckung"/>
      </w:pPr>
      <w:r>
        <w:t>CWWS</w:t>
      </w:r>
      <w:r>
        <w:tab/>
      </w:r>
      <w:r w:rsidR="000B0C3A">
        <w:t>Computergestütztes</w:t>
      </w:r>
      <w:r>
        <w:t xml:space="preserve"> Warenwirtschaftssystem</w:t>
      </w:r>
    </w:p>
    <w:p w14:paraId="6D1B7297" w14:textId="77777777" w:rsidR="00BD551C" w:rsidRDefault="00BD551C">
      <w:pPr>
        <w:pStyle w:val="GrundtextEinrckung"/>
      </w:pPr>
      <w:r>
        <w:t>DFÜ</w:t>
      </w:r>
      <w:r>
        <w:tab/>
        <w:t>Datenfernübertragung</w:t>
      </w:r>
    </w:p>
    <w:p w14:paraId="5107FB8C" w14:textId="77777777" w:rsidR="00BD551C" w:rsidRDefault="00BD551C">
      <w:pPr>
        <w:pStyle w:val="GrundtextEinrckung"/>
      </w:pPr>
      <w:r>
        <w:t>dpi</w:t>
      </w:r>
      <w:r>
        <w:tab/>
      </w:r>
      <w:proofErr w:type="spellStart"/>
      <w:r w:rsidRPr="00BD551C">
        <w:rPr>
          <w:rStyle w:val="Grundzenglisch"/>
          <w:lang w:val="de-DE"/>
        </w:rPr>
        <w:t>dots</w:t>
      </w:r>
      <w:proofErr w:type="spellEnd"/>
      <w:r w:rsidRPr="00BD551C">
        <w:rPr>
          <w:rStyle w:val="Grundzenglisch"/>
          <w:lang w:val="de-DE"/>
        </w:rPr>
        <w:t xml:space="preserve"> per </w:t>
      </w:r>
      <w:proofErr w:type="spellStart"/>
      <w:r w:rsidRPr="00BD551C">
        <w:rPr>
          <w:rStyle w:val="Grundzenglisch"/>
          <w:lang w:val="de-DE"/>
        </w:rPr>
        <w:t>inch</w:t>
      </w:r>
      <w:proofErr w:type="spellEnd"/>
    </w:p>
    <w:p w14:paraId="3A4A1947" w14:textId="77777777" w:rsidR="00BD551C" w:rsidRPr="004E2A7D" w:rsidRDefault="00BD551C">
      <w:pPr>
        <w:pStyle w:val="GrundtextEinrckung"/>
      </w:pPr>
      <w:r w:rsidRPr="004E2A7D">
        <w:t>EAN</w:t>
      </w:r>
      <w:r w:rsidRPr="004E2A7D">
        <w:tab/>
        <w:t xml:space="preserve">Europäische </w:t>
      </w:r>
      <w:r w:rsidR="000B0C3A" w:rsidRPr="004E2A7D">
        <w:t>Artikelnummerierung</w:t>
      </w:r>
    </w:p>
    <w:p w14:paraId="47B89674" w14:textId="77777777" w:rsidR="00BD551C" w:rsidRPr="004E2A7D" w:rsidRDefault="00BD551C">
      <w:pPr>
        <w:pStyle w:val="GrundtextEinrckung"/>
      </w:pPr>
      <w:r w:rsidRPr="004E2A7D">
        <w:t>EANCOM</w:t>
      </w:r>
      <w:r w:rsidRPr="004E2A7D">
        <w:tab/>
        <w:t>EAN-Communications</w:t>
      </w:r>
    </w:p>
    <w:p w14:paraId="0F70BBEE" w14:textId="77777777" w:rsidR="00BD551C" w:rsidRPr="00BD551C" w:rsidRDefault="00BD551C">
      <w:pPr>
        <w:pStyle w:val="GrundtextEinrckung"/>
        <w:rPr>
          <w:lang w:val="en-GB"/>
        </w:rPr>
      </w:pPr>
      <w:r w:rsidRPr="00BD551C">
        <w:rPr>
          <w:lang w:val="en-GB"/>
        </w:rPr>
        <w:t>EDIFACT</w:t>
      </w:r>
      <w:r w:rsidRPr="00BD551C">
        <w:rPr>
          <w:lang w:val="en-GB"/>
        </w:rPr>
        <w:tab/>
      </w:r>
      <w:r>
        <w:rPr>
          <w:rStyle w:val="Grundzenglisch"/>
        </w:rPr>
        <w:t>Electronic Data Interchange for Administration, Commerce and Transport</w:t>
      </w:r>
    </w:p>
    <w:p w14:paraId="72E6607D" w14:textId="77777777" w:rsidR="00BD551C" w:rsidRDefault="00BD551C">
      <w:pPr>
        <w:pStyle w:val="GrundtextEinrckung"/>
      </w:pPr>
      <w:r>
        <w:t>EU</w:t>
      </w:r>
      <w:r>
        <w:tab/>
        <w:t>Europäische Union</w:t>
      </w:r>
    </w:p>
    <w:p w14:paraId="0B10A31C" w14:textId="77777777" w:rsidR="00BD551C" w:rsidRDefault="00BD551C">
      <w:pPr>
        <w:pStyle w:val="GrundtextEinrckung"/>
      </w:pPr>
      <w:r>
        <w:t>EUGH</w:t>
      </w:r>
      <w:r>
        <w:tab/>
        <w:t>Europäischer Gerichtshof</w:t>
      </w:r>
    </w:p>
    <w:p w14:paraId="184E1ADA" w14:textId="77777777" w:rsidR="00BD551C" w:rsidRDefault="00BD551C">
      <w:pPr>
        <w:pStyle w:val="GrundtextEinrckung"/>
      </w:pPr>
      <w:r>
        <w:t>FV</w:t>
      </w:r>
      <w:r>
        <w:tab/>
        <w:t>Formatvorlage</w:t>
      </w:r>
    </w:p>
    <w:p w14:paraId="0768E116" w14:textId="77777777" w:rsidR="00BD551C" w:rsidRDefault="00BD551C">
      <w:pPr>
        <w:pStyle w:val="GrundtextEinrckung"/>
      </w:pPr>
      <w:proofErr w:type="spellStart"/>
      <w:r>
        <w:t>GoM</w:t>
      </w:r>
      <w:proofErr w:type="spellEnd"/>
      <w:r>
        <w:tab/>
        <w:t>Grundsätze ordnungsmäßiger Modellierung</w:t>
      </w:r>
    </w:p>
    <w:p w14:paraId="5D8FABD5" w14:textId="77777777" w:rsidR="00BD551C" w:rsidRDefault="00BD551C">
      <w:pPr>
        <w:pStyle w:val="GrundtextEinrckung"/>
      </w:pPr>
      <w:r>
        <w:t>JIT</w:t>
      </w:r>
      <w:r>
        <w:tab/>
      </w:r>
      <w:r w:rsidRPr="00BD551C">
        <w:rPr>
          <w:rStyle w:val="Grundzenglisch"/>
          <w:lang w:val="de-DE"/>
        </w:rPr>
        <w:t>Just in time</w:t>
      </w:r>
    </w:p>
    <w:p w14:paraId="1AA1B16E" w14:textId="28E62D8F" w:rsidR="00A1598C" w:rsidRPr="00807A49" w:rsidRDefault="00A1598C" w:rsidP="003C7A37">
      <w:pPr>
        <w:pStyle w:val="AnmdAutors"/>
        <w:spacing w:before="840"/>
        <w:jc w:val="both"/>
      </w:pPr>
      <w:r>
        <w:t>[Anm.] In das Abkürzungsverzeichnis werden alle Abkürzungen aufgenommen, die nicht allgemein gebräuchlich sind (oder nicht im Duden  stehen). Abkürzungen wie „etc.“, „z. B.“, „et al.“ und „z. Zt.“ gehören nicht in das Verzeichnis</w:t>
      </w:r>
      <w:r w:rsidRPr="00807A49">
        <w:t>. Zudem sollte beachtet werden, dass nicht verschiedene Abkürzungen mit gleicher Bedeutung (z.</w:t>
      </w:r>
      <w:r>
        <w:t> </w:t>
      </w:r>
      <w:r w:rsidRPr="00807A49">
        <w:t xml:space="preserve">B. „WI 2“ und „W-Info 2“) oder </w:t>
      </w:r>
      <w:proofErr w:type="gramStart"/>
      <w:r w:rsidRPr="00807A49">
        <w:t>ein Abkürzung</w:t>
      </w:r>
      <w:proofErr w:type="gramEnd"/>
      <w:r w:rsidRPr="00807A49">
        <w:t xml:space="preserve"> für verschiedene Bedeutungen (z.</w:t>
      </w:r>
      <w:r>
        <w:t> </w:t>
      </w:r>
      <w:r w:rsidRPr="00807A49">
        <w:t>B. „S“ für „Satz“ und „Seite“) verwendet werden.</w:t>
      </w:r>
    </w:p>
    <w:p w14:paraId="6BBFF5F9" w14:textId="4069AE3A" w:rsidR="004F7B63" w:rsidRDefault="00A1598C">
      <w:pPr>
        <w:pStyle w:val="AnmdAutors"/>
      </w:pPr>
      <w:r>
        <w:t>Alle Abkürzungen, die im Abkürzungsverzeichnis aufgeführt werden, müssen im Text vor Gebrauch erläutert (ausgeschrieben) werden. Beispiel: „Die Europäische Union (EU) ist ...“.</w:t>
      </w:r>
    </w:p>
    <w:p w14:paraId="69A39DE0" w14:textId="77777777" w:rsidR="00BD551C" w:rsidRDefault="00BD551C" w:rsidP="009B7D0D">
      <w:pPr>
        <w:pStyle w:val="berschrift1"/>
        <w:numPr>
          <w:ilvl w:val="0"/>
          <w:numId w:val="0"/>
        </w:numPr>
      </w:pPr>
      <w:bookmarkStart w:id="2" w:name="_Toc421556783"/>
      <w:r>
        <w:lastRenderedPageBreak/>
        <w:t>Abbildungsverzeichnis</w:t>
      </w:r>
      <w:bookmarkEnd w:id="2"/>
    </w:p>
    <w:bookmarkStart w:id="3" w:name="AbbildungsVerzGESAMT"/>
    <w:p w14:paraId="44EC8DB1" w14:textId="77777777" w:rsidR="003226AC" w:rsidRDefault="00BD551C">
      <w:pPr>
        <w:pStyle w:val="Abbildungsverzeichnis"/>
        <w:rPr>
          <w:rFonts w:asciiTheme="minorHAnsi" w:eastAsiaTheme="minorEastAsia" w:hAnsiTheme="minorHAnsi" w:cstheme="minorBidi"/>
          <w:noProof/>
          <w:sz w:val="22"/>
          <w:szCs w:val="22"/>
        </w:rPr>
      </w:pPr>
      <w:r w:rsidRPr="00BC37CF">
        <w:rPr>
          <w:sz w:val="24"/>
          <w:szCs w:val="24"/>
        </w:rPr>
        <w:fldChar w:fldCharType="begin"/>
      </w:r>
      <w:r w:rsidRPr="00BC37CF">
        <w:rPr>
          <w:sz w:val="24"/>
          <w:szCs w:val="24"/>
        </w:rPr>
        <w:instrText xml:space="preserve"> TOC \c "Abb." </w:instrText>
      </w:r>
      <w:r w:rsidRPr="00BC37CF">
        <w:rPr>
          <w:sz w:val="24"/>
          <w:szCs w:val="24"/>
        </w:rPr>
        <w:fldChar w:fldCharType="separate"/>
      </w:r>
      <w:r w:rsidR="003226AC">
        <w:rPr>
          <w:noProof/>
        </w:rPr>
        <w:t>Abb. 2.1:</w:t>
      </w:r>
      <w:r w:rsidR="003226AC">
        <w:rPr>
          <w:rFonts w:asciiTheme="minorHAnsi" w:eastAsiaTheme="minorEastAsia" w:hAnsiTheme="minorHAnsi" w:cstheme="minorBidi"/>
          <w:noProof/>
          <w:sz w:val="22"/>
          <w:szCs w:val="22"/>
        </w:rPr>
        <w:tab/>
      </w:r>
      <w:r w:rsidR="003226AC" w:rsidRPr="009D0E44">
        <w:rPr>
          <w:noProof/>
        </w:rPr>
        <w:t>Funktionsdekompositionsdiagramm Marketing</w:t>
      </w:r>
      <w:r w:rsidR="003226AC">
        <w:rPr>
          <w:noProof/>
        </w:rPr>
        <w:tab/>
      </w:r>
      <w:r w:rsidR="003226AC">
        <w:rPr>
          <w:noProof/>
        </w:rPr>
        <w:fldChar w:fldCharType="begin"/>
      </w:r>
      <w:r w:rsidR="003226AC">
        <w:rPr>
          <w:noProof/>
        </w:rPr>
        <w:instrText xml:space="preserve"> PAGEREF _Toc421556805 \h </w:instrText>
      </w:r>
      <w:r w:rsidR="003226AC">
        <w:rPr>
          <w:noProof/>
        </w:rPr>
      </w:r>
      <w:r w:rsidR="003226AC">
        <w:rPr>
          <w:noProof/>
        </w:rPr>
        <w:fldChar w:fldCharType="separate"/>
      </w:r>
      <w:r w:rsidR="003226AC">
        <w:rPr>
          <w:noProof/>
        </w:rPr>
        <w:t>4</w:t>
      </w:r>
      <w:r w:rsidR="003226AC">
        <w:rPr>
          <w:noProof/>
        </w:rPr>
        <w:fldChar w:fldCharType="end"/>
      </w:r>
    </w:p>
    <w:p w14:paraId="420487AF" w14:textId="77777777" w:rsidR="003226AC" w:rsidRDefault="003226AC">
      <w:pPr>
        <w:pStyle w:val="Abbildungsverzeichnis"/>
        <w:rPr>
          <w:rFonts w:asciiTheme="minorHAnsi" w:eastAsiaTheme="minorEastAsia" w:hAnsiTheme="minorHAnsi" w:cstheme="minorBidi"/>
          <w:noProof/>
          <w:sz w:val="22"/>
          <w:szCs w:val="22"/>
        </w:rPr>
      </w:pPr>
      <w:r>
        <w:rPr>
          <w:noProof/>
        </w:rPr>
        <w:t>Abb. 2.2:</w:t>
      </w:r>
      <w:r>
        <w:rPr>
          <w:rFonts w:asciiTheme="minorHAnsi" w:eastAsiaTheme="minorEastAsia" w:hAnsiTheme="minorHAnsi" w:cstheme="minorBidi"/>
          <w:noProof/>
          <w:sz w:val="22"/>
          <w:szCs w:val="22"/>
        </w:rPr>
        <w:tab/>
      </w:r>
      <w:r w:rsidRPr="009D0E44">
        <w:rPr>
          <w:noProof/>
        </w:rPr>
        <w:t>Visio-Grafik mit unterschiedlichen Schriftarten und Schattierungen</w:t>
      </w:r>
      <w:r>
        <w:rPr>
          <w:noProof/>
        </w:rPr>
        <w:tab/>
      </w:r>
      <w:r>
        <w:rPr>
          <w:noProof/>
        </w:rPr>
        <w:fldChar w:fldCharType="begin"/>
      </w:r>
      <w:r>
        <w:rPr>
          <w:noProof/>
        </w:rPr>
        <w:instrText xml:space="preserve"> PAGEREF _Toc421556806 \h </w:instrText>
      </w:r>
      <w:r>
        <w:rPr>
          <w:noProof/>
        </w:rPr>
      </w:r>
      <w:r>
        <w:rPr>
          <w:noProof/>
        </w:rPr>
        <w:fldChar w:fldCharType="separate"/>
      </w:r>
      <w:r>
        <w:rPr>
          <w:noProof/>
        </w:rPr>
        <w:t>5</w:t>
      </w:r>
      <w:r>
        <w:rPr>
          <w:noProof/>
        </w:rPr>
        <w:fldChar w:fldCharType="end"/>
      </w:r>
    </w:p>
    <w:p w14:paraId="2845FD9E" w14:textId="7A6D606A" w:rsidR="00B17D7E" w:rsidRPr="00807A49" w:rsidRDefault="00BD551C" w:rsidP="003C7A37">
      <w:pPr>
        <w:pStyle w:val="AnmdAutors"/>
        <w:spacing w:before="840"/>
        <w:ind w:left="0"/>
        <w:jc w:val="both"/>
      </w:pPr>
      <w:r w:rsidRPr="00BC37CF">
        <w:rPr>
          <w:szCs w:val="24"/>
        </w:rPr>
        <w:fldChar w:fldCharType="end"/>
      </w:r>
      <w:bookmarkEnd w:id="3"/>
      <w:r w:rsidR="00B17D7E" w:rsidRPr="00807A49">
        <w:t>Abbildungen und Tabellen können ein wichtiges Instrument sein, dem Leser die Inhalte übersichtlicher und verständlicher nahe zu bringen. Allerdings besteht die Gefahr, dass bei zu vielen Abbildungen und Tabellen die Übersichtlichkeit leicht verloren geht und wichtige Zusammenhänge nicht mehr klar genug sind.</w:t>
      </w:r>
      <w:r w:rsidR="007E73F5" w:rsidRPr="00807A49">
        <w:t xml:space="preserve"> Die Inhalte der Abbildungen sind in den Text einzubeziehen, ohne dabei sämtliche Informationen des Schaubildes verbal wiederzugeben und so Redundanzen zu erzeugen.</w:t>
      </w:r>
    </w:p>
    <w:p w14:paraId="201F5A10" w14:textId="77777777" w:rsidR="00BD551C" w:rsidRDefault="00BD551C" w:rsidP="00B17D7E">
      <w:pPr>
        <w:pStyle w:val="AnmdAutors"/>
      </w:pPr>
      <w:r>
        <w:t>Die Abbildungen des Anhangs werden auch im Abbildungsverzeichnis aufgeführt. Dies erfolgt jedoch nicht automatisch.</w:t>
      </w:r>
    </w:p>
    <w:p w14:paraId="6DCECC1C" w14:textId="77777777" w:rsidR="00BD551C" w:rsidRDefault="00BD551C" w:rsidP="00416BF1">
      <w:pPr>
        <w:pStyle w:val="AnmdAutors"/>
        <w:jc w:val="both"/>
      </w:pPr>
      <w:r>
        <w:t xml:space="preserve">Die </w:t>
      </w:r>
      <w:proofErr w:type="spellStart"/>
      <w:r w:rsidR="000B0C3A">
        <w:t>Nummerierungsvorschrift</w:t>
      </w:r>
      <w:proofErr w:type="spellEnd"/>
      <w:r>
        <w:t xml:space="preserve"> lautet: </w:t>
      </w:r>
      <w:proofErr w:type="spellStart"/>
      <w:r>
        <w:t>Kapitelnummer.laufende</w:t>
      </w:r>
      <w:proofErr w:type="spellEnd"/>
      <w:r>
        <w:t xml:space="preserve"> Nummer. Die laufende Nummer beginnt bei jedem neuen Kapitel mit eins.</w:t>
      </w:r>
    </w:p>
    <w:p w14:paraId="34515626" w14:textId="53629DFB" w:rsidR="007F5A72" w:rsidRPr="007F5A72" w:rsidRDefault="003C6CF0" w:rsidP="003C7A37">
      <w:pPr>
        <w:pStyle w:val="AnmdAutors"/>
        <w:jc w:val="both"/>
      </w:pPr>
      <w:r>
        <w:t xml:space="preserve">Falls </w:t>
      </w:r>
      <w:r w:rsidR="0035158C" w:rsidRPr="00807A49">
        <w:t>Sie in Ihrer Arbeit nur wenige Tabellen und Grafiken</w:t>
      </w:r>
      <w:r>
        <w:t xml:space="preserve"> verwenden</w:t>
      </w:r>
      <w:r w:rsidR="009F612A" w:rsidRPr="00807A49">
        <w:t>,</w:t>
      </w:r>
      <w:r w:rsidR="0035158C" w:rsidRPr="00807A49">
        <w:t xml:space="preserve"> besteht auch die Möglichkeit, diese in einem Verzeichnis zusammenzufassen.</w:t>
      </w:r>
    </w:p>
    <w:p w14:paraId="2F62B710" w14:textId="77777777" w:rsidR="00BD551C" w:rsidRDefault="00BD551C" w:rsidP="009B7D0D">
      <w:pPr>
        <w:pStyle w:val="berschrift1"/>
        <w:numPr>
          <w:ilvl w:val="0"/>
          <w:numId w:val="0"/>
        </w:numPr>
      </w:pPr>
      <w:bookmarkStart w:id="4" w:name="_Toc421556784"/>
      <w:r>
        <w:lastRenderedPageBreak/>
        <w:t>Tabellenverzeichnis</w:t>
      </w:r>
      <w:bookmarkEnd w:id="4"/>
    </w:p>
    <w:bookmarkStart w:id="5" w:name="TabellenVerzGESAMT"/>
    <w:p w14:paraId="7915B0AF" w14:textId="77777777" w:rsidR="003226AC" w:rsidRDefault="00BD551C">
      <w:pPr>
        <w:pStyle w:val="Abbildungsverzeichnis"/>
        <w:rPr>
          <w:rFonts w:asciiTheme="minorHAnsi" w:eastAsiaTheme="minorEastAsia" w:hAnsiTheme="minorHAnsi" w:cstheme="minorBidi"/>
          <w:noProof/>
          <w:sz w:val="22"/>
          <w:szCs w:val="22"/>
        </w:rPr>
      </w:pPr>
      <w:r w:rsidRPr="00BC37CF">
        <w:rPr>
          <w:sz w:val="24"/>
          <w:szCs w:val="24"/>
        </w:rPr>
        <w:fldChar w:fldCharType="begin"/>
      </w:r>
      <w:r w:rsidRPr="00BC37CF">
        <w:rPr>
          <w:sz w:val="24"/>
          <w:szCs w:val="24"/>
        </w:rPr>
        <w:instrText xml:space="preserve"> TOC \c "Tab." </w:instrText>
      </w:r>
      <w:r w:rsidRPr="00BC37CF">
        <w:rPr>
          <w:sz w:val="24"/>
          <w:szCs w:val="24"/>
        </w:rPr>
        <w:fldChar w:fldCharType="separate"/>
      </w:r>
      <w:r w:rsidR="003226AC">
        <w:rPr>
          <w:noProof/>
        </w:rPr>
        <w:t>Tab. 2.1:</w:t>
      </w:r>
      <w:r w:rsidR="003226AC">
        <w:rPr>
          <w:rFonts w:asciiTheme="minorHAnsi" w:eastAsiaTheme="minorEastAsia" w:hAnsiTheme="minorHAnsi" w:cstheme="minorBidi"/>
          <w:noProof/>
          <w:sz w:val="22"/>
          <w:szCs w:val="22"/>
        </w:rPr>
        <w:tab/>
      </w:r>
      <w:r w:rsidR="003226AC" w:rsidRPr="0002282B">
        <w:rPr>
          <w:noProof/>
        </w:rPr>
        <w:t>Quellenangaben bei Abbildungen</w:t>
      </w:r>
      <w:r w:rsidR="003226AC">
        <w:rPr>
          <w:noProof/>
        </w:rPr>
        <w:tab/>
      </w:r>
      <w:r w:rsidR="003226AC">
        <w:rPr>
          <w:noProof/>
        </w:rPr>
        <w:fldChar w:fldCharType="begin"/>
      </w:r>
      <w:r w:rsidR="003226AC">
        <w:rPr>
          <w:noProof/>
        </w:rPr>
        <w:instrText xml:space="preserve"> PAGEREF _Toc421556807 \h </w:instrText>
      </w:r>
      <w:r w:rsidR="003226AC">
        <w:rPr>
          <w:noProof/>
        </w:rPr>
      </w:r>
      <w:r w:rsidR="003226AC">
        <w:rPr>
          <w:noProof/>
        </w:rPr>
        <w:fldChar w:fldCharType="separate"/>
      </w:r>
      <w:r w:rsidR="003226AC">
        <w:rPr>
          <w:noProof/>
        </w:rPr>
        <w:t>4</w:t>
      </w:r>
      <w:r w:rsidR="003226AC">
        <w:rPr>
          <w:noProof/>
        </w:rPr>
        <w:fldChar w:fldCharType="end"/>
      </w:r>
    </w:p>
    <w:p w14:paraId="50281B8A" w14:textId="77777777" w:rsidR="003226AC" w:rsidRDefault="003226AC">
      <w:pPr>
        <w:pStyle w:val="Abbildungsverzeichnis"/>
        <w:rPr>
          <w:rFonts w:asciiTheme="minorHAnsi" w:eastAsiaTheme="minorEastAsia" w:hAnsiTheme="minorHAnsi" w:cstheme="minorBidi"/>
          <w:noProof/>
          <w:sz w:val="22"/>
          <w:szCs w:val="22"/>
        </w:rPr>
      </w:pPr>
      <w:r>
        <w:rPr>
          <w:noProof/>
        </w:rPr>
        <w:t>Tab. 2.2:</w:t>
      </w:r>
      <w:r>
        <w:rPr>
          <w:rFonts w:asciiTheme="minorHAnsi" w:eastAsiaTheme="minorEastAsia" w:hAnsiTheme="minorHAnsi" w:cstheme="minorBidi"/>
          <w:noProof/>
          <w:sz w:val="22"/>
          <w:szCs w:val="22"/>
        </w:rPr>
        <w:tab/>
      </w:r>
      <w:r w:rsidRPr="0002282B">
        <w:rPr>
          <w:noProof/>
        </w:rPr>
        <w:t>Übersicht der Formate für Word, Visio und Excel</w:t>
      </w:r>
      <w:r>
        <w:rPr>
          <w:noProof/>
        </w:rPr>
        <w:tab/>
      </w:r>
      <w:r>
        <w:rPr>
          <w:noProof/>
        </w:rPr>
        <w:fldChar w:fldCharType="begin"/>
      </w:r>
      <w:r>
        <w:rPr>
          <w:noProof/>
        </w:rPr>
        <w:instrText xml:space="preserve"> PAGEREF _Toc421556808 \h </w:instrText>
      </w:r>
      <w:r>
        <w:rPr>
          <w:noProof/>
        </w:rPr>
      </w:r>
      <w:r>
        <w:rPr>
          <w:noProof/>
        </w:rPr>
        <w:fldChar w:fldCharType="separate"/>
      </w:r>
      <w:r>
        <w:rPr>
          <w:noProof/>
        </w:rPr>
        <w:t>6</w:t>
      </w:r>
      <w:r>
        <w:rPr>
          <w:noProof/>
        </w:rPr>
        <w:fldChar w:fldCharType="end"/>
      </w:r>
    </w:p>
    <w:p w14:paraId="2DB5619D" w14:textId="77777777" w:rsidR="003226AC" w:rsidRDefault="003226AC">
      <w:pPr>
        <w:pStyle w:val="Abbildungsverzeichnis"/>
        <w:rPr>
          <w:rFonts w:asciiTheme="minorHAnsi" w:eastAsiaTheme="minorEastAsia" w:hAnsiTheme="minorHAnsi" w:cstheme="minorBidi"/>
          <w:noProof/>
          <w:sz w:val="22"/>
          <w:szCs w:val="22"/>
        </w:rPr>
      </w:pPr>
      <w:r>
        <w:rPr>
          <w:noProof/>
        </w:rPr>
        <w:t>Tab. 2.3:</w:t>
      </w:r>
      <w:r>
        <w:rPr>
          <w:rFonts w:asciiTheme="minorHAnsi" w:eastAsiaTheme="minorEastAsia" w:hAnsiTheme="minorHAnsi" w:cstheme="minorBidi"/>
          <w:noProof/>
          <w:sz w:val="22"/>
          <w:szCs w:val="22"/>
        </w:rPr>
        <w:tab/>
      </w:r>
      <w:r w:rsidRPr="0002282B">
        <w:rPr>
          <w:noProof/>
        </w:rPr>
        <w:t>Verwendung von Sonderzeichen</w:t>
      </w:r>
      <w:r>
        <w:rPr>
          <w:noProof/>
        </w:rPr>
        <w:tab/>
      </w:r>
      <w:r>
        <w:rPr>
          <w:noProof/>
        </w:rPr>
        <w:fldChar w:fldCharType="begin"/>
      </w:r>
      <w:r>
        <w:rPr>
          <w:noProof/>
        </w:rPr>
        <w:instrText xml:space="preserve"> PAGEREF _Toc421556809 \h </w:instrText>
      </w:r>
      <w:r>
        <w:rPr>
          <w:noProof/>
        </w:rPr>
      </w:r>
      <w:r>
        <w:rPr>
          <w:noProof/>
        </w:rPr>
        <w:fldChar w:fldCharType="separate"/>
      </w:r>
      <w:r>
        <w:rPr>
          <w:noProof/>
        </w:rPr>
        <w:t>7</w:t>
      </w:r>
      <w:r>
        <w:rPr>
          <w:noProof/>
        </w:rPr>
        <w:fldChar w:fldCharType="end"/>
      </w:r>
    </w:p>
    <w:p w14:paraId="226E8DC4" w14:textId="77777777" w:rsidR="003226AC" w:rsidRDefault="003226AC">
      <w:pPr>
        <w:pStyle w:val="Abbildungsverzeichnis"/>
        <w:rPr>
          <w:rFonts w:asciiTheme="minorHAnsi" w:eastAsiaTheme="minorEastAsia" w:hAnsiTheme="minorHAnsi" w:cstheme="minorBidi"/>
          <w:noProof/>
          <w:sz w:val="22"/>
          <w:szCs w:val="22"/>
        </w:rPr>
      </w:pPr>
      <w:r>
        <w:rPr>
          <w:noProof/>
        </w:rPr>
        <w:t>Tab. 2.4:</w:t>
      </w:r>
      <w:r>
        <w:rPr>
          <w:rFonts w:asciiTheme="minorHAnsi" w:eastAsiaTheme="minorEastAsia" w:hAnsiTheme="minorHAnsi" w:cstheme="minorBidi"/>
          <w:noProof/>
          <w:sz w:val="22"/>
          <w:szCs w:val="22"/>
        </w:rPr>
        <w:tab/>
      </w:r>
      <w:r w:rsidRPr="0002282B">
        <w:rPr>
          <w:noProof/>
        </w:rPr>
        <w:t>Beispiele für Quellennachweise im Haupttext</w:t>
      </w:r>
      <w:r>
        <w:rPr>
          <w:noProof/>
        </w:rPr>
        <w:tab/>
      </w:r>
      <w:r>
        <w:rPr>
          <w:noProof/>
        </w:rPr>
        <w:fldChar w:fldCharType="begin"/>
      </w:r>
      <w:r>
        <w:rPr>
          <w:noProof/>
        </w:rPr>
        <w:instrText xml:space="preserve"> PAGEREF _Toc421556810 \h </w:instrText>
      </w:r>
      <w:r>
        <w:rPr>
          <w:noProof/>
        </w:rPr>
      </w:r>
      <w:r>
        <w:rPr>
          <w:noProof/>
        </w:rPr>
        <w:fldChar w:fldCharType="separate"/>
      </w:r>
      <w:r>
        <w:rPr>
          <w:noProof/>
        </w:rPr>
        <w:t>8</w:t>
      </w:r>
      <w:r>
        <w:rPr>
          <w:noProof/>
        </w:rPr>
        <w:fldChar w:fldCharType="end"/>
      </w:r>
    </w:p>
    <w:p w14:paraId="5A126C7E" w14:textId="004A41C5" w:rsidR="00700DCD" w:rsidRPr="00700DCD" w:rsidRDefault="00BD551C" w:rsidP="003C7A37">
      <w:pPr>
        <w:pStyle w:val="Abbildungsverzeichnis"/>
        <w:sectPr w:rsidR="00700DCD" w:rsidRPr="00700DCD" w:rsidSect="00FF718F">
          <w:headerReference w:type="default" r:id="rId9"/>
          <w:footerReference w:type="default" r:id="rId10"/>
          <w:footerReference w:type="first" r:id="rId11"/>
          <w:pgSz w:w="11907" w:h="16840" w:code="9"/>
          <w:pgMar w:top="1701" w:right="1701" w:bottom="1134" w:left="1701" w:header="720" w:footer="720" w:gutter="0"/>
          <w:pgNumType w:fmt="lowerRoman" w:start="1"/>
          <w:cols w:space="720"/>
          <w:titlePg/>
        </w:sectPr>
      </w:pPr>
      <w:r w:rsidRPr="00BC37CF">
        <w:rPr>
          <w:sz w:val="24"/>
          <w:szCs w:val="24"/>
        </w:rPr>
        <w:fldChar w:fldCharType="end"/>
      </w:r>
      <w:bookmarkEnd w:id="5"/>
    </w:p>
    <w:p w14:paraId="0FD911EA" w14:textId="77777777" w:rsidR="00BD551C" w:rsidRDefault="00BD551C">
      <w:pPr>
        <w:pStyle w:val="berschrift1"/>
      </w:pPr>
      <w:bookmarkStart w:id="10" w:name="_Ref382714804"/>
      <w:bookmarkStart w:id="11" w:name="_Toc395354961"/>
      <w:bookmarkStart w:id="12" w:name="_Toc421556785"/>
      <w:r>
        <w:lastRenderedPageBreak/>
        <w:t>Einleitung</w:t>
      </w:r>
      <w:bookmarkEnd w:id="10"/>
      <w:bookmarkEnd w:id="11"/>
      <w:bookmarkEnd w:id="12"/>
    </w:p>
    <w:p w14:paraId="15910651" w14:textId="77777777" w:rsidR="00BD551C" w:rsidRDefault="00BD551C">
      <w:pPr>
        <w:pStyle w:val="Grundtext"/>
      </w:pPr>
      <w:r>
        <w:t xml:space="preserve">In diesem Abschnitt der Arbeit wird das Ziel formuliert, in einen größeren Zusammenhang eingeordnet und gegen andere Themen abgegrenzt. Die wichtigsten Begriffe des Themas müssen in der Einleitung präzise definiert werden; eine sorgfältige Formulierung ist hier besonders wichtig. </w:t>
      </w:r>
      <w:r w:rsidR="00FE128D" w:rsidRPr="00FE128D">
        <w:t xml:space="preserve">In der Regel mündet die Einleitung in </w:t>
      </w:r>
      <w:r w:rsidR="00FE128D">
        <w:t>die</w:t>
      </w:r>
      <w:r w:rsidR="00FE128D" w:rsidRPr="00FE128D">
        <w:t xml:space="preserve"> explizite Formu</w:t>
      </w:r>
      <w:r w:rsidR="00FE128D">
        <w:t>lierung einer oder mehrerer Fors</w:t>
      </w:r>
      <w:r w:rsidR="00FE128D" w:rsidRPr="00FE128D">
        <w:t xml:space="preserve">chungsfragen, die es in den weiteren Abschnitten der Arbeit zu beantworten gilt. </w:t>
      </w:r>
      <w:r>
        <w:t xml:space="preserve">Weiterhin können Hinweise zur verwendeten </w:t>
      </w:r>
      <w:r w:rsidR="00275823">
        <w:t>Forschungsmethode</w:t>
      </w:r>
      <w:r>
        <w:t xml:space="preserve"> gegeben werden. Durch die Darstellung des Gangs der Untersuchung kann auch die Zweckmäßigkeit der gewählten Gliederung hervorgehoben werden.</w:t>
      </w:r>
      <w:r w:rsidR="003226AC">
        <w:t xml:space="preserve"> </w:t>
      </w:r>
      <w:r w:rsidR="003226AC" w:rsidRPr="003226AC">
        <w:t>Nach Möglichkeit sollte dieses Kapitel nicht „Einleitung“ heißen, sondern einen sinnvollen Titel mit Bezug zur Arbeit tragen.</w:t>
      </w:r>
    </w:p>
    <w:p w14:paraId="77AC0FC3" w14:textId="77777777" w:rsidR="00BD551C" w:rsidRDefault="00BD551C">
      <w:pPr>
        <w:pStyle w:val="Grundtext"/>
      </w:pPr>
      <w:r>
        <w:t xml:space="preserve">Das einleitende Kapitel sollte also eine Hinführung zum Thema, das Ziel der Arbeit und den Aufbau der Arbeit enthalten. Diese Ausführungen basieren auf </w:t>
      </w:r>
      <w:r w:rsidR="003226AC">
        <w:t>der</w:t>
      </w:r>
      <w:r>
        <w:t xml:space="preserve"> vom jeweiligen </w:t>
      </w:r>
      <w:r w:rsidR="00B00BA5">
        <w:t>Studenten</w:t>
      </w:r>
      <w:r>
        <w:t xml:space="preserve"> anzufertigenden </w:t>
      </w:r>
      <w:r w:rsidR="003226AC">
        <w:t>Disposition</w:t>
      </w:r>
      <w:r>
        <w:t>.</w:t>
      </w:r>
    </w:p>
    <w:p w14:paraId="1EE5B0D7" w14:textId="77777777" w:rsidR="00BD551C" w:rsidRDefault="00BD551C">
      <w:pPr>
        <w:pStyle w:val="Grundtext"/>
      </w:pPr>
      <w:r>
        <w:t xml:space="preserve">Die Erfahrung zeigt, </w:t>
      </w:r>
      <w:r w:rsidR="000B0C3A">
        <w:t>dass</w:t>
      </w:r>
      <w:r>
        <w:t xml:space="preserve"> ein Teil der Einleitung erst zum Schlu</w:t>
      </w:r>
      <w:r w:rsidR="0090128F">
        <w:t>ss</w:t>
      </w:r>
      <w:r>
        <w:t xml:space="preserve"> der Arbeit ausformuliert werden sollte. Hie</w:t>
      </w:r>
      <w:r w:rsidR="0090128F">
        <w:t>rbei sollte beachtet werden, dass</w:t>
      </w:r>
      <w:r>
        <w:t xml:space="preserve"> die Grundbestandteile der Einleitung jedoch schon zu einem frühen Zeitpunkt niedergelegt werden. Jedoch ändert sich im Verlaufe der Untersuchung häufig die Reihenfolge einzelner Punkte oder es tauchen vereinzelt völlig neue Aspekte auf, die zu neuen Grundbausteinen führen. So werden wiederholte Änderungen am Text vermieden.</w:t>
      </w:r>
    </w:p>
    <w:p w14:paraId="6CBDEB77" w14:textId="77777777" w:rsidR="00BD551C" w:rsidRDefault="00B00BA5" w:rsidP="003C7A37">
      <w:pPr>
        <w:pStyle w:val="AnmdAutors"/>
        <w:spacing w:before="840"/>
      </w:pPr>
      <w:r>
        <w:t>Zum prinzipiellen Ablauf einer</w:t>
      </w:r>
      <w:r w:rsidR="00BD551C">
        <w:t xml:space="preserve"> </w:t>
      </w:r>
      <w:r w:rsidRPr="00B00BA5">
        <w:t>Bachelor- bzw. Masterarbeit</w:t>
      </w:r>
      <w:r w:rsidR="00BD551C">
        <w:t>:</w:t>
      </w:r>
    </w:p>
    <w:p w14:paraId="4CFF1962" w14:textId="77777777" w:rsidR="00BD551C" w:rsidRDefault="00BD551C">
      <w:pPr>
        <w:pStyle w:val="AnmdAutorsAufz"/>
        <w:numPr>
          <w:ilvl w:val="0"/>
          <w:numId w:val="2"/>
        </w:numPr>
        <w:ind w:left="851" w:hanging="284"/>
      </w:pPr>
      <w:r>
        <w:t xml:space="preserve">Der </w:t>
      </w:r>
      <w:r w:rsidR="002E5B07">
        <w:t>Studierende</w:t>
      </w:r>
      <w:r>
        <w:t xml:space="preserve"> setzt sich mit dem Betreuer in Verbindung.</w:t>
      </w:r>
    </w:p>
    <w:p w14:paraId="717DA6D4" w14:textId="77777777" w:rsidR="00BD551C" w:rsidRDefault="00BD551C">
      <w:pPr>
        <w:pStyle w:val="AnmdAutorsAufz"/>
        <w:numPr>
          <w:ilvl w:val="0"/>
          <w:numId w:val="2"/>
        </w:numPr>
        <w:ind w:left="851" w:hanging="284"/>
      </w:pPr>
      <w:r>
        <w:t xml:space="preserve">Nach </w:t>
      </w:r>
      <w:r w:rsidR="003226AC">
        <w:t xml:space="preserve">maximal zwei </w:t>
      </w:r>
      <w:r>
        <w:t xml:space="preserve">Vorgesprächen erstellt der </w:t>
      </w:r>
      <w:r w:rsidR="002E5B07">
        <w:t>Studierende</w:t>
      </w:r>
      <w:r w:rsidR="00AF1596">
        <w:t xml:space="preserve"> </w:t>
      </w:r>
      <w:r w:rsidR="00700DCD">
        <w:t>ein</w:t>
      </w:r>
      <w:r w:rsidR="0073287F">
        <w:t>e Disposition</w:t>
      </w:r>
      <w:r w:rsidR="003226AC">
        <w:t xml:space="preserve"> </w:t>
      </w:r>
      <w:r>
        <w:t>und reicht dies</w:t>
      </w:r>
      <w:r w:rsidR="00700DCD">
        <w:t>e</w:t>
      </w:r>
      <w:r>
        <w:t xml:space="preserve"> bei seinem Betreuer ein. </w:t>
      </w:r>
      <w:r w:rsidR="003226AC">
        <w:t>Die</w:t>
      </w:r>
      <w:r w:rsidR="002E5B07">
        <w:t xml:space="preserve"> </w:t>
      </w:r>
      <w:r w:rsidR="003226AC">
        <w:t>Disposition</w:t>
      </w:r>
      <w:r>
        <w:t xml:space="preserve"> sollte ungefähr </w:t>
      </w:r>
      <w:r w:rsidR="0073287F">
        <w:t>zwei Seiten</w:t>
      </w:r>
      <w:r>
        <w:t xml:space="preserve"> Umfang haben, das Thema erläutern, das Ziel </w:t>
      </w:r>
      <w:r w:rsidR="00275823">
        <w:t xml:space="preserve">der Arbeit </w:t>
      </w:r>
      <w:r>
        <w:t>beschreiben und den geplanten Aufbau darlegen.</w:t>
      </w:r>
    </w:p>
    <w:p w14:paraId="7C76183C" w14:textId="77777777" w:rsidR="00BD551C" w:rsidRDefault="0073287F" w:rsidP="00202D3E">
      <w:pPr>
        <w:pStyle w:val="AnmdAutorsAufz"/>
        <w:numPr>
          <w:ilvl w:val="0"/>
          <w:numId w:val="2"/>
        </w:numPr>
        <w:ind w:left="851" w:hanging="284"/>
      </w:pPr>
      <w:r>
        <w:t xml:space="preserve">Wird die Disposition angenommen, kann die </w:t>
      </w:r>
      <w:r w:rsidR="00B00BA5">
        <w:t>Bachelor- bzw. Masterarbeit</w:t>
      </w:r>
      <w:r w:rsidR="00BD551C">
        <w:t xml:space="preserve"> angemeldet werden.</w:t>
      </w:r>
    </w:p>
    <w:p w14:paraId="598CB480" w14:textId="77777777" w:rsidR="00BD551C" w:rsidRPr="00202D3E" w:rsidRDefault="00BD551C" w:rsidP="006C05D0">
      <w:pPr>
        <w:pStyle w:val="AnmdAutorsAufz"/>
        <w:numPr>
          <w:ilvl w:val="0"/>
          <w:numId w:val="2"/>
        </w:numPr>
        <w:ind w:left="851" w:hanging="284"/>
      </w:pPr>
      <w:r>
        <w:lastRenderedPageBreak/>
        <w:t xml:space="preserve">Die Bearbeitungsdauer richtet sich nach der </w:t>
      </w:r>
      <w:r w:rsidR="00202D3E">
        <w:t>zugrundeliegenden</w:t>
      </w:r>
      <w:r>
        <w:t xml:space="preserve"> </w:t>
      </w:r>
      <w:r w:rsidR="00B00BA5">
        <w:t>P</w:t>
      </w:r>
      <w:r>
        <w:t>rüfungsordnung.</w:t>
      </w:r>
      <w:r w:rsidR="006543D4">
        <w:t xml:space="preserve"> </w:t>
      </w:r>
      <w:r w:rsidR="00B00BA5" w:rsidRPr="00202D3E">
        <w:t>In der Regel</w:t>
      </w:r>
      <w:r w:rsidRPr="00202D3E">
        <w:t xml:space="preserve"> </w:t>
      </w:r>
      <w:r w:rsidR="006543D4">
        <w:t>vier</w:t>
      </w:r>
      <w:r w:rsidRPr="00202D3E">
        <w:t xml:space="preserve"> </w:t>
      </w:r>
      <w:r w:rsidR="00202D3E" w:rsidRPr="00202D3E">
        <w:t xml:space="preserve">(= Bachelor) </w:t>
      </w:r>
      <w:r w:rsidRPr="00202D3E">
        <w:t xml:space="preserve">bzw. </w:t>
      </w:r>
      <w:r w:rsidR="006543D4">
        <w:t>sechs</w:t>
      </w:r>
      <w:r w:rsidRPr="00202D3E">
        <w:t xml:space="preserve"> </w:t>
      </w:r>
      <w:r w:rsidR="00202D3E" w:rsidRPr="00202D3E">
        <w:t xml:space="preserve">(= Master) </w:t>
      </w:r>
      <w:r w:rsidRPr="00202D3E">
        <w:t>Monate von Anmeldung bis Abgabe</w:t>
      </w:r>
      <w:r w:rsidR="003226AC">
        <w:t>.</w:t>
      </w:r>
    </w:p>
    <w:p w14:paraId="05F57256" w14:textId="3B840120" w:rsidR="00BD551C" w:rsidRDefault="00BD551C">
      <w:pPr>
        <w:pStyle w:val="AnmdAutorsAufz"/>
        <w:numPr>
          <w:ilvl w:val="0"/>
          <w:numId w:val="2"/>
        </w:numPr>
        <w:ind w:left="851" w:hanging="284"/>
      </w:pPr>
      <w:r>
        <w:t xml:space="preserve">Von der Arbeit sind </w:t>
      </w:r>
      <w:r w:rsidR="0029584F">
        <w:rPr>
          <w:b/>
          <w:bCs/>
        </w:rPr>
        <w:t>zwei</w:t>
      </w:r>
      <w:r w:rsidR="00E60B08" w:rsidRPr="00E60B08">
        <w:rPr>
          <w:b/>
          <w:bCs/>
        </w:rPr>
        <w:t xml:space="preserve"> Exemplare</w:t>
      </w:r>
      <w:r w:rsidR="00E60B08" w:rsidRPr="00E60B08">
        <w:rPr>
          <w:b/>
        </w:rPr>
        <w:t xml:space="preserve"> in </w:t>
      </w:r>
      <w:r w:rsidR="00E60B08" w:rsidRPr="00E60B08">
        <w:rPr>
          <w:b/>
          <w:bCs/>
        </w:rPr>
        <w:t>fest gebundener</w:t>
      </w:r>
      <w:r w:rsidR="00E60B08" w:rsidRPr="00E60B08">
        <w:rPr>
          <w:b/>
        </w:rPr>
        <w:t xml:space="preserve"> Form </w:t>
      </w:r>
      <w:r w:rsidR="00E60B08" w:rsidRPr="00E60B08">
        <w:rPr>
          <w:b/>
          <w:bCs/>
          <w:u w:val="single"/>
        </w:rPr>
        <w:t>und</w:t>
      </w:r>
      <w:r w:rsidR="00E60B08" w:rsidRPr="00E60B08">
        <w:rPr>
          <w:b/>
          <w:bCs/>
        </w:rPr>
        <w:t xml:space="preserve"> jeweils eine digitale Fassung</w:t>
      </w:r>
      <w:r w:rsidR="00E60B08">
        <w:rPr>
          <w:b/>
          <w:bCs/>
        </w:rPr>
        <w:t xml:space="preserve"> </w:t>
      </w:r>
      <w:r w:rsidR="00202D3E">
        <w:t>am</w:t>
      </w:r>
      <w:r w:rsidR="002E5B07">
        <w:t xml:space="preserve"> Prüfungsamt abzugeben. Ein </w:t>
      </w:r>
      <w:r w:rsidRPr="00202D3E">
        <w:rPr>
          <w:b/>
        </w:rPr>
        <w:t>digitales Exemplar</w:t>
      </w:r>
      <w:r>
        <w:t xml:space="preserve"> </w:t>
      </w:r>
      <w:r w:rsidR="00202D3E">
        <w:t xml:space="preserve">ist </w:t>
      </w:r>
      <w:r w:rsidR="006543D4">
        <w:t>am</w:t>
      </w:r>
      <w:r w:rsidR="00202D3E">
        <w:t xml:space="preserve"> Lehrstuhl abzugeben</w:t>
      </w:r>
      <w:r>
        <w:t>.</w:t>
      </w:r>
    </w:p>
    <w:p w14:paraId="34300CEF" w14:textId="77777777" w:rsidR="00BD551C" w:rsidRDefault="00BD551C">
      <w:pPr>
        <w:pStyle w:val="AnmdAutorsAufz"/>
        <w:spacing w:before="160" w:after="320"/>
        <w:ind w:left="567" w:firstLine="0"/>
      </w:pPr>
      <w:r>
        <w:t>Für die Anfertigung einer Seminar-/Praktikumsarbeit gilt:</w:t>
      </w:r>
    </w:p>
    <w:p w14:paraId="182A6186" w14:textId="0F3B1D62" w:rsidR="00E412D9" w:rsidRDefault="00BD551C" w:rsidP="001B5A91">
      <w:pPr>
        <w:pStyle w:val="AnmdAutorsAufz"/>
        <w:numPr>
          <w:ilvl w:val="0"/>
          <w:numId w:val="20"/>
        </w:numPr>
        <w:tabs>
          <w:tab w:val="num" w:pos="927"/>
        </w:tabs>
        <w:spacing w:before="160" w:after="320"/>
        <w:ind w:left="567" w:firstLine="0"/>
      </w:pPr>
      <w:r>
        <w:t xml:space="preserve">Von der Arbeit </w:t>
      </w:r>
      <w:r w:rsidR="00202D3E">
        <w:t>sind</w:t>
      </w:r>
      <w:r>
        <w:t xml:space="preserve"> </w:t>
      </w:r>
      <w:r w:rsidRPr="00E60B08">
        <w:rPr>
          <w:b/>
          <w:i w:val="0"/>
        </w:rPr>
        <w:t>ein gedrucktes</w:t>
      </w:r>
      <w:r>
        <w:t xml:space="preserve"> sowie </w:t>
      </w:r>
      <w:r w:rsidRPr="00E60B08">
        <w:rPr>
          <w:b/>
          <w:i w:val="0"/>
        </w:rPr>
        <w:t>ein digitales Exemplar</w:t>
      </w:r>
      <w:r>
        <w:t xml:space="preserve"> am Lehrstuhl abzugeben.</w:t>
      </w:r>
    </w:p>
    <w:p w14:paraId="2CEC103F" w14:textId="77777777" w:rsidR="00BD551C" w:rsidRDefault="00BD551C">
      <w:pPr>
        <w:pStyle w:val="berschrift1"/>
      </w:pPr>
      <w:bookmarkStart w:id="13" w:name="_Ref357590210"/>
      <w:bookmarkStart w:id="14" w:name="_Toc421556786"/>
      <w:r>
        <w:lastRenderedPageBreak/>
        <w:t>Erster Abschnitt des Hauptteils</w:t>
      </w:r>
      <w:bookmarkEnd w:id="13"/>
      <w:bookmarkEnd w:id="14"/>
    </w:p>
    <w:p w14:paraId="77380E0F" w14:textId="77777777" w:rsidR="00BD551C" w:rsidRDefault="00BD551C">
      <w:pPr>
        <w:pStyle w:val="berschrift2"/>
      </w:pPr>
      <w:bookmarkStart w:id="15" w:name="_Toc421556787"/>
      <w:r>
        <w:t>Hinweise zur Formatierung</w:t>
      </w:r>
      <w:bookmarkEnd w:id="15"/>
    </w:p>
    <w:p w14:paraId="3C805919" w14:textId="77777777" w:rsidR="00BD551C" w:rsidRDefault="00BD551C">
      <w:pPr>
        <w:pStyle w:val="Grundtext"/>
      </w:pPr>
      <w:r>
        <w:t>In diesem Teil werden die verwendeten Formatvorlagen erläutert, weiterhin wird aber auch an einigen Stellen auf allgemeine formale Anforderungen eingegangen.</w:t>
      </w:r>
    </w:p>
    <w:p w14:paraId="22E6F378" w14:textId="77777777" w:rsidR="00BD551C" w:rsidRDefault="00BD551C">
      <w:pPr>
        <w:pStyle w:val="Grundtext"/>
      </w:pPr>
      <w:r>
        <w:t xml:space="preserve">Für die Erstellung der eigenen Arbeit kann es sinnvoll sein, dieses Dokument zu übernehmen und kontinuierlich die beispielhaften Bereiche gegen die eigenen neuen Passagen zu ersetzen; so bleibt der Aufbau erhalten und man verliert nicht versehentlich Formatierungen </w:t>
      </w:r>
    </w:p>
    <w:p w14:paraId="1116FED7" w14:textId="77777777" w:rsidR="00BD551C" w:rsidRDefault="00BD551C" w:rsidP="0035158C">
      <w:pPr>
        <w:pStyle w:val="berschrift3"/>
      </w:pPr>
      <w:bookmarkStart w:id="16" w:name="_Toc421556788"/>
      <w:r>
        <w:t>Übersicht der Formatvorlagen</w:t>
      </w:r>
      <w:bookmarkEnd w:id="16"/>
    </w:p>
    <w:p w14:paraId="3A3B3315" w14:textId="77777777" w:rsidR="00BD551C" w:rsidRDefault="00BD551C">
      <w:pPr>
        <w:pStyle w:val="berschrift4"/>
      </w:pPr>
      <w:bookmarkStart w:id="17" w:name="_Toc421556789"/>
      <w:r>
        <w:t>Grundtext und zugehörige Formate</w:t>
      </w:r>
      <w:bookmarkEnd w:id="17"/>
    </w:p>
    <w:p w14:paraId="0C237038" w14:textId="77777777" w:rsidR="00BD551C" w:rsidRDefault="00BD551C">
      <w:pPr>
        <w:pStyle w:val="Grundtext"/>
      </w:pPr>
      <w:r>
        <w:t>Der Text der Arbeit wird mit der Formatvorlage „Grundtext“ definiert. Dabei wird ggf. für besondere Formatierungen auf eine der abgeleiteten Formatierungen zurückgegriffen.</w:t>
      </w:r>
    </w:p>
    <w:p w14:paraId="4694C1AD" w14:textId="77777777" w:rsidR="00BD551C" w:rsidRDefault="00BD551C">
      <w:pPr>
        <w:pStyle w:val="berschrift4"/>
      </w:pPr>
      <w:bookmarkStart w:id="18" w:name="_Toc421556790"/>
      <w:r>
        <w:t>Grundzeichen (</w:t>
      </w:r>
      <w:proofErr w:type="spellStart"/>
      <w:r>
        <w:t>Grundz</w:t>
      </w:r>
      <w:proofErr w:type="spellEnd"/>
      <w:r>
        <w:t>.) als Hervorhebung für einzelne Wörter</w:t>
      </w:r>
      <w:bookmarkEnd w:id="18"/>
    </w:p>
    <w:p w14:paraId="53D6DF91" w14:textId="77777777" w:rsidR="00BD551C" w:rsidRDefault="00BD551C">
      <w:pPr>
        <w:pStyle w:val="Grundtext"/>
      </w:pPr>
      <w:r>
        <w:t xml:space="preserve">Sollen einzelne Wörter im Text hervorgehoben werden, so ist eine </w:t>
      </w:r>
      <w:r>
        <w:rPr>
          <w:rStyle w:val="Grundzkursiv"/>
        </w:rPr>
        <w:t>kursive</w:t>
      </w:r>
      <w:r>
        <w:t xml:space="preserve"> Hervorhebung dem Druck in </w:t>
      </w:r>
      <w:r>
        <w:rPr>
          <w:rStyle w:val="Grundzfett"/>
        </w:rPr>
        <w:t>fetter</w:t>
      </w:r>
      <w:r>
        <w:t xml:space="preserve"> Schrift vorzuziehen.</w:t>
      </w:r>
    </w:p>
    <w:p w14:paraId="754B8FB8" w14:textId="77777777" w:rsidR="00BD551C" w:rsidRDefault="00BD551C">
      <w:pPr>
        <w:pStyle w:val="Grundtext"/>
      </w:pPr>
      <w:r>
        <w:t>Mit „</w:t>
      </w:r>
      <w:proofErr w:type="spellStart"/>
      <w:r w:rsidRPr="00BE0887">
        <w:rPr>
          <w:rStyle w:val="GrundzkeineSprache"/>
        </w:rPr>
        <w:t>Grundz</w:t>
      </w:r>
      <w:proofErr w:type="spellEnd"/>
      <w:r>
        <w:t>. (</w:t>
      </w:r>
      <w:r w:rsidRPr="0035158C">
        <w:rPr>
          <w:rStyle w:val="Grundzkursiv"/>
        </w:rPr>
        <w:t>Sprache</w:t>
      </w:r>
      <w:r>
        <w:t>)“ wird ein fremdsprachlicher Text gekennzeichnet. Sollte eine Überprüfung eines Abschnitts nicht erwünscht sein, so kann über die Vorlage „</w:t>
      </w:r>
      <w:proofErr w:type="spellStart"/>
      <w:r>
        <w:t>Grund</w:t>
      </w:r>
      <w:r>
        <w:softHyphen/>
        <w:t>z</w:t>
      </w:r>
      <w:proofErr w:type="spellEnd"/>
      <w:r>
        <w:t>. (keine Überprüfung)“ die Rechtschreibung ausgeschaltet werden.</w:t>
      </w:r>
    </w:p>
    <w:p w14:paraId="6ED58213" w14:textId="77777777" w:rsidR="00BD551C" w:rsidRDefault="00BD551C">
      <w:pPr>
        <w:pStyle w:val="Grundtext"/>
      </w:pPr>
      <w:r>
        <w:t>Mit der FV „</w:t>
      </w:r>
      <w:proofErr w:type="spellStart"/>
      <w:r w:rsidRPr="00BE0887">
        <w:rPr>
          <w:rStyle w:val="GrundzkeineSprache"/>
        </w:rPr>
        <w:t>Grundz</w:t>
      </w:r>
      <w:proofErr w:type="spellEnd"/>
      <w:r>
        <w:t xml:space="preserve">. (Kapitälchen)“ können die Namen von </w:t>
      </w:r>
      <w:r>
        <w:rPr>
          <w:rStyle w:val="GrundzKapitlchen"/>
        </w:rPr>
        <w:t>Autoren</w:t>
      </w:r>
      <w:r>
        <w:t xml:space="preserve"> im Fließtext hervorgehoben werden; über „</w:t>
      </w:r>
      <w:proofErr w:type="spellStart"/>
      <w:r w:rsidRPr="00BE0887">
        <w:rPr>
          <w:rStyle w:val="GrundzkeineSprache"/>
        </w:rPr>
        <w:t>Grundz</w:t>
      </w:r>
      <w:proofErr w:type="spellEnd"/>
      <w:r>
        <w:t xml:space="preserve">. (Courier)“ kann </w:t>
      </w:r>
      <w:r>
        <w:rPr>
          <w:rStyle w:val="GrundzCourier"/>
        </w:rPr>
        <w:t>Programmcode</w:t>
      </w:r>
      <w:r>
        <w:t xml:space="preserve"> o.</w:t>
      </w:r>
      <w:r w:rsidR="00583D28">
        <w:t> </w:t>
      </w:r>
      <w:r>
        <w:t>ä. vom Fließtext unterschieden werden. Sollen jedoch ganze Abschnitte von Programmcode, z.</w:t>
      </w:r>
      <w:r w:rsidR="00583D28">
        <w:t> </w:t>
      </w:r>
      <w:r>
        <w:t>B. SQL-Statements, in die Arbeit aufgenommen werden, so ist die FV „Grundtext (SQL)“ zu verwenden, die Schrittweite der Tabulatoren kann dann auch den eigenen Bedürfnissen angepa</w:t>
      </w:r>
      <w:r w:rsidR="0090128F">
        <w:t>ss</w:t>
      </w:r>
      <w:r>
        <w:t>t werden.</w:t>
      </w:r>
    </w:p>
    <w:p w14:paraId="0FEBF30A" w14:textId="77777777" w:rsidR="00BD551C" w:rsidRDefault="00BD551C">
      <w:pPr>
        <w:pStyle w:val="Zwberschr1"/>
      </w:pPr>
      <w:r>
        <w:t>SQL-Beispiel</w:t>
      </w:r>
    </w:p>
    <w:p w14:paraId="69D77BE8" w14:textId="77777777" w:rsidR="00BD551C" w:rsidRDefault="00BD551C">
      <w:pPr>
        <w:pStyle w:val="GrundtextSQL"/>
      </w:pPr>
      <w:r>
        <w:t>SELECT</w:t>
      </w:r>
      <w:r>
        <w:tab/>
      </w:r>
      <w:proofErr w:type="spellStart"/>
      <w:r>
        <w:t>Kunde.KdName</w:t>
      </w:r>
      <w:proofErr w:type="spellEnd"/>
      <w:r>
        <w:t xml:space="preserve">, </w:t>
      </w:r>
      <w:proofErr w:type="spellStart"/>
      <w:r>
        <w:t>Bestellung.BestNr</w:t>
      </w:r>
      <w:proofErr w:type="spellEnd"/>
      <w:r>
        <w:t xml:space="preserve">, </w:t>
      </w:r>
      <w:proofErr w:type="spellStart"/>
      <w:r>
        <w:t>Lieferant.LfNr</w:t>
      </w:r>
      <w:proofErr w:type="spellEnd"/>
    </w:p>
    <w:p w14:paraId="0AB952BE" w14:textId="77777777" w:rsidR="00BD551C" w:rsidRPr="005D569B" w:rsidRDefault="00BD551C">
      <w:pPr>
        <w:pStyle w:val="GrundtextSQL"/>
        <w:rPr>
          <w:lang w:val="en-GB"/>
        </w:rPr>
      </w:pPr>
      <w:r w:rsidRPr="005D569B">
        <w:rPr>
          <w:lang w:val="en-GB"/>
        </w:rPr>
        <w:t>FROM</w:t>
      </w:r>
      <w:r w:rsidRPr="005D569B">
        <w:rPr>
          <w:lang w:val="en-GB"/>
        </w:rPr>
        <w:tab/>
      </w:r>
      <w:proofErr w:type="spellStart"/>
      <w:r w:rsidRPr="005D569B">
        <w:rPr>
          <w:lang w:val="en-GB"/>
        </w:rPr>
        <w:t>Kd_DATA</w:t>
      </w:r>
      <w:proofErr w:type="spellEnd"/>
      <w:r w:rsidRPr="005D569B">
        <w:rPr>
          <w:lang w:val="en-GB"/>
        </w:rPr>
        <w:t xml:space="preserve"> AS Kunde, KDLFZUO AS </w:t>
      </w:r>
      <w:proofErr w:type="spellStart"/>
      <w:r w:rsidRPr="005D569B">
        <w:rPr>
          <w:lang w:val="en-GB"/>
        </w:rPr>
        <w:t>Bestellung</w:t>
      </w:r>
      <w:proofErr w:type="spellEnd"/>
      <w:r w:rsidRPr="005D569B">
        <w:rPr>
          <w:lang w:val="en-GB"/>
        </w:rPr>
        <w:t xml:space="preserve">, LF0034 AS </w:t>
      </w:r>
      <w:proofErr w:type="spellStart"/>
      <w:r w:rsidRPr="005D569B">
        <w:rPr>
          <w:lang w:val="en-GB"/>
        </w:rPr>
        <w:t>Lieferant</w:t>
      </w:r>
      <w:proofErr w:type="spellEnd"/>
    </w:p>
    <w:p w14:paraId="02A8063D" w14:textId="77777777" w:rsidR="00BD551C" w:rsidRPr="003C7A37" w:rsidRDefault="00BD551C">
      <w:pPr>
        <w:pStyle w:val="GrundtextSQL"/>
      </w:pPr>
      <w:r w:rsidRPr="003C7A37">
        <w:t>WHERE</w:t>
      </w:r>
      <w:r w:rsidRPr="003C7A37">
        <w:tab/>
      </w:r>
      <w:proofErr w:type="spellStart"/>
      <w:r w:rsidRPr="003C7A37">
        <w:t>Bestellung.KdNr</w:t>
      </w:r>
      <w:proofErr w:type="spellEnd"/>
      <w:r w:rsidRPr="003C7A37">
        <w:t xml:space="preserve"> = </w:t>
      </w:r>
      <w:proofErr w:type="spellStart"/>
      <w:r w:rsidRPr="003C7A37">
        <w:t>Kunde.KdNr</w:t>
      </w:r>
      <w:proofErr w:type="spellEnd"/>
      <w:r w:rsidRPr="003C7A37">
        <w:t xml:space="preserve"> AND </w:t>
      </w:r>
      <w:proofErr w:type="spellStart"/>
      <w:r w:rsidRPr="003C7A37">
        <w:t>Bestellung.LfNr</w:t>
      </w:r>
      <w:proofErr w:type="spellEnd"/>
      <w:r w:rsidRPr="003C7A37">
        <w:t xml:space="preserve"> = </w:t>
      </w:r>
      <w:proofErr w:type="spellStart"/>
      <w:r w:rsidRPr="003C7A37">
        <w:t>Lieferant.LfNr</w:t>
      </w:r>
      <w:proofErr w:type="spellEnd"/>
      <w:r w:rsidRPr="003C7A37">
        <w:t xml:space="preserve"> AND </w:t>
      </w:r>
      <w:proofErr w:type="spellStart"/>
      <w:r w:rsidRPr="003C7A37">
        <w:t>Bestellung.Status</w:t>
      </w:r>
      <w:proofErr w:type="spellEnd"/>
      <w:r w:rsidRPr="003C7A37">
        <w:t xml:space="preserve"> = ‘OPEN’;</w:t>
      </w:r>
    </w:p>
    <w:p w14:paraId="03040304" w14:textId="77777777" w:rsidR="00BD551C" w:rsidRDefault="00BD551C">
      <w:pPr>
        <w:pStyle w:val="berschrift4"/>
      </w:pPr>
      <w:bookmarkStart w:id="19" w:name="_Toc421556791"/>
      <w:r>
        <w:t>Überschriften</w:t>
      </w:r>
      <w:bookmarkEnd w:id="19"/>
    </w:p>
    <w:p w14:paraId="4BF4746A" w14:textId="77777777" w:rsidR="00BD551C" w:rsidRDefault="00BD551C" w:rsidP="00BC37CF">
      <w:pPr>
        <w:pStyle w:val="Grundtext"/>
      </w:pPr>
      <w:r>
        <w:t xml:space="preserve">Zu jeder Überschrift aus den FV „Überschrift 1“ bis „Überschrift 3“ sollte mindestens eine Seite Text folgen. Folgt einer Überschrift direkt </w:t>
      </w:r>
      <w:proofErr w:type="gramStart"/>
      <w:r>
        <w:t>eine tiefer</w:t>
      </w:r>
      <w:r w:rsidR="0090128F">
        <w:t xml:space="preserve"> </w:t>
      </w:r>
      <w:r>
        <w:t>gestufte Überschrift</w:t>
      </w:r>
      <w:proofErr w:type="gramEnd"/>
      <w:r>
        <w:t xml:space="preserve">, so kann der </w:t>
      </w:r>
      <w:r>
        <w:lastRenderedPageBreak/>
        <w:t>ersten Überschrift auch weniger Text folgen. Folgen jedoch nur wenige Zeilen Text, oder ist der angegebene Text nicht von ähnlicher Bedeutung, wie die anstehende Überschrift, so können die zwei FV Zwischenüberschrift („ZwÜberschr1“ und „ZwÜberschr2“) verwendet werden. „Zw</w:t>
      </w:r>
      <w:r>
        <w:softHyphen/>
        <w:t>Über</w:t>
      </w:r>
      <w:r>
        <w:softHyphen/>
        <w:t xml:space="preserve">schr2“ ist dabei der FV „ZwÜberschr1“ in der Gliederung untergeordnet. Überschriften auf gleicher Gliederungsebene sollten </w:t>
      </w:r>
      <w:r w:rsidR="0090128F">
        <w:t>stets die gleiche Bedeutung in B</w:t>
      </w:r>
      <w:r>
        <w:t>ezug auf das Thema haben.</w:t>
      </w:r>
    </w:p>
    <w:p w14:paraId="7C22EDAD" w14:textId="77777777" w:rsidR="00BD551C" w:rsidRDefault="00BD551C">
      <w:pPr>
        <w:pStyle w:val="berschrift3"/>
      </w:pPr>
      <w:bookmarkStart w:id="20" w:name="_Toc421556792"/>
      <w:r>
        <w:t>Verwendung von Abbildungen und Tabellen</w:t>
      </w:r>
      <w:bookmarkEnd w:id="20"/>
    </w:p>
    <w:p w14:paraId="630502FA" w14:textId="77777777" w:rsidR="00BD551C" w:rsidRDefault="00BD551C">
      <w:pPr>
        <w:pStyle w:val="Grundtext"/>
      </w:pPr>
      <w:r>
        <w:t>Damit die Abbildungen und Tabellen einheitlich groß erscheinen, ist durch eine Skalierung in Word die Standardschriftart der Anwendung entsprechend zu verkleinern. In Visio wird eine Schriftart von 14pt vorgeschlagen; diese entspricht bei 50% der Standardschriftart von Excel mit 70% Skalierung: 14pt * 50% = 10pt * 70%. Für andere Applikationen gilt entsprechendes. Besitzen bestehende Grafiken eine andere Standardschriftart, so kann durch eine andere Skalierung dieselbe Schriftgröße erreicht werden (vgl. Vorgehen bei Abb. 2.1).</w:t>
      </w:r>
    </w:p>
    <w:p w14:paraId="525017D9" w14:textId="77777777" w:rsidR="00BD551C" w:rsidRDefault="00BD551C">
      <w:pPr>
        <w:pStyle w:val="berschrift4"/>
      </w:pPr>
      <w:bookmarkStart w:id="21" w:name="_Toc421556793"/>
      <w:r>
        <w:t xml:space="preserve">Formatierung in </w:t>
      </w:r>
      <w:r w:rsidR="00366CD5">
        <w:t>W</w:t>
      </w:r>
      <w:r>
        <w:t>ord</w:t>
      </w:r>
      <w:bookmarkEnd w:id="21"/>
    </w:p>
    <w:p w14:paraId="65AFB04E" w14:textId="77777777" w:rsidR="00330DE5" w:rsidRDefault="00BD551C">
      <w:pPr>
        <w:pStyle w:val="Grundtext"/>
      </w:pPr>
      <w:r>
        <w:t>Die folgende Aufzählung dient als Beispiel für d</w:t>
      </w:r>
      <w:r w:rsidR="00747A9B">
        <w:t>i</w:t>
      </w:r>
      <w:r>
        <w:t>e Verwendung der FV „Grundtext (Aufzählung)“:</w:t>
      </w:r>
    </w:p>
    <w:p w14:paraId="200B7D53" w14:textId="77777777" w:rsidR="00BD551C" w:rsidRPr="00D7490D" w:rsidRDefault="00BD551C" w:rsidP="00D7490D">
      <w:pPr>
        <w:pStyle w:val="GrundtextAufzhlung"/>
      </w:pPr>
      <w:r w:rsidRPr="00D7490D">
        <w:t>Eine Abbildung wird in Word mit der Formatvorlage „Grafik“ formatiert. Optional kann im Anschlu</w:t>
      </w:r>
      <w:r w:rsidR="0090128F" w:rsidRPr="00D7490D">
        <w:t>ss</w:t>
      </w:r>
      <w:r w:rsidRPr="00D7490D">
        <w:t xml:space="preserve"> an die Abbildung die Quelle (FV „</w:t>
      </w:r>
      <w:proofErr w:type="spellStart"/>
      <w:r w:rsidRPr="00D7490D">
        <w:t>GrafikQuelle</w:t>
      </w:r>
      <w:proofErr w:type="spellEnd"/>
      <w:r w:rsidRPr="00D7490D">
        <w:t>“) angegeben werden. Schließlich folgt dann die Beschriftung mit der FV „Beschriftung“.</w:t>
      </w:r>
    </w:p>
    <w:p w14:paraId="73D39C96" w14:textId="77777777" w:rsidR="00BD551C" w:rsidRPr="00D7490D" w:rsidRDefault="00BD551C" w:rsidP="00D7490D">
      <w:pPr>
        <w:pStyle w:val="GrundtextAufzhlung"/>
      </w:pPr>
      <w:r w:rsidRPr="00D7490D">
        <w:t>Aufzählungen erfolgen über die FV „Grundtext (Aufzählung)“.</w:t>
      </w:r>
    </w:p>
    <w:p w14:paraId="182B129E" w14:textId="77777777" w:rsidR="00BD551C" w:rsidRDefault="00BD551C">
      <w:pPr>
        <w:pStyle w:val="Zwberschr1"/>
      </w:pPr>
      <w:r>
        <w:t>Vorgehen</w:t>
      </w:r>
    </w:p>
    <w:p w14:paraId="4775EF12" w14:textId="77777777" w:rsidR="00BD551C" w:rsidRDefault="00BD551C">
      <w:pPr>
        <w:pStyle w:val="Grundtext"/>
      </w:pPr>
      <w:r>
        <w:t xml:space="preserve">Zunächst wird die Abbildung eingefügt; dabei hat sich gezeigt, </w:t>
      </w:r>
      <w:r w:rsidR="00747A9B">
        <w:t>dass</w:t>
      </w:r>
      <w:r>
        <w:t xml:space="preserve"> Abbildungen am sinnvollsten als Verknüpfungen auf bestehende Dateien eingefügt werden. So bleibt die ursprüngliche Datei erhalten und Änderungen können an den Grafiken durchgeführt werden, die dann durch eine Aktualisierung der Felder später automatisch im Word-Dokument erscheinen. Bei der Arbeit mit größeren Dokumenten „verschwinden“ schon mal in Word </w:t>
      </w:r>
      <w:r w:rsidRPr="00747A9B">
        <w:rPr>
          <w:rStyle w:val="GrundzkeineSprache"/>
        </w:rPr>
        <w:t>OLE</w:t>
      </w:r>
      <w:r>
        <w:t>-</w:t>
      </w:r>
      <w:r w:rsidRPr="00747A9B">
        <w:rPr>
          <w:rStyle w:val="GrundzkeineSprache"/>
        </w:rPr>
        <w:t>Verknüpfungen</w:t>
      </w:r>
      <w:r>
        <w:t xml:space="preserve">; dann steht statt der Abbildung nur noch ein kleiner Rahmen. Ist die Grafik in so einem Fall direkt im Dokument eingebettet worden </w:t>
      </w:r>
      <w:r w:rsidRPr="00747A9B">
        <w:rPr>
          <w:rStyle w:val="GrundzkeineSprache"/>
        </w:rPr>
        <w:t>(„E“-</w:t>
      </w:r>
      <w:r w:rsidR="00747A9B">
        <w:rPr>
          <w:rStyle w:val="GrundzkeineSprache"/>
        </w:rPr>
        <w:t>b</w:t>
      </w:r>
      <w:r w:rsidRPr="00747A9B">
        <w:rPr>
          <w:rStyle w:val="GrundzkeineSprache"/>
        </w:rPr>
        <w:t>estandteil</w:t>
      </w:r>
      <w:r>
        <w:t xml:space="preserve"> von OLE), so ist sie verloren. Wurde hingegen eine Verknüpfung eingefügt </w:t>
      </w:r>
      <w:r w:rsidRPr="00747A9B">
        <w:rPr>
          <w:rStyle w:val="GrundzkeineSprache"/>
        </w:rPr>
        <w:t>(„L“-bestandteil</w:t>
      </w:r>
      <w:r>
        <w:t xml:space="preserve"> von OLE), so kann durch erneutes Einfügen die Grafik wieder restauriert werden. </w:t>
      </w:r>
    </w:p>
    <w:p w14:paraId="3C5880A0" w14:textId="11C2B677" w:rsidR="00BD551C" w:rsidRDefault="001A3EAD" w:rsidP="003C7A37">
      <w:pPr>
        <w:pStyle w:val="AnmdAutors"/>
        <w:jc w:val="both"/>
      </w:pPr>
      <w:r>
        <w:rPr>
          <w:iCs/>
        </w:rPr>
        <w:lastRenderedPageBreak/>
        <w:t xml:space="preserve">[Anm.] </w:t>
      </w:r>
      <w:r w:rsidR="0090128F" w:rsidRPr="0090128F">
        <w:rPr>
          <w:iCs/>
        </w:rPr>
        <w:t>Die Beispielgrafiken in dieser Formatvorlage sind als „</w:t>
      </w:r>
      <w:proofErr w:type="spellStart"/>
      <w:r w:rsidR="0090128F" w:rsidRPr="0090128F">
        <w:rPr>
          <w:iCs/>
        </w:rPr>
        <w:t>jpg</w:t>
      </w:r>
      <w:proofErr w:type="spellEnd"/>
      <w:r w:rsidR="0090128F" w:rsidRPr="0090128F">
        <w:rPr>
          <w:iCs/>
        </w:rPr>
        <w:t>“ - Bilder eingefügt</w:t>
      </w:r>
      <w:r w:rsidR="0090128F">
        <w:rPr>
          <w:iCs/>
        </w:rPr>
        <w:t>.</w:t>
      </w:r>
      <w:r w:rsidR="0090128F" w:rsidRPr="0090128F">
        <w:rPr>
          <w:iCs/>
        </w:rPr>
        <w:t xml:space="preserve"> </w:t>
      </w:r>
      <w:r w:rsidR="0090128F">
        <w:rPr>
          <w:iCs/>
        </w:rPr>
        <w:t>A</w:t>
      </w:r>
      <w:r w:rsidR="0090128F" w:rsidRPr="0090128F">
        <w:rPr>
          <w:iCs/>
        </w:rPr>
        <w:t>n</w:t>
      </w:r>
      <w:r w:rsidR="0090128F">
        <w:rPr>
          <w:iCs/>
        </w:rPr>
        <w:t>dernfalls müssten</w:t>
      </w:r>
      <w:r w:rsidR="0090128F" w:rsidRPr="0090128F">
        <w:rPr>
          <w:iCs/>
        </w:rPr>
        <w:t xml:space="preserve"> die Dateien </w:t>
      </w:r>
      <w:proofErr w:type="gramStart"/>
      <w:r w:rsidR="0090128F" w:rsidRPr="0090128F">
        <w:rPr>
          <w:iCs/>
        </w:rPr>
        <w:t>auf</w:t>
      </w:r>
      <w:proofErr w:type="gramEnd"/>
      <w:r w:rsidR="0090128F" w:rsidRPr="0090128F">
        <w:rPr>
          <w:iCs/>
        </w:rPr>
        <w:t xml:space="preserve"> die die Verknüpfungen verweisen mitgeliefert werden.</w:t>
      </w:r>
    </w:p>
    <w:p w14:paraId="2A4B5D55" w14:textId="77777777" w:rsidR="00BD551C" w:rsidRDefault="00BD551C">
      <w:pPr>
        <w:pStyle w:val="Zwberschr1"/>
      </w:pPr>
      <w:r>
        <w:t>Beispiele</w:t>
      </w:r>
    </w:p>
    <w:p w14:paraId="28484C3D" w14:textId="77777777" w:rsidR="00073A3A" w:rsidRPr="00073A3A" w:rsidRDefault="00010EF1" w:rsidP="00073A3A">
      <w:pPr>
        <w:pStyle w:val="Grundtext"/>
      </w:pPr>
      <w:r>
        <w:rPr>
          <w:noProof/>
        </w:rPr>
        <w:drawing>
          <wp:inline distT="0" distB="0" distL="0" distR="0" wp14:anchorId="567AF7FB" wp14:editId="468849ED">
            <wp:extent cx="2383155" cy="3151505"/>
            <wp:effectExtent l="0" t="0" r="0" b="0"/>
            <wp:docPr id="178" name="Bild 178"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rawin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155" cy="3151505"/>
                    </a:xfrm>
                    <a:prstGeom prst="rect">
                      <a:avLst/>
                    </a:prstGeom>
                    <a:noFill/>
                    <a:ln>
                      <a:noFill/>
                    </a:ln>
                  </pic:spPr>
                </pic:pic>
              </a:graphicData>
            </a:graphic>
          </wp:inline>
        </w:drawing>
      </w:r>
    </w:p>
    <w:p w14:paraId="78A18923" w14:textId="77777777" w:rsidR="00BD551C" w:rsidRDefault="00C175EF">
      <w:pPr>
        <w:pStyle w:val="GrafikQuelle"/>
      </w:pPr>
      <w:r>
        <w:t>Quelle: (</w:t>
      </w:r>
      <w:r w:rsidR="00AB15D4">
        <w:t>Beck 1991</w:t>
      </w:r>
      <w:r>
        <w:t>, S. 264)</w:t>
      </w:r>
    </w:p>
    <w:p w14:paraId="681700C5" w14:textId="77777777" w:rsidR="00BD551C" w:rsidRDefault="00BD551C">
      <w:pPr>
        <w:pStyle w:val="Beschriftung"/>
        <w:rPr>
          <w:rStyle w:val="Grundzfett"/>
        </w:rPr>
      </w:pPr>
      <w:bookmarkStart w:id="22" w:name="_Toc421556805"/>
      <w:r>
        <w:t xml:space="preserve">Abb. </w:t>
      </w:r>
      <w:fldSimple w:instr=" STYLEREF 1 \n ">
        <w:r w:rsidR="003226AC">
          <w:rPr>
            <w:noProof/>
          </w:rPr>
          <w:t>2</w:t>
        </w:r>
      </w:fldSimple>
      <w:r>
        <w:t>.</w:t>
      </w:r>
      <w:fldSimple w:instr=" SEQ Abb. \* ARABIC \r 1 ">
        <w:r w:rsidR="003226AC">
          <w:rPr>
            <w:noProof/>
          </w:rPr>
          <w:t>1</w:t>
        </w:r>
      </w:fldSimple>
      <w:r>
        <w:t>:</w:t>
      </w:r>
      <w:r>
        <w:rPr>
          <w:rStyle w:val="Grundzfett"/>
        </w:rPr>
        <w:tab/>
        <w:t>Funktionsdekompositionsdiagramm Marketing</w:t>
      </w:r>
      <w:bookmarkEnd w:id="22"/>
    </w:p>
    <w:p w14:paraId="5585658C" w14:textId="77777777" w:rsidR="00BD551C" w:rsidRDefault="00BD551C">
      <w:pPr>
        <w:pStyle w:val="Grundtext"/>
      </w:pPr>
      <w:r>
        <w:t>Die ursprüngliche Visio-Zeichnung enthält eine 8pt Schrift; diese erscheint durch eine Skalierung mit 62,5% genau so groß, wie eine auf 50% skalierte 10pt Schrift. So können auch „</w:t>
      </w:r>
      <w:proofErr w:type="spellStart"/>
      <w:r>
        <w:t>legacy</w:t>
      </w:r>
      <w:proofErr w:type="spellEnd"/>
      <w:r>
        <w:t>“-Grafiken übernommen werden.</w:t>
      </w:r>
    </w:p>
    <w:p w14:paraId="79959FD8" w14:textId="6CDDFA45" w:rsidR="00BD551C" w:rsidRDefault="00BD551C">
      <w:pPr>
        <w:pStyle w:val="Grundtext"/>
      </w:pPr>
      <w:r>
        <w:t>Abbildungen, die nicht aus anderen Publikationen stammen und sich auch nicht an Darstellungen anderer Autoren orientieren werden ohne Quellenangabe dargestellt.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4179"/>
      </w:tblGrid>
      <w:tr w:rsidR="00BD551C" w14:paraId="1C21E6CF" w14:textId="77777777">
        <w:tc>
          <w:tcPr>
            <w:tcW w:w="4465" w:type="dxa"/>
          </w:tcPr>
          <w:p w14:paraId="7C222890" w14:textId="77777777" w:rsidR="00BD551C" w:rsidRDefault="00BD551C">
            <w:pPr>
              <w:pStyle w:val="Grafik"/>
              <w:rPr>
                <w:rStyle w:val="Grundzfett"/>
              </w:rPr>
            </w:pPr>
            <w:r>
              <w:rPr>
                <w:rStyle w:val="Grundzfett"/>
              </w:rPr>
              <w:t>Beispiel</w:t>
            </w:r>
          </w:p>
        </w:tc>
        <w:tc>
          <w:tcPr>
            <w:tcW w:w="4179" w:type="dxa"/>
          </w:tcPr>
          <w:p w14:paraId="457B0955" w14:textId="77777777" w:rsidR="00BD551C" w:rsidRDefault="00BD551C">
            <w:pPr>
              <w:pStyle w:val="Grafik"/>
              <w:rPr>
                <w:rStyle w:val="Grundzfett"/>
              </w:rPr>
            </w:pPr>
            <w:r>
              <w:rPr>
                <w:rStyle w:val="Grundzfett"/>
              </w:rPr>
              <w:t>Bemerkung</w:t>
            </w:r>
          </w:p>
        </w:tc>
      </w:tr>
      <w:tr w:rsidR="00BD551C" w14:paraId="7744A433" w14:textId="77777777">
        <w:tc>
          <w:tcPr>
            <w:tcW w:w="4465" w:type="dxa"/>
          </w:tcPr>
          <w:p w14:paraId="5BA06060" w14:textId="77777777" w:rsidR="00BD551C" w:rsidRDefault="00366CD5" w:rsidP="00366CD5">
            <w:pPr>
              <w:pStyle w:val="Grafik"/>
            </w:pPr>
            <w:r>
              <w:t>(</w:t>
            </w:r>
            <w:r w:rsidR="00BD551C">
              <w:t>Be</w:t>
            </w:r>
            <w:r w:rsidR="00AB15D4">
              <w:t xml:space="preserve">ck </w:t>
            </w:r>
            <w:r w:rsidR="00BD551C">
              <w:t>199</w:t>
            </w:r>
            <w:r w:rsidR="00AB15D4">
              <w:t>1</w:t>
            </w:r>
            <w:r w:rsidR="00BD551C">
              <w:t>, S. 264</w:t>
            </w:r>
            <w:r>
              <w:t>)</w:t>
            </w:r>
          </w:p>
        </w:tc>
        <w:tc>
          <w:tcPr>
            <w:tcW w:w="4179" w:type="dxa"/>
          </w:tcPr>
          <w:p w14:paraId="329E2029" w14:textId="77777777" w:rsidR="00BD551C" w:rsidRDefault="00BD551C">
            <w:pPr>
              <w:pStyle w:val="Grafik"/>
            </w:pPr>
            <w:r>
              <w:t>Die Abbildung ist ohne Veränderungen übernommen worden.</w:t>
            </w:r>
          </w:p>
        </w:tc>
      </w:tr>
      <w:tr w:rsidR="00BD551C" w14:paraId="5C40F3F1" w14:textId="77777777">
        <w:tc>
          <w:tcPr>
            <w:tcW w:w="4465" w:type="dxa"/>
          </w:tcPr>
          <w:p w14:paraId="1F5C3A88" w14:textId="77777777" w:rsidR="00BD551C" w:rsidRDefault="00BD551C" w:rsidP="003714C4">
            <w:pPr>
              <w:pStyle w:val="Grafik"/>
            </w:pPr>
            <w:r>
              <w:t xml:space="preserve"> </w:t>
            </w:r>
            <w:r w:rsidR="00DB223F">
              <w:t>In Anlehnung an</w:t>
            </w:r>
            <w:r w:rsidR="009E3019">
              <w:t xml:space="preserve"> </w:t>
            </w:r>
            <w:r w:rsidR="003714C4">
              <w:t>(</w:t>
            </w:r>
            <w:r w:rsidR="009E3019">
              <w:t xml:space="preserve">Beck 1991, </w:t>
            </w:r>
            <w:r>
              <w:t>S. 264</w:t>
            </w:r>
            <w:r w:rsidR="00366CD5">
              <w:t>)</w:t>
            </w:r>
          </w:p>
        </w:tc>
        <w:tc>
          <w:tcPr>
            <w:tcW w:w="4179" w:type="dxa"/>
          </w:tcPr>
          <w:p w14:paraId="303E2C94" w14:textId="77777777" w:rsidR="00BD551C" w:rsidRDefault="00BD551C">
            <w:pPr>
              <w:pStyle w:val="Grafik"/>
            </w:pPr>
            <w:r>
              <w:t>An der Abbildung sind Veränderungen oder Ergänzungen vorgenommen worden. Auf diese Veränderungen mu</w:t>
            </w:r>
            <w:r w:rsidR="00706651">
              <w:t>ss</w:t>
            </w:r>
            <w:r>
              <w:t xml:space="preserve"> im Text hingewiesen werden.</w:t>
            </w:r>
          </w:p>
        </w:tc>
      </w:tr>
      <w:tr w:rsidR="00BD551C" w14:paraId="79B6EB3F" w14:textId="77777777">
        <w:tc>
          <w:tcPr>
            <w:tcW w:w="4465" w:type="dxa"/>
          </w:tcPr>
          <w:p w14:paraId="42DB5E02" w14:textId="77777777" w:rsidR="00BD551C" w:rsidRDefault="00BD551C">
            <w:pPr>
              <w:pStyle w:val="Grafik"/>
            </w:pPr>
          </w:p>
        </w:tc>
        <w:tc>
          <w:tcPr>
            <w:tcW w:w="4179" w:type="dxa"/>
          </w:tcPr>
          <w:p w14:paraId="74B25D6C" w14:textId="77777777" w:rsidR="00BD551C" w:rsidRDefault="00BD551C" w:rsidP="00E63008">
            <w:pPr>
              <w:pStyle w:val="Grafik"/>
            </w:pPr>
            <w:r>
              <w:t>Die Angabe von „Quelle“ fehlt, die Abbildung ist eine eigene Darstellung.</w:t>
            </w:r>
          </w:p>
        </w:tc>
      </w:tr>
    </w:tbl>
    <w:p w14:paraId="796BC931" w14:textId="77777777" w:rsidR="00BD551C" w:rsidRDefault="00BD551C">
      <w:pPr>
        <w:pStyle w:val="Beschriftung"/>
      </w:pPr>
      <w:bookmarkStart w:id="23" w:name="_Toc421556807"/>
      <w:r>
        <w:t xml:space="preserve">Tab. </w:t>
      </w:r>
      <w:fldSimple w:instr=" STYLEREF 1 \n ">
        <w:r w:rsidR="003226AC">
          <w:rPr>
            <w:noProof/>
          </w:rPr>
          <w:t>2</w:t>
        </w:r>
      </w:fldSimple>
      <w:r>
        <w:t>.</w:t>
      </w:r>
      <w:fldSimple w:instr=" SEQ Tab. \* ARABIC \r 1 ">
        <w:r w:rsidR="003226AC">
          <w:rPr>
            <w:noProof/>
          </w:rPr>
          <w:t>1</w:t>
        </w:r>
      </w:fldSimple>
      <w:r>
        <w:t>:</w:t>
      </w:r>
      <w:r>
        <w:rPr>
          <w:rStyle w:val="Grundzfett"/>
        </w:rPr>
        <w:tab/>
        <w:t>Quellenangaben bei Abbildungen</w:t>
      </w:r>
      <w:bookmarkEnd w:id="23"/>
    </w:p>
    <w:p w14:paraId="37126000" w14:textId="77777777" w:rsidR="00BD551C" w:rsidRDefault="00BD551C">
      <w:pPr>
        <w:pStyle w:val="berschrift4"/>
      </w:pPr>
      <w:bookmarkStart w:id="24" w:name="_Toc421556794"/>
      <w:r>
        <w:lastRenderedPageBreak/>
        <w:t>Abbildungen aus VISIO</w:t>
      </w:r>
      <w:bookmarkEnd w:id="24"/>
    </w:p>
    <w:p w14:paraId="56F9BBF0" w14:textId="77777777" w:rsidR="00BD551C" w:rsidRDefault="00BD551C">
      <w:pPr>
        <w:pStyle w:val="Grundtext"/>
      </w:pPr>
      <w:r>
        <w:t>Visio erreicht eine hohe Verarbeitungsgeschwindigkeit, erzeugt nur kleine Dateien und besitzt eine hohe Flexibilität. Aus diesem Grund wird Visio anderen Programmen (wie etwa Corel Draw) vorgezogen. Bei der Erstellung von Abbildungen in Visio ist darauf zu achten, da</w:t>
      </w:r>
      <w:r w:rsidR="00706651">
        <w:t>ss</w:t>
      </w:r>
      <w:r>
        <w:t xml:space="preserve"> die erzeugten Grafiken selbstähnlich sein müssen, d.</w:t>
      </w:r>
      <w:r w:rsidR="00583D28">
        <w:t> </w:t>
      </w:r>
      <w:r>
        <w:t xml:space="preserve">h. Größe, Schriftart, Schattierung, Linienart und </w:t>
      </w:r>
      <w:r>
        <w:noBreakHyphen/>
        <w:t xml:space="preserve">stärke, sowie die Art der Pfeilspitzen müssen in allen Grafiken gleich gewählt werden. Gleiches gilt für andere Grafikprogramme. </w:t>
      </w:r>
    </w:p>
    <w:p w14:paraId="45ABBB28" w14:textId="77777777" w:rsidR="00706651" w:rsidRDefault="00BD551C">
      <w:pPr>
        <w:pStyle w:val="Grundtext"/>
      </w:pPr>
      <w:r>
        <w:t xml:space="preserve">Bei der Verwendung von Bindestrichen zur Verkürzung der Schreibweise („Linienart und </w:t>
      </w:r>
      <w:r>
        <w:noBreakHyphen/>
        <w:t>stärke“ statt „Linienart und Linienstärke“) ist ein geschützter Trennstrich ([Shift]+[Strg]+[-]) zu verwenden. So erfolgt auch bei einem anderen Zeilenumbruch eine korrekte Trennung und der Bindestrich steht nicht vereinzelt am rechten Rand.</w:t>
      </w:r>
    </w:p>
    <w:p w14:paraId="6837C69E" w14:textId="77777777" w:rsidR="00BD551C" w:rsidRDefault="00BD551C">
      <w:pPr>
        <w:pStyle w:val="Grundtext"/>
      </w:pPr>
      <w:r>
        <w:t xml:space="preserve">In </w:t>
      </w:r>
      <w:fldSimple w:instr=" REF _Ref357931815 \* MERGEFORMAT " w:fldLock="1">
        <w:r w:rsidR="007A4AC6">
          <w:t>Abb. 2.3</w:t>
        </w:r>
      </w:fldSimple>
      <w:r>
        <w:t xml:space="preserve"> sind die wichtigsten dieser Punkte an Beispielen dargelegt; in </w:t>
      </w:r>
      <w:fldSimple w:instr=" REF _Ref357937457 \* MERGEFORMAT " w:fldLock="1">
        <w:r w:rsidR="007A4AC6">
          <w:t>Tab. 2.2</w:t>
        </w:r>
      </w:fldSimple>
      <w:r>
        <w:t xml:space="preserve"> werden Vorschläge für die verschiedenen Anwendungen gemacht. Die</w:t>
      </w:r>
      <w:r w:rsidRPr="00706651">
        <w:rPr>
          <w:color w:val="0000FF"/>
        </w:rPr>
        <w:t xml:space="preserve"> </w:t>
      </w:r>
      <w:r w:rsidRPr="00DE132C">
        <w:rPr>
          <w:color w:val="000000"/>
        </w:rPr>
        <w:t xml:space="preserve">serifenlose </w:t>
      </w:r>
      <w:r>
        <w:t>Schriftart Arial sollte aber in jedem Fall benutzt werden; vorteilhaft ist in Visio eine Kombination von der mittleren Schriftgröße (14pt) mit dem Füllbereich 15 (heller Grauton). Dabei sollte jedoch beachtet werden, da</w:t>
      </w:r>
      <w:r w:rsidR="00706651">
        <w:t>ss</w:t>
      </w:r>
      <w:r>
        <w:t xml:space="preserve"> auf Schatten, 3D-Effekte und Füllbereich zunächst zu verzichten ist. Sie dienen als Hervorhebung in einigen </w:t>
      </w:r>
      <w:r>
        <w:rPr>
          <w:rStyle w:val="Grundzkursiv"/>
        </w:rPr>
        <w:t>wenigen</w:t>
      </w:r>
      <w:r>
        <w:t xml:space="preserve"> Grafiken; der Großteil der verwendeten Grafiken enthält diese Hervorhebungen nicht. Die Verwendung von 3D-Effekten mu</w:t>
      </w:r>
      <w:r w:rsidR="00706651">
        <w:t>ss</w:t>
      </w:r>
      <w:r>
        <w:t xml:space="preserve"> inhaltlich begründet sein; es ist leider weit verbreitet, Grafiken durch unnütze Hervorhebungen zu Überladen.</w:t>
      </w:r>
    </w:p>
    <w:p w14:paraId="3ECB9A7A" w14:textId="77777777" w:rsidR="00BD551C" w:rsidRDefault="00BD551C">
      <w:pPr>
        <w:pStyle w:val="Grundtext"/>
      </w:pPr>
      <w:r>
        <w:t>Bei der Verwendung von perspektivischen Elementen wie Schatten oder 3D-Effekt ist zu beachten, da</w:t>
      </w:r>
      <w:r w:rsidR="00706651">
        <w:t>ss</w:t>
      </w:r>
      <w:r>
        <w:t xml:space="preserve"> die Perspektive in allen Zeichnungen gleich sein sollte (z.</w:t>
      </w:r>
      <w:r w:rsidR="00583D28">
        <w:t> </w:t>
      </w:r>
      <w:r>
        <w:t>B. Parallel</w:t>
      </w:r>
      <w:r>
        <w:softHyphen/>
        <w:t>perspektive nach rechts unten).</w:t>
      </w:r>
    </w:p>
    <w:p w14:paraId="23F2168F" w14:textId="77777777" w:rsidR="00BD551C" w:rsidRDefault="00BD551C">
      <w:pPr>
        <w:pStyle w:val="Grundtext"/>
      </w:pPr>
      <w:r>
        <w:t>Bei einer Skalierung der Grafik auf größere Werte als 50% kann auch die kleine Schriftart (12pt) für den Text verwendet werden.</w:t>
      </w:r>
    </w:p>
    <w:p w14:paraId="1958366E" w14:textId="77777777" w:rsidR="00BD551C" w:rsidRDefault="00BD551C">
      <w:pPr>
        <w:pStyle w:val="Grundtext"/>
      </w:pPr>
      <w:r>
        <w:t>Erklärende Texte sind so weit wie möglich in Word einzugeben (z.</w:t>
      </w:r>
      <w:r w:rsidR="00583D28">
        <w:t> </w:t>
      </w:r>
      <w:r>
        <w:t xml:space="preserve">B. die Quellenangabe über die entsprechende FV).  </w:t>
      </w:r>
    </w:p>
    <w:p w14:paraId="682CE290" w14:textId="77777777" w:rsidR="00BD551C" w:rsidRDefault="00010EF1">
      <w:pPr>
        <w:pStyle w:val="Grafik"/>
      </w:pPr>
      <w:r>
        <w:rPr>
          <w:noProof/>
        </w:rPr>
        <w:drawing>
          <wp:inline distT="0" distB="0" distL="0" distR="0" wp14:anchorId="7588D898" wp14:editId="1DEA34B5">
            <wp:extent cx="2889250" cy="2004060"/>
            <wp:effectExtent l="0" t="0" r="6350" b="0"/>
            <wp:docPr id="180" name="Bild 180" descr="Draw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rawing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9250" cy="2004060"/>
                    </a:xfrm>
                    <a:prstGeom prst="rect">
                      <a:avLst/>
                    </a:prstGeom>
                    <a:noFill/>
                    <a:ln>
                      <a:noFill/>
                    </a:ln>
                  </pic:spPr>
                </pic:pic>
              </a:graphicData>
            </a:graphic>
          </wp:inline>
        </w:drawing>
      </w:r>
    </w:p>
    <w:p w14:paraId="1CFCAEE4" w14:textId="77777777" w:rsidR="00BD551C" w:rsidRDefault="00BD551C">
      <w:pPr>
        <w:pStyle w:val="Beschriftung"/>
      </w:pPr>
      <w:bookmarkStart w:id="25" w:name="_Ref357931815"/>
      <w:bookmarkStart w:id="26" w:name="_Toc421556806"/>
      <w:r>
        <w:t xml:space="preserve">Abb. </w:t>
      </w:r>
      <w:fldSimple w:instr=" STYLEREF 1 \n ">
        <w:r w:rsidR="003226AC">
          <w:rPr>
            <w:noProof/>
          </w:rPr>
          <w:t>2</w:t>
        </w:r>
      </w:fldSimple>
      <w:r>
        <w:t>.</w:t>
      </w:r>
      <w:fldSimple w:instr=" SEQ Abb. \* ARABIC ">
        <w:r w:rsidR="003226AC">
          <w:rPr>
            <w:noProof/>
          </w:rPr>
          <w:t>2</w:t>
        </w:r>
      </w:fldSimple>
      <w:bookmarkEnd w:id="25"/>
      <w:r>
        <w:t>:</w:t>
      </w:r>
      <w:r>
        <w:rPr>
          <w:rStyle w:val="Grundzfett"/>
        </w:rPr>
        <w:tab/>
        <w:t>Visio-Grafik mit unterschiedlichen Schriftarten und Schattierungen</w:t>
      </w:r>
      <w:bookmarkEnd w:id="26"/>
    </w:p>
    <w:p w14:paraId="24CE2EFB" w14:textId="77777777" w:rsidR="00BD551C" w:rsidRDefault="00BD551C">
      <w:pPr>
        <w:pStyle w:val="Grundtext"/>
      </w:pPr>
      <w:r>
        <w:lastRenderedPageBreak/>
        <w:t>Die Zeichnung sollte nach dem Einfügen über „Format/Grafik“ auf dieselbe Größe wie alle anderen Visio-Grafiken skaliert werden (z.</w:t>
      </w:r>
      <w:r w:rsidR="00583D28">
        <w:t> </w:t>
      </w:r>
      <w:r>
        <w:t>B. auf 50%).</w:t>
      </w:r>
    </w:p>
    <w:p w14:paraId="14ED17F9" w14:textId="77777777" w:rsidR="00BD551C" w:rsidRDefault="00010EF1">
      <w:pPr>
        <w:pStyle w:val="Grafik"/>
      </w:pPr>
      <w:r>
        <w:rPr>
          <w:noProof/>
        </w:rPr>
        <w:drawing>
          <wp:inline distT="0" distB="0" distL="0" distR="0" wp14:anchorId="3CF4D666" wp14:editId="17D1EE4F">
            <wp:extent cx="4650105" cy="2315210"/>
            <wp:effectExtent l="0" t="0" r="0" b="8890"/>
            <wp:docPr id="181" name="Bild 181" descr="Draw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rawing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0105" cy="2315210"/>
                    </a:xfrm>
                    <a:prstGeom prst="rect">
                      <a:avLst/>
                    </a:prstGeom>
                    <a:noFill/>
                    <a:ln>
                      <a:noFill/>
                    </a:ln>
                  </pic:spPr>
                </pic:pic>
              </a:graphicData>
            </a:graphic>
          </wp:inline>
        </w:drawing>
      </w:r>
    </w:p>
    <w:p w14:paraId="66BD5531" w14:textId="77777777" w:rsidR="00BD551C" w:rsidRDefault="00BD551C">
      <w:pPr>
        <w:pStyle w:val="Beschriftung"/>
        <w:rPr>
          <w:rStyle w:val="Grundzfett"/>
        </w:rPr>
      </w:pPr>
      <w:bookmarkStart w:id="27" w:name="_Ref357937457"/>
      <w:bookmarkStart w:id="28" w:name="_Toc421556808"/>
      <w:r>
        <w:t xml:space="preserve">Tab. </w:t>
      </w:r>
      <w:fldSimple w:instr=" STYLEREF 1 \n ">
        <w:r w:rsidR="003226AC">
          <w:rPr>
            <w:noProof/>
          </w:rPr>
          <w:t>2</w:t>
        </w:r>
      </w:fldSimple>
      <w:r>
        <w:t>.</w:t>
      </w:r>
      <w:fldSimple w:instr=" SEQ Tab. \* ARABIC ">
        <w:r w:rsidR="003226AC">
          <w:rPr>
            <w:noProof/>
          </w:rPr>
          <w:t>2</w:t>
        </w:r>
      </w:fldSimple>
      <w:bookmarkEnd w:id="27"/>
      <w:r>
        <w:t>:</w:t>
      </w:r>
      <w:r>
        <w:rPr>
          <w:rStyle w:val="Grundzfett"/>
        </w:rPr>
        <w:tab/>
        <w:t>Übersicht der Formate für Word, Visio und Excel</w:t>
      </w:r>
      <w:bookmarkEnd w:id="28"/>
    </w:p>
    <w:p w14:paraId="087A1950" w14:textId="3C844BAB" w:rsidR="00EE257B" w:rsidRDefault="00BD551C">
      <w:pPr>
        <w:pStyle w:val="Grundtext"/>
      </w:pPr>
      <w:r>
        <w:t>In Visio sollten immer das gleiche Raster und dieselben Schablonen (z.B. „EPK in Buchformatierung“) verwendet werden; standardmäßig ist 1:1 als Raster eingestellt. Damit entsprechen die Gitterlinien in Visio genau dem Abstand 1cm; in der auf 50% skalierten Zeichnung werden so später alle Größen in Word halbiert.</w:t>
      </w:r>
    </w:p>
    <w:p w14:paraId="4F29C3BD" w14:textId="77777777" w:rsidR="00BD551C" w:rsidRDefault="00BD551C">
      <w:pPr>
        <w:pStyle w:val="Grundtext"/>
      </w:pPr>
      <w:r>
        <w:t xml:space="preserve">In Visio wird mit [Strg]+G eine markierte Gruppe von Zeichnungselementen gruppiert, mit „Format/Objektdaten/Name“ kann dann ein zutreffender Name für die Zeichnung vergeben werden. Dieser Bereich kann entweder manuell auf dem beschriebenen Weg über Feldfunktionen eingefügt </w:t>
      </w:r>
      <w:proofErr w:type="gramStart"/>
      <w:r>
        <w:t>werden,</w:t>
      </w:r>
      <w:proofErr w:type="gramEnd"/>
      <w:r>
        <w:t xml:space="preserve"> oder indem in Visio der gruppierte Bereich markiert und mit [Strg]+C kopiert wird, um dann in Word über „Bearbeiten/Inhalte einfügen/Verknüpfen &amp; als Visio Drawing“ zugefügt zu werden.</w:t>
      </w:r>
    </w:p>
    <w:p w14:paraId="104713E9" w14:textId="77777777" w:rsidR="00BD551C" w:rsidRDefault="00BD551C">
      <w:pPr>
        <w:pStyle w:val="berschrift4"/>
      </w:pPr>
      <w:bookmarkStart w:id="29" w:name="_Toc421556795"/>
      <w:r>
        <w:t>Tabellen aus Excel</w:t>
      </w:r>
      <w:bookmarkEnd w:id="29"/>
    </w:p>
    <w:p w14:paraId="11D39ADA" w14:textId="77777777" w:rsidR="00BD551C" w:rsidRDefault="00BD551C">
      <w:pPr>
        <w:pStyle w:val="Grundtext"/>
      </w:pPr>
      <w:r>
        <w:t xml:space="preserve">Tabellen, die in Excel erstellt werden, können auch über Bereichsnamen in Word eingefügt werden (siehe </w:t>
      </w:r>
      <w:fldSimple w:instr=" REF _Ref357937457 \* MERGEFORMAT " w:fldLock="1">
        <w:r w:rsidR="007A4AC6">
          <w:t>Tab. 2.2</w:t>
        </w:r>
      </w:fldSimple>
      <w:r>
        <w:t>). In Excel wird ein Name für markierte Zellen über „Einfügen/Namen/Festlegen“ vergeben. Die Tabellen aus Excel besitzen im Gegensatz zu den anderen Abbildungen einen Rahmen; dieser wird bereits in Excel vergeben.</w:t>
      </w:r>
    </w:p>
    <w:p w14:paraId="7DE8626D" w14:textId="77777777" w:rsidR="00BD551C" w:rsidRDefault="00BD551C">
      <w:pPr>
        <w:pStyle w:val="berschrift2"/>
      </w:pPr>
      <w:bookmarkStart w:id="30" w:name="_Toc421556796"/>
      <w:r>
        <w:t xml:space="preserve">Allgemeine Hinweise zur Benutzung von </w:t>
      </w:r>
      <w:r w:rsidR="0023398C">
        <w:t>W</w:t>
      </w:r>
      <w:r>
        <w:t>ord</w:t>
      </w:r>
      <w:bookmarkEnd w:id="30"/>
    </w:p>
    <w:p w14:paraId="5714E981" w14:textId="77777777" w:rsidR="00BD551C" w:rsidRDefault="00BD551C">
      <w:pPr>
        <w:pStyle w:val="berschrift3"/>
      </w:pPr>
      <w:bookmarkStart w:id="31" w:name="_Toc421556797"/>
      <w:r>
        <w:t>Querverweise</w:t>
      </w:r>
      <w:bookmarkEnd w:id="31"/>
    </w:p>
    <w:p w14:paraId="584EE815" w14:textId="77777777" w:rsidR="00BD551C" w:rsidRDefault="00BD551C">
      <w:pPr>
        <w:pStyle w:val="Grundtext"/>
      </w:pPr>
      <w:r>
        <w:t xml:space="preserve">Wird in der Arbeit auf andere Stellen verwiesen, so ist </w:t>
      </w:r>
      <w:r>
        <w:rPr>
          <w:rStyle w:val="Grundzkursiv"/>
        </w:rPr>
        <w:t xml:space="preserve">jeder </w:t>
      </w:r>
      <w:r>
        <w:t xml:space="preserve">Verweis </w:t>
      </w:r>
      <w:r>
        <w:rPr>
          <w:rStyle w:val="Grundzkursiv"/>
        </w:rPr>
        <w:t>immer</w:t>
      </w:r>
      <w:r>
        <w:t xml:space="preserve"> über Querverweise zu realisieren. Bei neuen Seitenwechseln werden durch die automatische Aktualisierung sämtliche Verweise auf den neusten Stand gebracht. Über „Einfügen/Querverweis“ können einige vordefinierte Querverweise benutzt werden. Befindet sich der gewünschte </w:t>
      </w:r>
      <w:r>
        <w:lastRenderedPageBreak/>
        <w:t>Querverweis jedoch nicht in der Liste, so kann mit „Bearbeiten/Textmarke“ an der ursprünglichen Stelle eine Textmarke definiert werden, auf deren Inhalt dann mit einem Textmarken-Querverweis zugegriffen werden kann.</w:t>
      </w:r>
    </w:p>
    <w:p w14:paraId="662A4EE2" w14:textId="77777777" w:rsidR="00BD551C" w:rsidRDefault="00BD551C">
      <w:pPr>
        <w:pStyle w:val="berschrift3"/>
      </w:pPr>
      <w:bookmarkStart w:id="32" w:name="_Toc421556798"/>
      <w:r>
        <w:t>Ausdrucke</w:t>
      </w:r>
      <w:bookmarkEnd w:id="32"/>
    </w:p>
    <w:p w14:paraId="00212B77" w14:textId="77777777" w:rsidR="00BD551C" w:rsidRDefault="00BD551C">
      <w:pPr>
        <w:pStyle w:val="Grundtext"/>
      </w:pPr>
      <w:r>
        <w:t>Beste Ergebnisse werden erzielt, wenn das Dokument immer auf demselben Drucker in derselben Auslösung ausgedruckt wird. Bei einem Wechsel der Druckertreiber ergeben sich sonst neue Seiten- und Zeilenumbrüche; auch bei einem Wechsel von einem 300dpi auf einen 600dpi Ausdruck entstehen erhebliche Unterschiede im gesamten Dokument. Durch völlig andere Zeilenumbrüche werden Trennungsfehler nicht erkannt; auch das Auffinden von zu korrigierenden Textpassagen wird durch unterschiedliche Ausdrucke erheblich erschwert. Für den endgültigen Ausdruck sind durch diese Abhängigkeit von einem speziellen Druckermodell geeignete Maßnahmen zur Gewährleistung der Verfügbarkeit der Hardware zu ergreifen.</w:t>
      </w:r>
    </w:p>
    <w:p w14:paraId="138D3545" w14:textId="77777777" w:rsidR="00BD551C" w:rsidRDefault="00BD551C">
      <w:pPr>
        <w:pStyle w:val="berschrift3"/>
      </w:pPr>
      <w:bookmarkStart w:id="33" w:name="_Toc421556799"/>
      <w:r>
        <w:t>Sonderzeichen</w:t>
      </w:r>
      <w:bookmarkEnd w:id="33"/>
    </w:p>
    <w:p w14:paraId="2B416505" w14:textId="77777777" w:rsidR="00BD551C" w:rsidRDefault="00BD551C">
      <w:pPr>
        <w:pStyle w:val="Grundtext"/>
      </w:pPr>
      <w:r>
        <w:t>Die Verwendung von Sonderzeichen im Text (Schriftart Wingdings o.</w:t>
      </w:r>
      <w:r w:rsidR="00583D28">
        <w:t> </w:t>
      </w:r>
      <w:r>
        <w:t xml:space="preserve">ä.) ist sorgfältig zu dokumentieren, damit dieselben Sonderzeichen dann immer im gleichen inhaltlichen Zusammenhang verwendet werden (vgl. </w:t>
      </w:r>
      <w:fldSimple w:instr=" REF _Ref358014890 \* MERGEFORMAT " w:fldLock="1">
        <w:r w:rsidR="007A4AC6">
          <w:t>Tab. 2.3</w:t>
        </w:r>
      </w:fldSimple>
      <w:r>
        <w:t>). Die Übersicht der Sonderzeichen dient zur eigenen Orientierung, sie ist natürlich nicht in die spätere Arbeit zu übernehmen.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771"/>
        <w:gridCol w:w="3969"/>
      </w:tblGrid>
      <w:tr w:rsidR="00BD551C" w14:paraId="73A25AC1" w14:textId="77777777">
        <w:tc>
          <w:tcPr>
            <w:tcW w:w="1771" w:type="dxa"/>
            <w:tcBorders>
              <w:top w:val="single" w:sz="6" w:space="0" w:color="auto"/>
              <w:bottom w:val="single" w:sz="6" w:space="0" w:color="auto"/>
              <w:right w:val="nil"/>
            </w:tcBorders>
          </w:tcPr>
          <w:p w14:paraId="06CD4792" w14:textId="77777777" w:rsidR="00BD551C" w:rsidRDefault="00BD551C">
            <w:pPr>
              <w:pStyle w:val="Grafik"/>
            </w:pPr>
            <w:r>
              <w:t>Sonderzeichen</w:t>
            </w:r>
          </w:p>
        </w:tc>
        <w:tc>
          <w:tcPr>
            <w:tcW w:w="3969" w:type="dxa"/>
            <w:tcBorders>
              <w:top w:val="single" w:sz="6" w:space="0" w:color="auto"/>
              <w:left w:val="single" w:sz="6" w:space="0" w:color="auto"/>
              <w:bottom w:val="single" w:sz="6" w:space="0" w:color="auto"/>
            </w:tcBorders>
          </w:tcPr>
          <w:p w14:paraId="0C3F4E0F" w14:textId="77777777" w:rsidR="00BD551C" w:rsidRDefault="00BD551C">
            <w:pPr>
              <w:pStyle w:val="Grafik"/>
            </w:pPr>
            <w:r>
              <w:t>Verwendung</w:t>
            </w:r>
          </w:p>
        </w:tc>
      </w:tr>
      <w:tr w:rsidR="00BD551C" w14:paraId="299B607D" w14:textId="77777777">
        <w:tc>
          <w:tcPr>
            <w:tcW w:w="1771" w:type="dxa"/>
            <w:tcBorders>
              <w:top w:val="nil"/>
              <w:right w:val="nil"/>
            </w:tcBorders>
          </w:tcPr>
          <w:p w14:paraId="36809EFE" w14:textId="77777777" w:rsidR="00BD551C" w:rsidRDefault="00BD551C">
            <w:pPr>
              <w:pStyle w:val="Grafik"/>
            </w:pPr>
            <w:r>
              <w:sym w:font="Symbol" w:char="F0B7"/>
            </w:r>
          </w:p>
        </w:tc>
        <w:tc>
          <w:tcPr>
            <w:tcW w:w="3969" w:type="dxa"/>
            <w:tcBorders>
              <w:top w:val="nil"/>
              <w:left w:val="single" w:sz="6" w:space="0" w:color="auto"/>
            </w:tcBorders>
          </w:tcPr>
          <w:p w14:paraId="7F6039EE" w14:textId="77777777" w:rsidR="00BD551C" w:rsidRDefault="00BD551C">
            <w:pPr>
              <w:pStyle w:val="Grafik"/>
            </w:pPr>
            <w:r>
              <w:t>Aufzählung (Standard)</w:t>
            </w:r>
          </w:p>
        </w:tc>
      </w:tr>
      <w:tr w:rsidR="00BD551C" w14:paraId="5AE52FEE" w14:textId="77777777">
        <w:tc>
          <w:tcPr>
            <w:tcW w:w="1771" w:type="dxa"/>
            <w:tcBorders>
              <w:right w:val="nil"/>
            </w:tcBorders>
          </w:tcPr>
          <w:p w14:paraId="48D16D28" w14:textId="77777777" w:rsidR="00BD551C" w:rsidRDefault="00BD551C">
            <w:pPr>
              <w:pStyle w:val="Grafik"/>
            </w:pPr>
            <w:r>
              <w:sym w:font="Wingdings" w:char="F0FC"/>
            </w:r>
          </w:p>
        </w:tc>
        <w:tc>
          <w:tcPr>
            <w:tcW w:w="3969" w:type="dxa"/>
            <w:tcBorders>
              <w:left w:val="single" w:sz="6" w:space="0" w:color="auto"/>
            </w:tcBorders>
          </w:tcPr>
          <w:p w14:paraId="255577E4" w14:textId="77777777" w:rsidR="00BD551C" w:rsidRDefault="00BD551C">
            <w:pPr>
              <w:pStyle w:val="Grafik"/>
            </w:pPr>
            <w:r>
              <w:t>„Pro“-Argument (Aufzählung)</w:t>
            </w:r>
          </w:p>
        </w:tc>
      </w:tr>
      <w:tr w:rsidR="00BD551C" w14:paraId="7FBC475B" w14:textId="77777777">
        <w:tc>
          <w:tcPr>
            <w:tcW w:w="1771" w:type="dxa"/>
            <w:tcBorders>
              <w:right w:val="nil"/>
            </w:tcBorders>
          </w:tcPr>
          <w:p w14:paraId="256CAFF4" w14:textId="77777777" w:rsidR="00BD551C" w:rsidRDefault="00BD551C">
            <w:pPr>
              <w:pStyle w:val="Grafik"/>
            </w:pPr>
            <w:r>
              <w:sym w:font="Wingdings" w:char="F0FB"/>
            </w:r>
          </w:p>
        </w:tc>
        <w:tc>
          <w:tcPr>
            <w:tcW w:w="3969" w:type="dxa"/>
            <w:tcBorders>
              <w:left w:val="single" w:sz="6" w:space="0" w:color="auto"/>
              <w:bottom w:val="single" w:sz="6" w:space="0" w:color="auto"/>
            </w:tcBorders>
          </w:tcPr>
          <w:p w14:paraId="55A6EC18" w14:textId="77777777" w:rsidR="00BD551C" w:rsidRDefault="00BD551C">
            <w:pPr>
              <w:pStyle w:val="Grafik"/>
            </w:pPr>
            <w:r>
              <w:t>„Contra“-Argument (Aufzählung)</w:t>
            </w:r>
          </w:p>
        </w:tc>
      </w:tr>
    </w:tbl>
    <w:p w14:paraId="750A6AD0" w14:textId="77777777" w:rsidR="00BD551C" w:rsidRDefault="00BD551C">
      <w:pPr>
        <w:pStyle w:val="Beschriftung"/>
      </w:pPr>
      <w:bookmarkStart w:id="34" w:name="_Ref358014890"/>
      <w:bookmarkStart w:id="35" w:name="_Toc421556809"/>
      <w:r>
        <w:t xml:space="preserve">Tab. </w:t>
      </w:r>
      <w:fldSimple w:instr=" STYLEREF 1 \n ">
        <w:r w:rsidR="003226AC">
          <w:rPr>
            <w:noProof/>
          </w:rPr>
          <w:t>2</w:t>
        </w:r>
      </w:fldSimple>
      <w:r>
        <w:t>.</w:t>
      </w:r>
      <w:fldSimple w:instr=" SEQ Tab. \* ARABIC ">
        <w:r w:rsidR="003226AC">
          <w:rPr>
            <w:noProof/>
          </w:rPr>
          <w:t>3</w:t>
        </w:r>
      </w:fldSimple>
      <w:bookmarkEnd w:id="34"/>
      <w:r>
        <w:t>:</w:t>
      </w:r>
      <w:r>
        <w:rPr>
          <w:rStyle w:val="Grundzfett"/>
        </w:rPr>
        <w:tab/>
        <w:t>Verwendung von Sonderzeichen</w:t>
      </w:r>
      <w:bookmarkEnd w:id="35"/>
    </w:p>
    <w:p w14:paraId="2BB0980A" w14:textId="77777777" w:rsidR="00BD551C" w:rsidRDefault="00BD551C">
      <w:pPr>
        <w:pStyle w:val="berschrift3"/>
      </w:pPr>
      <w:bookmarkStart w:id="36" w:name="_Toc421556800"/>
      <w:r>
        <w:t xml:space="preserve">Fußnoten mit </w:t>
      </w:r>
      <w:r w:rsidR="0023398C">
        <w:t>W</w:t>
      </w:r>
      <w:r>
        <w:t>ord</w:t>
      </w:r>
      <w:r w:rsidR="00DD25C6">
        <w:t xml:space="preserve"> / Zitierweise</w:t>
      </w:r>
      <w:bookmarkEnd w:id="36"/>
    </w:p>
    <w:p w14:paraId="30C56F75" w14:textId="77777777" w:rsidR="005C34AC" w:rsidRDefault="00BD551C">
      <w:pPr>
        <w:pStyle w:val="Grundtext"/>
      </w:pPr>
      <w:r>
        <w:t xml:space="preserve">Fußnoten sollten nach Möglichkeit vermieden werden. </w:t>
      </w:r>
      <w:proofErr w:type="gramStart"/>
      <w:r>
        <w:t>Alle wichtigen Information</w:t>
      </w:r>
      <w:proofErr w:type="gramEnd"/>
      <w:r>
        <w:t xml:space="preserve"> werden im direkt im Text erfasst. Wenn die Nutzung unumgänglich ist (z.</w:t>
      </w:r>
      <w:r w:rsidR="00583D28">
        <w:t> </w:t>
      </w:r>
      <w:r>
        <w:t xml:space="preserve">B. Hinweise auf Fehler in der Originalquelle), werden die Anmerkungen mit hochgestellten Ziffern durchnummeriert und am Schluss des Beitrags, vor dem Literaturverzeichnis zusammen abgedruckt. </w:t>
      </w:r>
    </w:p>
    <w:p w14:paraId="21519B58" w14:textId="77777777" w:rsidR="00BD551C" w:rsidRDefault="00BD551C">
      <w:pPr>
        <w:pStyle w:val="Grundtext"/>
      </w:pPr>
      <w:r>
        <w:t>Das Zitieren verwendeter Literatur erfolgt somit nicht in den Fußnoten, sondern im Haupttext unter V</w:t>
      </w:r>
      <w:r w:rsidR="00DD25C6">
        <w:t>erwendung von Klammersetzungen</w:t>
      </w:r>
      <w:r>
        <w:t xml:space="preserve">. Es werden </w:t>
      </w:r>
      <w:r>
        <w:rPr>
          <w:i/>
        </w:rPr>
        <w:t>direkte</w:t>
      </w:r>
      <w:r>
        <w:t xml:space="preserve"> Zitate (d.</w:t>
      </w:r>
      <w:r w:rsidR="00583D28">
        <w:t> </w:t>
      </w:r>
      <w:r>
        <w:t xml:space="preserve">h. Text wird wörtlich </w:t>
      </w:r>
      <w:r w:rsidR="007413F5">
        <w:t>-</w:t>
      </w:r>
      <w:r>
        <w:t xml:space="preserve"> in</w:t>
      </w:r>
      <w:r w:rsidR="00DD25C6">
        <w:t xml:space="preserve"> Anführungszeichen - übernommen</w:t>
      </w:r>
      <w:r>
        <w:t xml:space="preserve">) und </w:t>
      </w:r>
      <w:r>
        <w:rPr>
          <w:i/>
        </w:rPr>
        <w:t>indirekte</w:t>
      </w:r>
      <w:r w:rsidR="00DD25C6">
        <w:t xml:space="preserve"> Zitate </w:t>
      </w:r>
      <w:r>
        <w:t xml:space="preserve">unterschieden.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07"/>
        <w:gridCol w:w="3826"/>
      </w:tblGrid>
      <w:tr w:rsidR="00BD551C" w14:paraId="7189CFF5" w14:textId="77777777" w:rsidTr="00DD25C6">
        <w:tc>
          <w:tcPr>
            <w:tcW w:w="4607" w:type="dxa"/>
          </w:tcPr>
          <w:p w14:paraId="52C14F84" w14:textId="77777777" w:rsidR="00BD551C" w:rsidRDefault="00BD551C">
            <w:pPr>
              <w:pStyle w:val="Grafik"/>
              <w:rPr>
                <w:rStyle w:val="Grundzfett"/>
              </w:rPr>
            </w:pPr>
            <w:r>
              <w:rPr>
                <w:rStyle w:val="Grundzfett"/>
              </w:rPr>
              <w:lastRenderedPageBreak/>
              <w:t>Quellennachweis im Haupttext</w:t>
            </w:r>
          </w:p>
        </w:tc>
        <w:tc>
          <w:tcPr>
            <w:tcW w:w="3826" w:type="dxa"/>
          </w:tcPr>
          <w:p w14:paraId="5D145EE8" w14:textId="77777777" w:rsidR="00BD551C" w:rsidRDefault="00BD551C">
            <w:pPr>
              <w:pStyle w:val="Grafik"/>
              <w:rPr>
                <w:rStyle w:val="Grundzfett"/>
              </w:rPr>
            </w:pPr>
            <w:r>
              <w:rPr>
                <w:rStyle w:val="Grundzfett"/>
              </w:rPr>
              <w:t>Erläuterung</w:t>
            </w:r>
          </w:p>
        </w:tc>
      </w:tr>
      <w:tr w:rsidR="00BD551C" w14:paraId="51BCC83E" w14:textId="77777777" w:rsidTr="00DD25C6">
        <w:tc>
          <w:tcPr>
            <w:tcW w:w="4607" w:type="dxa"/>
          </w:tcPr>
          <w:p w14:paraId="4EFBD680" w14:textId="77777777" w:rsidR="00BD551C" w:rsidRDefault="00DD25C6" w:rsidP="00DD25C6">
            <w:pPr>
              <w:pStyle w:val="Grundtext"/>
            </w:pPr>
            <w:r w:rsidRPr="00DD25C6">
              <w:t xml:space="preserve">Jensen und </w:t>
            </w:r>
            <w:proofErr w:type="spellStart"/>
            <w:r w:rsidRPr="00DD25C6">
              <w:t>Meckling</w:t>
            </w:r>
            <w:proofErr w:type="spellEnd"/>
            <w:r w:rsidRPr="00DD25C6">
              <w:t xml:space="preserve"> (1976, S. 123) behaupten, </w:t>
            </w:r>
            <w:proofErr w:type="spellStart"/>
            <w:r w:rsidRPr="00DD25C6">
              <w:t>dass.</w:t>
            </w:r>
            <w:proofErr w:type="spellEnd"/>
            <w:r w:rsidRPr="00DD25C6">
              <w:t>..</w:t>
            </w:r>
          </w:p>
        </w:tc>
        <w:tc>
          <w:tcPr>
            <w:tcW w:w="3826" w:type="dxa"/>
          </w:tcPr>
          <w:p w14:paraId="2E60C6F1" w14:textId="77777777" w:rsidR="00BD551C" w:rsidRDefault="00DD25C6">
            <w:pPr>
              <w:pStyle w:val="Grafik"/>
            </w:pPr>
            <w:r>
              <w:t>Eine Quelle, im Text</w:t>
            </w:r>
            <w:r w:rsidR="007413F5">
              <w:t>.</w:t>
            </w:r>
          </w:p>
        </w:tc>
      </w:tr>
      <w:tr w:rsidR="00BD551C" w14:paraId="4089F7AD" w14:textId="77777777" w:rsidTr="00DD25C6">
        <w:tc>
          <w:tcPr>
            <w:tcW w:w="4607" w:type="dxa"/>
          </w:tcPr>
          <w:p w14:paraId="525AD14F" w14:textId="77777777" w:rsidR="00BD551C" w:rsidRDefault="00DD25C6" w:rsidP="00DD25C6">
            <w:pPr>
              <w:pStyle w:val="Grundtext"/>
            </w:pPr>
            <w:r>
              <w:t xml:space="preserve">… </w:t>
            </w:r>
            <w:r w:rsidRPr="00DD25C6">
              <w:t>(Ansoff 1988, S. 829-833)</w:t>
            </w:r>
          </w:p>
        </w:tc>
        <w:tc>
          <w:tcPr>
            <w:tcW w:w="3826" w:type="dxa"/>
          </w:tcPr>
          <w:p w14:paraId="011C94ED" w14:textId="77777777" w:rsidR="00BD551C" w:rsidRDefault="007413F5">
            <w:pPr>
              <w:pStyle w:val="Grafik"/>
            </w:pPr>
            <w:r>
              <w:t>Eine Quelle, nicht im Text.</w:t>
            </w:r>
          </w:p>
        </w:tc>
      </w:tr>
      <w:tr w:rsidR="00BD551C" w14:paraId="79CA7F23" w14:textId="77777777" w:rsidTr="00DD25C6">
        <w:tc>
          <w:tcPr>
            <w:tcW w:w="4607" w:type="dxa"/>
          </w:tcPr>
          <w:p w14:paraId="07EF8ECE" w14:textId="77777777" w:rsidR="00BD551C" w:rsidRDefault="00DD25C6" w:rsidP="00DD25C6">
            <w:pPr>
              <w:pStyle w:val="Grundtext"/>
            </w:pPr>
            <w:r w:rsidRPr="00DD25C6">
              <w:t xml:space="preserve">… (Ferstl und Sinz 1991, S. 479; </w:t>
            </w:r>
            <w:proofErr w:type="spellStart"/>
            <w:r w:rsidRPr="00DD25C6">
              <w:t>Myaeng</w:t>
            </w:r>
            <w:proofErr w:type="spellEnd"/>
            <w:r w:rsidRPr="00DD25C6">
              <w:t xml:space="preserve"> et al. 1998, S. 138-145)</w:t>
            </w:r>
          </w:p>
        </w:tc>
        <w:tc>
          <w:tcPr>
            <w:tcW w:w="3826" w:type="dxa"/>
          </w:tcPr>
          <w:p w14:paraId="0C462372" w14:textId="77777777" w:rsidR="00BD551C" w:rsidRDefault="00DD25C6">
            <w:pPr>
              <w:pStyle w:val="Grafik"/>
            </w:pPr>
            <w:r>
              <w:t>Zwei Quellen, nicht im Text</w:t>
            </w:r>
            <w:r w:rsidR="007413F5">
              <w:t>.</w:t>
            </w:r>
          </w:p>
        </w:tc>
      </w:tr>
      <w:tr w:rsidR="00BD551C" w14:paraId="62FCB906" w14:textId="77777777" w:rsidTr="00DD25C6">
        <w:tc>
          <w:tcPr>
            <w:tcW w:w="4607" w:type="dxa"/>
          </w:tcPr>
          <w:p w14:paraId="687C60CB" w14:textId="77777777" w:rsidR="00BD551C" w:rsidRPr="00DD25C6" w:rsidRDefault="00DD25C6" w:rsidP="00DD25C6">
            <w:pPr>
              <w:pStyle w:val="Grundtext"/>
            </w:pPr>
            <w:r w:rsidRPr="00DD25C6">
              <w:t>… (BITKOM 2006, S. 1; o. V. 2007, S. 17)</w:t>
            </w:r>
          </w:p>
        </w:tc>
        <w:tc>
          <w:tcPr>
            <w:tcW w:w="3826" w:type="dxa"/>
          </w:tcPr>
          <w:p w14:paraId="069A27FD" w14:textId="77777777" w:rsidR="00BD551C" w:rsidRDefault="007413F5">
            <w:pPr>
              <w:pStyle w:val="Grafik"/>
            </w:pPr>
            <w:r>
              <w:t>Quellen ohne Autorennamen.</w:t>
            </w:r>
          </w:p>
        </w:tc>
      </w:tr>
    </w:tbl>
    <w:p w14:paraId="14530A27" w14:textId="77777777" w:rsidR="00BD551C" w:rsidRDefault="00BD551C">
      <w:pPr>
        <w:pStyle w:val="Beschriftung"/>
        <w:rPr>
          <w:rStyle w:val="Grundzfett"/>
        </w:rPr>
      </w:pPr>
      <w:bookmarkStart w:id="37" w:name="_Toc421556810"/>
      <w:r>
        <w:t xml:space="preserve">Tab. </w:t>
      </w:r>
      <w:fldSimple w:instr=" STYLEREF 1 \n ">
        <w:r w:rsidR="003226AC">
          <w:rPr>
            <w:noProof/>
          </w:rPr>
          <w:t>2</w:t>
        </w:r>
      </w:fldSimple>
      <w:r>
        <w:t>.</w:t>
      </w:r>
      <w:fldSimple w:instr=" SEQ Tab. \* ARABIC ">
        <w:r w:rsidR="003226AC">
          <w:rPr>
            <w:noProof/>
          </w:rPr>
          <w:t>4</w:t>
        </w:r>
      </w:fldSimple>
      <w:r>
        <w:t>:</w:t>
      </w:r>
      <w:r>
        <w:rPr>
          <w:rStyle w:val="Grundzfett"/>
        </w:rPr>
        <w:tab/>
        <w:t>Beispiele für Quellennachweise im Haupttext</w:t>
      </w:r>
      <w:bookmarkEnd w:id="37"/>
    </w:p>
    <w:p w14:paraId="50B92E05" w14:textId="77777777" w:rsidR="00DD25C6" w:rsidRDefault="00DD25C6" w:rsidP="00DD25C6">
      <w:pPr>
        <w:pStyle w:val="Grundtext"/>
      </w:pPr>
      <w:r w:rsidRPr="00DD25C6">
        <w:t>Verweise</w:t>
      </w:r>
      <w:r>
        <w:t xml:space="preserve"> </w:t>
      </w:r>
      <w:r w:rsidRPr="00DD25C6">
        <w:t>auf</w:t>
      </w:r>
      <w:r>
        <w:t xml:space="preserve"> </w:t>
      </w:r>
      <w:r w:rsidRPr="00DD25C6">
        <w:t>die</w:t>
      </w:r>
      <w:r>
        <w:t xml:space="preserve"> </w:t>
      </w:r>
      <w:r w:rsidRPr="00DD25C6">
        <w:t>im</w:t>
      </w:r>
      <w:r>
        <w:t xml:space="preserve"> </w:t>
      </w:r>
      <w:r w:rsidRPr="00DD25C6">
        <w:t>Literaturverzeichnis</w:t>
      </w:r>
      <w:r>
        <w:t xml:space="preserve"> </w:t>
      </w:r>
      <w:r w:rsidRPr="00DD25C6">
        <w:t>enthaltenen</w:t>
      </w:r>
      <w:r>
        <w:t xml:space="preserve"> </w:t>
      </w:r>
      <w:r w:rsidRPr="00DD25C6">
        <w:t>Quellen</w:t>
      </w:r>
      <w:r>
        <w:t xml:space="preserve"> </w:t>
      </w:r>
      <w:r w:rsidRPr="00DD25C6">
        <w:t>im</w:t>
      </w:r>
      <w:r>
        <w:t xml:space="preserve"> </w:t>
      </w:r>
      <w:r w:rsidRPr="00DD25C6">
        <w:t>Fließtext</w:t>
      </w:r>
      <w:r>
        <w:t xml:space="preserve"> </w:t>
      </w:r>
      <w:r w:rsidRPr="00DD25C6">
        <w:t>werden</w:t>
      </w:r>
      <w:r>
        <w:t xml:space="preserve"> </w:t>
      </w:r>
      <w:r w:rsidRPr="00DD25C6">
        <w:t>in</w:t>
      </w:r>
      <w:r>
        <w:t xml:space="preserve"> </w:t>
      </w:r>
      <w:r w:rsidRPr="00DD25C6">
        <w:t>der</w:t>
      </w:r>
      <w:r>
        <w:t xml:space="preserve"> </w:t>
      </w:r>
      <w:r w:rsidRPr="00DD25C6">
        <w:t>Form</w:t>
      </w:r>
      <w:r>
        <w:t xml:space="preserve"> </w:t>
      </w:r>
      <w:r w:rsidRPr="00DD25C6">
        <w:t>„&lt;Zuname</w:t>
      </w:r>
      <w:r>
        <w:t xml:space="preserve"> </w:t>
      </w:r>
      <w:r w:rsidRPr="00DD25C6">
        <w:t>des</w:t>
      </w:r>
      <w:r>
        <w:t xml:space="preserve"> </w:t>
      </w:r>
      <w:r w:rsidRPr="00DD25C6">
        <w:t>Autors&gt;</w:t>
      </w:r>
      <w:r>
        <w:t xml:space="preserve"> </w:t>
      </w:r>
      <w:r w:rsidRPr="00DD25C6">
        <w:t>(&lt;Jahr&gt;,</w:t>
      </w:r>
      <w:r>
        <w:t xml:space="preserve"> </w:t>
      </w:r>
      <w:r w:rsidRPr="00DD25C6">
        <w:t>S.</w:t>
      </w:r>
      <w:r>
        <w:t xml:space="preserve"> </w:t>
      </w:r>
      <w:r w:rsidRPr="00DD25C6">
        <w:t>&lt;Seitenzahlen-von-bis&gt;)“</w:t>
      </w:r>
      <w:r>
        <w:t xml:space="preserve"> </w:t>
      </w:r>
      <w:r w:rsidRPr="00DD25C6">
        <w:t>angegeben.</w:t>
      </w:r>
      <w:r>
        <w:t xml:space="preserve"> </w:t>
      </w:r>
      <w:r w:rsidRPr="00DD25C6">
        <w:t>Auf</w:t>
      </w:r>
      <w:r>
        <w:t xml:space="preserve"> </w:t>
      </w:r>
      <w:r w:rsidRPr="00DD25C6">
        <w:t>die</w:t>
      </w:r>
      <w:r>
        <w:t xml:space="preserve"> </w:t>
      </w:r>
      <w:r w:rsidRPr="00DD25C6">
        <w:t>Angabe von Seitenzahlen ist zu achten. Nicht in den Fließtext eingebundene Verweise sollen</w:t>
      </w:r>
      <w:r>
        <w:t xml:space="preserve"> </w:t>
      </w:r>
      <w:r w:rsidRPr="00DD25C6">
        <w:t>der</w:t>
      </w:r>
      <w:r>
        <w:t xml:space="preserve"> </w:t>
      </w:r>
      <w:r w:rsidRPr="00DD25C6">
        <w:t>Form</w:t>
      </w:r>
      <w:r>
        <w:t xml:space="preserve"> </w:t>
      </w:r>
      <w:r w:rsidRPr="00DD25C6">
        <w:t>„(&lt;Zuname</w:t>
      </w:r>
      <w:r>
        <w:t xml:space="preserve"> </w:t>
      </w:r>
      <w:r w:rsidRPr="00DD25C6">
        <w:t>des</w:t>
      </w:r>
      <w:r>
        <w:t xml:space="preserve"> </w:t>
      </w:r>
      <w:r w:rsidRPr="00DD25C6">
        <w:t>Autors&gt;</w:t>
      </w:r>
      <w:r>
        <w:t xml:space="preserve"> </w:t>
      </w:r>
      <w:r w:rsidRPr="00DD25C6">
        <w:t>&lt;Jahr&gt;,</w:t>
      </w:r>
      <w:r>
        <w:t xml:space="preserve"> </w:t>
      </w:r>
      <w:r w:rsidRPr="00DD25C6">
        <w:t>S.</w:t>
      </w:r>
      <w:r>
        <w:t xml:space="preserve"> </w:t>
      </w:r>
      <w:r w:rsidRPr="00DD25C6">
        <w:t>&lt;Seitenzahlen-von-bis&gt;)“</w:t>
      </w:r>
      <w:r>
        <w:t xml:space="preserve"> </w:t>
      </w:r>
      <w:r w:rsidRPr="00DD25C6">
        <w:t>entsprechen.</w:t>
      </w:r>
      <w:r>
        <w:t xml:space="preserve"> </w:t>
      </w:r>
      <w:r w:rsidRPr="00DD25C6">
        <w:t>Zwei</w:t>
      </w:r>
      <w:r>
        <w:t xml:space="preserve"> </w:t>
      </w:r>
      <w:r w:rsidRPr="00DD25C6">
        <w:t>Autoren</w:t>
      </w:r>
      <w:r>
        <w:t xml:space="preserve"> </w:t>
      </w:r>
      <w:r w:rsidRPr="00DD25C6">
        <w:t>werden</w:t>
      </w:r>
      <w:r>
        <w:t xml:space="preserve"> </w:t>
      </w:r>
      <w:r w:rsidRPr="00DD25C6">
        <w:t>mit</w:t>
      </w:r>
      <w:r>
        <w:t xml:space="preserve"> </w:t>
      </w:r>
      <w:r w:rsidRPr="00DD25C6">
        <w:t>einem</w:t>
      </w:r>
      <w:r>
        <w:t xml:space="preserve"> </w:t>
      </w:r>
      <w:r w:rsidRPr="00DD25C6">
        <w:t>„und“</w:t>
      </w:r>
      <w:r>
        <w:t xml:space="preserve"> </w:t>
      </w:r>
      <w:r w:rsidRPr="00DD25C6">
        <w:t>verbunden.</w:t>
      </w:r>
      <w:r>
        <w:t xml:space="preserve"> </w:t>
      </w:r>
      <w:r w:rsidRPr="00DD25C6">
        <w:t>Mehr</w:t>
      </w:r>
      <w:r>
        <w:t xml:space="preserve"> </w:t>
      </w:r>
      <w:r w:rsidRPr="00DD25C6">
        <w:t>als</w:t>
      </w:r>
      <w:r>
        <w:t xml:space="preserve"> </w:t>
      </w:r>
      <w:r w:rsidRPr="00DD25C6">
        <w:t>zwei</w:t>
      </w:r>
      <w:r>
        <w:t xml:space="preserve"> </w:t>
      </w:r>
      <w:r w:rsidRPr="00DD25C6">
        <w:t>Autoren</w:t>
      </w:r>
      <w:r>
        <w:t xml:space="preserve"> </w:t>
      </w:r>
      <w:r w:rsidRPr="00DD25C6">
        <w:t>werden</w:t>
      </w:r>
      <w:r>
        <w:t xml:space="preserve"> </w:t>
      </w:r>
      <w:r w:rsidRPr="00DD25C6">
        <w:t>mit</w:t>
      </w:r>
      <w:r>
        <w:t xml:space="preserve"> </w:t>
      </w:r>
      <w:r w:rsidRPr="00DD25C6">
        <w:t>„et</w:t>
      </w:r>
      <w:r>
        <w:t xml:space="preserve"> </w:t>
      </w:r>
      <w:r w:rsidRPr="00DD25C6">
        <w:t>al.“</w:t>
      </w:r>
      <w:r>
        <w:t xml:space="preserve"> </w:t>
      </w:r>
      <w:r w:rsidRPr="00DD25C6">
        <w:t>abgekürzt. Bei Quellen, die nach diesen Regeln gleich zitiert würden, wird ein Kleinbuchstabe</w:t>
      </w:r>
      <w:r>
        <w:t xml:space="preserve"> </w:t>
      </w:r>
      <w:r w:rsidRPr="00DD25C6">
        <w:t>an die Jahreszahl angehängt.</w:t>
      </w:r>
      <w:r>
        <w:t xml:space="preserve"> </w:t>
      </w:r>
      <w:r w:rsidRPr="00DD25C6">
        <w:t>Mehrere</w:t>
      </w:r>
      <w:r>
        <w:t xml:space="preserve"> </w:t>
      </w:r>
      <w:r w:rsidRPr="00DD25C6">
        <w:t>Quellen</w:t>
      </w:r>
      <w:r>
        <w:t xml:space="preserve"> </w:t>
      </w:r>
      <w:r w:rsidRPr="00DD25C6">
        <w:t>werden</w:t>
      </w:r>
      <w:r>
        <w:t xml:space="preserve"> </w:t>
      </w:r>
      <w:r w:rsidRPr="00DD25C6">
        <w:t>jeweils</w:t>
      </w:r>
      <w:r>
        <w:t xml:space="preserve"> </w:t>
      </w:r>
      <w:r w:rsidRPr="00DD25C6">
        <w:t>durch</w:t>
      </w:r>
      <w:r>
        <w:t xml:space="preserve"> </w:t>
      </w:r>
      <w:r w:rsidRPr="00DD25C6">
        <w:t>Semikolon</w:t>
      </w:r>
      <w:r>
        <w:t xml:space="preserve"> </w:t>
      </w:r>
      <w:r w:rsidRPr="00DD25C6">
        <w:t>abgetrennt</w:t>
      </w:r>
      <w:r>
        <w:t xml:space="preserve"> </w:t>
      </w:r>
      <w:r w:rsidRPr="00DD25C6">
        <w:t>und</w:t>
      </w:r>
      <w:r>
        <w:t xml:space="preserve"> </w:t>
      </w:r>
      <w:r w:rsidRPr="00DD25C6">
        <w:t>in</w:t>
      </w:r>
      <w:r>
        <w:t xml:space="preserve"> </w:t>
      </w:r>
      <w:r w:rsidRPr="00DD25C6">
        <w:t>der</w:t>
      </w:r>
      <w:r>
        <w:t xml:space="preserve"> </w:t>
      </w:r>
      <w:r w:rsidRPr="00DD25C6">
        <w:t>Regel</w:t>
      </w:r>
      <w:r>
        <w:t xml:space="preserve"> </w:t>
      </w:r>
      <w:r w:rsidRPr="00DD25C6">
        <w:t>in</w:t>
      </w:r>
      <w:r>
        <w:t xml:space="preserve"> </w:t>
      </w:r>
      <w:r w:rsidRPr="00DD25C6">
        <w:t>alphabetischer</w:t>
      </w:r>
      <w:r>
        <w:t xml:space="preserve"> </w:t>
      </w:r>
      <w:r w:rsidRPr="00DD25C6">
        <w:t>Reihenfolge</w:t>
      </w:r>
      <w:r>
        <w:t xml:space="preserve"> </w:t>
      </w:r>
      <w:r w:rsidRPr="00DD25C6">
        <w:t>innerhalb</w:t>
      </w:r>
      <w:r>
        <w:t xml:space="preserve"> </w:t>
      </w:r>
      <w:r w:rsidRPr="00DD25C6">
        <w:t>der</w:t>
      </w:r>
      <w:r>
        <w:t xml:space="preserve"> </w:t>
      </w:r>
      <w:r w:rsidRPr="00DD25C6">
        <w:t>Klammern</w:t>
      </w:r>
      <w:r>
        <w:t xml:space="preserve"> </w:t>
      </w:r>
      <w:r w:rsidRPr="00DD25C6">
        <w:t>aufgelistet.</w:t>
      </w:r>
      <w:r>
        <w:t xml:space="preserve"> </w:t>
      </w:r>
      <w:r w:rsidRPr="00DD25C6">
        <w:t>Die</w:t>
      </w:r>
      <w:r>
        <w:t xml:space="preserve"> </w:t>
      </w:r>
      <w:r w:rsidRPr="00DD25C6">
        <w:t>Namen</w:t>
      </w:r>
      <w:r>
        <w:t xml:space="preserve"> </w:t>
      </w:r>
      <w:r w:rsidRPr="00DD25C6">
        <w:t>der</w:t>
      </w:r>
      <w:r>
        <w:t xml:space="preserve"> </w:t>
      </w:r>
      <w:r w:rsidRPr="00DD25C6">
        <w:t>Autoren</w:t>
      </w:r>
      <w:r>
        <w:t xml:space="preserve"> </w:t>
      </w:r>
      <w:r w:rsidRPr="00DD25C6">
        <w:t>werden</w:t>
      </w:r>
      <w:r>
        <w:t xml:space="preserve"> </w:t>
      </w:r>
      <w:r w:rsidRPr="00DD25C6">
        <w:t>hierbei</w:t>
      </w:r>
      <w:r>
        <w:t xml:space="preserve"> </w:t>
      </w:r>
      <w:r w:rsidRPr="00DD25C6">
        <w:t>nicht</w:t>
      </w:r>
      <w:r>
        <w:t xml:space="preserve"> </w:t>
      </w:r>
      <w:r w:rsidRPr="00DD25C6">
        <w:t>wiederholt.</w:t>
      </w:r>
      <w:r>
        <w:t xml:space="preserve"> </w:t>
      </w:r>
      <w:r w:rsidRPr="00DD25C6">
        <w:t>Auf</w:t>
      </w:r>
      <w:r>
        <w:t xml:space="preserve"> </w:t>
      </w:r>
      <w:r w:rsidRPr="00DD25C6">
        <w:t>Zusätze</w:t>
      </w:r>
      <w:r>
        <w:t xml:space="preserve"> </w:t>
      </w:r>
      <w:r w:rsidRPr="00DD25C6">
        <w:t>wie</w:t>
      </w:r>
      <w:r>
        <w:t xml:space="preserve"> </w:t>
      </w:r>
      <w:r w:rsidRPr="00DD25C6">
        <w:t>„vgl.“</w:t>
      </w:r>
      <w:r>
        <w:t xml:space="preserve"> </w:t>
      </w:r>
      <w:r w:rsidRPr="00DD25C6">
        <w:t>soll</w:t>
      </w:r>
      <w:r>
        <w:t xml:space="preserve"> </w:t>
      </w:r>
      <w:r w:rsidRPr="00DD25C6">
        <w:t>verzichtet</w:t>
      </w:r>
      <w:r>
        <w:t xml:space="preserve"> </w:t>
      </w:r>
      <w:r w:rsidRPr="00DD25C6">
        <w:t>werden;</w:t>
      </w:r>
      <w:r>
        <w:t xml:space="preserve"> </w:t>
      </w:r>
      <w:r w:rsidRPr="00DD25C6">
        <w:t>wörtliche</w:t>
      </w:r>
      <w:r>
        <w:t xml:space="preserve"> </w:t>
      </w:r>
      <w:r w:rsidRPr="00DD25C6">
        <w:t>Zitate erkennt man an der Verwendung von Anführungszeichen im Text</w:t>
      </w:r>
      <w:r>
        <w:t>. Bei Zitaten mit einer Länge von zwei Seiten wird die erste Seite und „f.“ angegeben, bei mehr als zwei Seiten werden die betreffenden Seitenzahlen durch einen Bindestrich verbunden.</w:t>
      </w:r>
      <w:r w:rsidRPr="00DD25C6">
        <w:t xml:space="preserve"> </w:t>
      </w:r>
      <w:r>
        <w:t>Beispiele für die Zitierweise sind in Tab. 2.4 zusammengefasst.</w:t>
      </w:r>
    </w:p>
    <w:p w14:paraId="6B2743F7" w14:textId="77777777" w:rsidR="00BD551C" w:rsidRDefault="00BD551C" w:rsidP="00D07C28">
      <w:pPr>
        <w:pStyle w:val="berschrift1"/>
      </w:pPr>
      <w:bookmarkStart w:id="38" w:name="_Toc421556801"/>
      <w:r>
        <w:lastRenderedPageBreak/>
        <w:t>Weitere Abschnitte des Hauptteils</w:t>
      </w:r>
      <w:bookmarkEnd w:id="38"/>
    </w:p>
    <w:p w14:paraId="48028513" w14:textId="2B6BFA52" w:rsidR="00583D28" w:rsidRPr="00583D28" w:rsidRDefault="00BD551C" w:rsidP="00583D28">
      <w:pPr>
        <w:pStyle w:val="Grundtext"/>
      </w:pPr>
      <w:r>
        <w:t>Der Hauptteil sollte in mehrere Abschnitte unterteilt werden; für die weiteren Abschnitte gelten dieselben Anforderungen, die bereits in Kapitel „</w:t>
      </w:r>
      <w:fldSimple w:instr=" REF _Ref357590210 \* MERGEFORMAT " w:fldLock="1">
        <w:r w:rsidR="007A4AC6">
          <w:t>Erster Abschnitt des Hauptteils</w:t>
        </w:r>
      </w:fldSimple>
      <w:r>
        <w:t>“ dargelegt wurden.</w:t>
      </w:r>
    </w:p>
    <w:p w14:paraId="23B7FA0A" w14:textId="77777777" w:rsidR="00BD551C" w:rsidRDefault="00BD551C">
      <w:pPr>
        <w:pStyle w:val="berschrift1"/>
      </w:pPr>
      <w:bookmarkStart w:id="39" w:name="_Toc421556802"/>
      <w:r>
        <w:lastRenderedPageBreak/>
        <w:t>Schlu</w:t>
      </w:r>
      <w:r w:rsidR="003E0707">
        <w:t>ss</w:t>
      </w:r>
      <w:r>
        <w:t>teil</w:t>
      </w:r>
      <w:bookmarkEnd w:id="39"/>
    </w:p>
    <w:p w14:paraId="64002267" w14:textId="77777777" w:rsidR="00BD551C" w:rsidRDefault="00BD551C">
      <w:pPr>
        <w:pStyle w:val="Grundtext"/>
      </w:pPr>
      <w:r>
        <w:t>Zum Schlu</w:t>
      </w:r>
      <w:r w:rsidR="003E0707">
        <w:t>ss</w:t>
      </w:r>
      <w:r>
        <w:t xml:space="preserve"> der Arbeit kann in dem letzten Teil eine thesenartige Zusammenfassung der Untersuchungsergebnisse gegeben werden. Andere Möglichkeiten sind hier auch der Ausblick auf weitere – noch ungelöste – Fragestellungen im Zusammenhang mit dem Thema.</w:t>
      </w:r>
    </w:p>
    <w:p w14:paraId="7F6BD772" w14:textId="77777777" w:rsidR="00BD551C" w:rsidRDefault="00BD551C" w:rsidP="00EA1DE9">
      <w:pPr>
        <w:pStyle w:val="berschrift1"/>
        <w:numPr>
          <w:ilvl w:val="0"/>
          <w:numId w:val="0"/>
        </w:numPr>
      </w:pPr>
      <w:bookmarkStart w:id="40" w:name="_Toc421556803"/>
      <w:r>
        <w:lastRenderedPageBreak/>
        <w:t>Anhang</w:t>
      </w:r>
      <w:bookmarkEnd w:id="40"/>
    </w:p>
    <w:p w14:paraId="6735333D" w14:textId="77777777" w:rsidR="00BD551C" w:rsidRDefault="00BD551C">
      <w:pPr>
        <w:pStyle w:val="Grundtext"/>
      </w:pPr>
      <w:r>
        <w:t>Weitere Informationen werden im Anhang abgedruckt (z.</w:t>
      </w:r>
      <w:r w:rsidR="00583D28">
        <w:t> </w:t>
      </w:r>
      <w:r>
        <w:t>B. Listings). Für die Überschriften wird die FV „Überschrift 8“ benutzt. Sollte eine tiefe Untergliederung notwendig sein, so kann „Überschrift 9“ verwendet werden. Zur Kapitelnum</w:t>
      </w:r>
      <w:r w:rsidR="003E0707">
        <w:t>m</w:t>
      </w:r>
      <w:r>
        <w:t xml:space="preserve">erierung werden Großbuchstaben verwendet, eine weitere Untergliederung ist durch die Kopplung </w:t>
      </w:r>
      <w:proofErr w:type="spellStart"/>
      <w:r>
        <w:rPr>
          <w:i/>
        </w:rPr>
        <w:t>Gro</w:t>
      </w:r>
      <w:r w:rsidR="003E0707">
        <w:rPr>
          <w:i/>
        </w:rPr>
        <w:t>ß</w:t>
      </w:r>
      <w:r>
        <w:rPr>
          <w:i/>
        </w:rPr>
        <w:t>buchstabe</w:t>
      </w:r>
      <w:r>
        <w:t>.</w:t>
      </w:r>
      <w:r>
        <w:rPr>
          <w:i/>
        </w:rPr>
        <w:t>Ziffer</w:t>
      </w:r>
      <w:proofErr w:type="spellEnd"/>
      <w:r>
        <w:t xml:space="preserve"> möglich.</w:t>
      </w:r>
    </w:p>
    <w:p w14:paraId="7EFB8AB1" w14:textId="77777777" w:rsidR="00BD551C" w:rsidRPr="00BD551C" w:rsidRDefault="00BD551C">
      <w:pPr>
        <w:pStyle w:val="berschrift8"/>
        <w:rPr>
          <w:lang w:val="en-GB"/>
        </w:rPr>
      </w:pPr>
      <w:r>
        <w:rPr>
          <w:rStyle w:val="Grundzenglisch"/>
        </w:rPr>
        <w:t xml:space="preserve">BASIC-Listing </w:t>
      </w:r>
      <w:r w:rsidRPr="00BD551C">
        <w:rPr>
          <w:lang w:val="en-GB"/>
        </w:rPr>
        <w:t>Modul</w:t>
      </w:r>
      <w:r>
        <w:rPr>
          <w:rStyle w:val="Grundzenglisch"/>
        </w:rPr>
        <w:t xml:space="preserve"> „Sales and Distribution (SD</w:t>
      </w:r>
      <w:proofErr w:type="gramStart"/>
      <w:r>
        <w:rPr>
          <w:rStyle w:val="Grundzenglisch"/>
        </w:rPr>
        <w:t>)“</w:t>
      </w:r>
      <w:proofErr w:type="gramEnd"/>
    </w:p>
    <w:p w14:paraId="130498D9" w14:textId="77777777" w:rsidR="00BD551C" w:rsidRPr="00BD551C" w:rsidRDefault="00BD551C">
      <w:pPr>
        <w:pStyle w:val="GrundtextSQL"/>
        <w:rPr>
          <w:lang w:val="en-GB"/>
        </w:rPr>
      </w:pPr>
      <w:r w:rsidRPr="00BD551C">
        <w:rPr>
          <w:lang w:val="en-GB"/>
        </w:rPr>
        <w:t>10 PRINT "</w:t>
      </w:r>
      <w:r>
        <w:rPr>
          <w:rStyle w:val="Grundzenglisch"/>
        </w:rPr>
        <w:t>Sales and Distribution</w:t>
      </w:r>
      <w:r w:rsidRPr="00BD551C">
        <w:rPr>
          <w:lang w:val="en-GB"/>
        </w:rPr>
        <w:t>"</w:t>
      </w:r>
    </w:p>
    <w:p w14:paraId="326869B7" w14:textId="77777777" w:rsidR="00BD551C" w:rsidRPr="00BD551C" w:rsidRDefault="00BD551C">
      <w:pPr>
        <w:pStyle w:val="GrundtextSQL"/>
        <w:rPr>
          <w:lang w:val="en-GB"/>
        </w:rPr>
      </w:pPr>
      <w:r w:rsidRPr="00BD551C">
        <w:rPr>
          <w:lang w:val="en-GB"/>
        </w:rPr>
        <w:t>20 GOTO 10</w:t>
      </w:r>
    </w:p>
    <w:p w14:paraId="6AAC63C0" w14:textId="77777777" w:rsidR="00BD551C" w:rsidRDefault="00BD551C">
      <w:pPr>
        <w:pStyle w:val="berschrift8"/>
      </w:pPr>
      <w:r>
        <w:t>Zweite Überschrift im Anhang</w:t>
      </w:r>
    </w:p>
    <w:p w14:paraId="727BA785" w14:textId="77777777" w:rsidR="00BD551C" w:rsidRDefault="00010EF1">
      <w:pPr>
        <w:pStyle w:val="Grafik"/>
      </w:pPr>
      <w:r>
        <w:rPr>
          <w:noProof/>
        </w:rPr>
        <w:drawing>
          <wp:inline distT="0" distB="0" distL="0" distR="0" wp14:anchorId="6BB00BB6" wp14:editId="5BBE3C1A">
            <wp:extent cx="680720" cy="700405"/>
            <wp:effectExtent l="0" t="0" r="5080" b="4445"/>
            <wp:docPr id="183" name="Bild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720" cy="700405"/>
                    </a:xfrm>
                    <a:prstGeom prst="rect">
                      <a:avLst/>
                    </a:prstGeom>
                    <a:noFill/>
                    <a:ln>
                      <a:noFill/>
                    </a:ln>
                  </pic:spPr>
                </pic:pic>
              </a:graphicData>
            </a:graphic>
          </wp:inline>
        </w:drawing>
      </w:r>
    </w:p>
    <w:p w14:paraId="0CD6934E" w14:textId="77777777" w:rsidR="00BD551C" w:rsidRDefault="00BD551C">
      <w:pPr>
        <w:pStyle w:val="Beschriftung"/>
        <w:rPr>
          <w:rStyle w:val="Grundzfett"/>
        </w:rPr>
      </w:pPr>
      <w:r>
        <w:t>Abb.</w:t>
      </w:r>
      <w:r w:rsidR="00583D28">
        <w:t> </w:t>
      </w:r>
      <w:fldSimple w:instr=" STYLEREF 8 \n ">
        <w:r w:rsidR="003226AC">
          <w:rPr>
            <w:noProof/>
          </w:rPr>
          <w:t>B</w:t>
        </w:r>
      </w:fldSimple>
      <w:r>
        <w:t>.</w:t>
      </w:r>
      <w:fldSimple w:instr=" SEQ Anh. \* ARABIC \r 1 ">
        <w:r w:rsidR="003226AC">
          <w:rPr>
            <w:noProof/>
          </w:rPr>
          <w:t>1</w:t>
        </w:r>
      </w:fldSimple>
      <w:r>
        <w:t>:</w:t>
      </w:r>
      <w:r>
        <w:rPr>
          <w:rStyle w:val="Grundzfett"/>
        </w:rPr>
        <w:tab/>
        <w:t>Atom-Symbol</w:t>
      </w:r>
    </w:p>
    <w:p w14:paraId="1EDDBFBA" w14:textId="77777777" w:rsidR="00BD551C" w:rsidRPr="00235D6C" w:rsidRDefault="00BD551C">
      <w:pPr>
        <w:pStyle w:val="Grundtext"/>
        <w:rPr>
          <w:rStyle w:val="Grundzfett"/>
          <w:b w:val="0"/>
          <w:color w:val="0000FF"/>
        </w:rPr>
      </w:pPr>
      <w:r>
        <w:rPr>
          <w:rStyle w:val="Grundzfett"/>
          <w:b w:val="0"/>
        </w:rPr>
        <w:t xml:space="preserve">Tabellen und Abbildungen des Anhangs werden ebenfalls mit der Aufzählung „Abb. </w:t>
      </w:r>
      <w:proofErr w:type="spellStart"/>
      <w:r>
        <w:rPr>
          <w:rStyle w:val="Grundzfett"/>
          <w:b w:val="0"/>
          <w:i/>
        </w:rPr>
        <w:t>KapitelNr.AbbildungsNr</w:t>
      </w:r>
      <w:proofErr w:type="spellEnd"/>
      <w:r>
        <w:rPr>
          <w:rStyle w:val="Grundzfett"/>
          <w:b w:val="0"/>
          <w:i/>
        </w:rPr>
        <w:t>.</w:t>
      </w:r>
      <w:r>
        <w:rPr>
          <w:rStyle w:val="Grundzfett"/>
          <w:b w:val="0"/>
        </w:rPr>
        <w:t>“ versehen</w:t>
      </w:r>
      <w:r w:rsidRPr="00235D6C">
        <w:rPr>
          <w:rStyle w:val="Grundzfett"/>
          <w:b w:val="0"/>
          <w:color w:val="0000FF"/>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tblGrid>
      <w:tr w:rsidR="00BD551C" w14:paraId="384653A7" w14:textId="77777777">
        <w:tc>
          <w:tcPr>
            <w:tcW w:w="1204" w:type="dxa"/>
          </w:tcPr>
          <w:p w14:paraId="3C10F260" w14:textId="77777777" w:rsidR="00BD551C" w:rsidRDefault="00BD551C">
            <w:pPr>
              <w:pStyle w:val="Grafik"/>
              <w:rPr>
                <w:rStyle w:val="Grundzfett"/>
                <w:rFonts w:ascii="Arial" w:hAnsi="Arial"/>
              </w:rPr>
            </w:pPr>
            <w:r>
              <w:rPr>
                <w:rStyle w:val="Grundzfett"/>
                <w:rFonts w:ascii="Arial" w:hAnsi="Arial"/>
              </w:rPr>
              <w:t>Ort</w:t>
            </w:r>
          </w:p>
        </w:tc>
        <w:tc>
          <w:tcPr>
            <w:tcW w:w="1701" w:type="dxa"/>
          </w:tcPr>
          <w:p w14:paraId="712F225E" w14:textId="77777777" w:rsidR="00BD551C" w:rsidRDefault="00BD551C">
            <w:pPr>
              <w:pStyle w:val="Grafik"/>
              <w:rPr>
                <w:rStyle w:val="Grundzfett"/>
                <w:rFonts w:ascii="Arial" w:hAnsi="Arial"/>
              </w:rPr>
            </w:pPr>
            <w:r>
              <w:rPr>
                <w:rStyle w:val="Grundzfett"/>
                <w:rFonts w:ascii="Arial" w:hAnsi="Arial"/>
              </w:rPr>
              <w:t>Zeit</w:t>
            </w:r>
          </w:p>
        </w:tc>
      </w:tr>
      <w:tr w:rsidR="00BD551C" w14:paraId="5A55BFD9" w14:textId="77777777">
        <w:tc>
          <w:tcPr>
            <w:tcW w:w="1204" w:type="dxa"/>
          </w:tcPr>
          <w:p w14:paraId="7D040FE5" w14:textId="77777777" w:rsidR="00BD551C" w:rsidRDefault="00BD551C">
            <w:pPr>
              <w:pStyle w:val="Grafik"/>
              <w:rPr>
                <w:rStyle w:val="Grundzfett"/>
                <w:rFonts w:ascii="Arial" w:hAnsi="Arial"/>
                <w:b w:val="0"/>
              </w:rPr>
            </w:pPr>
            <w:r>
              <w:rPr>
                <w:rStyle w:val="Grundzfett"/>
                <w:rFonts w:ascii="Arial" w:hAnsi="Arial"/>
                <w:b w:val="0"/>
              </w:rPr>
              <w:t>a</w:t>
            </w:r>
          </w:p>
        </w:tc>
        <w:tc>
          <w:tcPr>
            <w:tcW w:w="1701" w:type="dxa"/>
          </w:tcPr>
          <w:p w14:paraId="1FE2C96B" w14:textId="77777777" w:rsidR="00BD551C" w:rsidRDefault="00BD551C">
            <w:pPr>
              <w:pStyle w:val="Grafik"/>
              <w:rPr>
                <w:rStyle w:val="Grundzfett"/>
                <w:rFonts w:ascii="Arial" w:hAnsi="Arial"/>
                <w:b w:val="0"/>
              </w:rPr>
            </w:pPr>
            <w:r>
              <w:rPr>
                <w:rStyle w:val="Grundzfett"/>
                <w:rFonts w:ascii="Arial" w:hAnsi="Arial"/>
                <w:b w:val="0"/>
              </w:rPr>
              <w:t>10s</w:t>
            </w:r>
          </w:p>
        </w:tc>
      </w:tr>
      <w:tr w:rsidR="00BD551C" w14:paraId="5F4C4648" w14:textId="77777777">
        <w:tc>
          <w:tcPr>
            <w:tcW w:w="1204" w:type="dxa"/>
          </w:tcPr>
          <w:p w14:paraId="26ADC798" w14:textId="77777777" w:rsidR="00BD551C" w:rsidRDefault="00BD551C">
            <w:pPr>
              <w:pStyle w:val="Grafik"/>
              <w:rPr>
                <w:rStyle w:val="Grundzfett"/>
                <w:rFonts w:ascii="Arial" w:hAnsi="Arial"/>
                <w:b w:val="0"/>
              </w:rPr>
            </w:pPr>
            <w:r>
              <w:rPr>
                <w:rStyle w:val="Grundzfett"/>
                <w:rFonts w:ascii="Arial" w:hAnsi="Arial"/>
                <w:b w:val="0"/>
              </w:rPr>
              <w:t>b</w:t>
            </w:r>
          </w:p>
        </w:tc>
        <w:tc>
          <w:tcPr>
            <w:tcW w:w="1701" w:type="dxa"/>
          </w:tcPr>
          <w:p w14:paraId="73CECAF0" w14:textId="77777777" w:rsidR="00BD551C" w:rsidRDefault="00BD551C">
            <w:pPr>
              <w:pStyle w:val="Grafik"/>
              <w:rPr>
                <w:rStyle w:val="Grundzfett"/>
                <w:rFonts w:ascii="Arial" w:hAnsi="Arial"/>
                <w:b w:val="0"/>
              </w:rPr>
            </w:pPr>
            <w:r>
              <w:rPr>
                <w:rStyle w:val="Grundzfett"/>
                <w:rFonts w:ascii="Arial" w:hAnsi="Arial"/>
                <w:b w:val="0"/>
              </w:rPr>
              <w:t>20s</w:t>
            </w:r>
          </w:p>
        </w:tc>
      </w:tr>
    </w:tbl>
    <w:p w14:paraId="543E1645" w14:textId="2D9C57AA" w:rsidR="00BD551C" w:rsidRDefault="00725C37" w:rsidP="003C7A37">
      <w:pPr>
        <w:pStyle w:val="Beschriftung"/>
        <w:rPr>
          <w:rStyle w:val="Grundzfett"/>
        </w:rPr>
      </w:pPr>
      <w:r>
        <w:t>Tab</w:t>
      </w:r>
      <w:r w:rsidR="00BD551C">
        <w:t>.</w:t>
      </w:r>
      <w:r w:rsidR="00583D28">
        <w:t> </w:t>
      </w:r>
      <w:r>
        <w:rPr>
          <w:b w:val="0"/>
        </w:rPr>
        <w:fldChar w:fldCharType="begin"/>
      </w:r>
      <w:r>
        <w:rPr>
          <w:b w:val="0"/>
        </w:rPr>
        <w:instrText xml:space="preserve"> STYLEREF 8 \n </w:instrText>
      </w:r>
      <w:r>
        <w:rPr>
          <w:b w:val="0"/>
        </w:rPr>
        <w:fldChar w:fldCharType="separate"/>
      </w:r>
      <w:r w:rsidR="003226AC">
        <w:rPr>
          <w:noProof/>
        </w:rPr>
        <w:t>B</w:t>
      </w:r>
      <w:r>
        <w:rPr>
          <w:b w:val="0"/>
          <w:noProof/>
        </w:rPr>
        <w:fldChar w:fldCharType="end"/>
      </w:r>
      <w:r w:rsidR="00BD551C">
        <w:t>.</w:t>
      </w:r>
      <w:r>
        <w:rPr>
          <w:b w:val="0"/>
        </w:rPr>
        <w:fldChar w:fldCharType="begin"/>
      </w:r>
      <w:r>
        <w:rPr>
          <w:b w:val="0"/>
        </w:rPr>
        <w:instrText xml:space="preserve"> SEQ Anh. \* ARABIC </w:instrText>
      </w:r>
      <w:r>
        <w:rPr>
          <w:b w:val="0"/>
        </w:rPr>
        <w:fldChar w:fldCharType="separate"/>
      </w:r>
      <w:r w:rsidR="003226AC">
        <w:rPr>
          <w:noProof/>
        </w:rPr>
        <w:t>2</w:t>
      </w:r>
      <w:r>
        <w:rPr>
          <w:b w:val="0"/>
          <w:noProof/>
        </w:rPr>
        <w:fldChar w:fldCharType="end"/>
      </w:r>
      <w:r w:rsidR="00BD551C">
        <w:t>:</w:t>
      </w:r>
      <w:r w:rsidR="00BD551C">
        <w:rPr>
          <w:rStyle w:val="Grundzfett"/>
        </w:rPr>
        <w:tab/>
        <w:t>Tabelle im Anhang</w:t>
      </w:r>
    </w:p>
    <w:p w14:paraId="6CE936D8" w14:textId="77777777" w:rsidR="00BD551C" w:rsidRDefault="00BD551C" w:rsidP="00EA1DE9">
      <w:pPr>
        <w:pStyle w:val="berschrift1"/>
        <w:numPr>
          <w:ilvl w:val="0"/>
          <w:numId w:val="0"/>
        </w:numPr>
      </w:pPr>
      <w:bookmarkStart w:id="41" w:name="Literaturverzeichnis"/>
      <w:bookmarkStart w:id="42" w:name="_Toc421556804"/>
      <w:r>
        <w:lastRenderedPageBreak/>
        <w:t>Literaturverzeichnis</w:t>
      </w:r>
      <w:bookmarkEnd w:id="41"/>
      <w:bookmarkEnd w:id="42"/>
    </w:p>
    <w:p w14:paraId="49E9FE3F" w14:textId="77777777" w:rsidR="00D9736A" w:rsidRDefault="00BD551C" w:rsidP="00366CD5">
      <w:pPr>
        <w:pStyle w:val="Grundtext"/>
      </w:pPr>
      <w:r>
        <w:t xml:space="preserve">Das Literaturverzeichnis ist Bestandteil jeder wissenschaftlichen Arbeit. Präzise und aussagekräftige Angaben erleichtern die Recherche für spätere Leser. Die Verwendung von Zitaten oder Ideen aus anderen Arbeiten oder aus sonstigen Quellen ohne deutlichen Hinweis auf deren Ursprung stellt eines der schwersten akademischen Vergehen dar. Eine wissenschaftliche Arbeit, in der dieser Fehler wiederholt gemacht wird, wird </w:t>
      </w:r>
      <w:r w:rsidR="000B0C3A">
        <w:t>zu Recht</w:t>
      </w:r>
      <w:r>
        <w:t xml:space="preserve"> als Plagiat bezeichnet.</w:t>
      </w:r>
      <w:r w:rsidR="00D9736A">
        <w:t xml:space="preserve"> </w:t>
      </w:r>
    </w:p>
    <w:p w14:paraId="30CB8171" w14:textId="77777777" w:rsidR="00D9736A" w:rsidRDefault="00D9736A" w:rsidP="00366CD5">
      <w:pPr>
        <w:pStyle w:val="Grundtext"/>
      </w:pPr>
      <w:r>
        <w:t>Entsprechend gehört zu jeder Abschlussarbeit ein Literaturverzeichnis, in dem alle zitierten Quellen in alphabetischer Reihenfolge enthalten sind. Das Literaturverzeichnis steht am Ende eines Beitrages und wird nicht in die numerische Gliederung einbezogen. Das Verzeichnis wird mit „Literaturverzeichnis“ überschrieben. Die Regeln zur alphabetischen Ordnung sind wie folgt:</w:t>
      </w:r>
    </w:p>
    <w:p w14:paraId="0A319BA1" w14:textId="77777777" w:rsidR="009E3019" w:rsidRDefault="00D9736A" w:rsidP="009E3019">
      <w:pPr>
        <w:pStyle w:val="Grundtext"/>
        <w:numPr>
          <w:ilvl w:val="0"/>
          <w:numId w:val="30"/>
        </w:numPr>
      </w:pPr>
      <w:r>
        <w:t xml:space="preserve">Für einen Autor: </w:t>
      </w:r>
      <w:proofErr w:type="gramStart"/>
      <w:r>
        <w:t>nach Zuname</w:t>
      </w:r>
      <w:proofErr w:type="gramEnd"/>
      <w:r>
        <w:t xml:space="preserve"> </w:t>
      </w:r>
      <w:r w:rsidR="009E3019">
        <w:t xml:space="preserve">des Autors, dann chronologisch </w:t>
      </w:r>
    </w:p>
    <w:p w14:paraId="2C2C1F38" w14:textId="77777777" w:rsidR="009E3019" w:rsidRDefault="00D9736A" w:rsidP="009E3019">
      <w:pPr>
        <w:pStyle w:val="Grundtext"/>
        <w:numPr>
          <w:ilvl w:val="0"/>
          <w:numId w:val="30"/>
        </w:numPr>
      </w:pPr>
      <w:r>
        <w:t xml:space="preserve">Für zwei Autoren: </w:t>
      </w:r>
      <w:proofErr w:type="gramStart"/>
      <w:r>
        <w:t>nach Zuname</w:t>
      </w:r>
      <w:proofErr w:type="gramEnd"/>
      <w:r>
        <w:t xml:space="preserve"> des Autors, dann nach Zuname de</w:t>
      </w:r>
      <w:r w:rsidR="009E3019">
        <w:t xml:space="preserve">s Koautors, dann chronologisch </w:t>
      </w:r>
    </w:p>
    <w:p w14:paraId="33B675DF" w14:textId="77777777" w:rsidR="009E3019" w:rsidRDefault="00D9736A" w:rsidP="009E3019">
      <w:pPr>
        <w:pStyle w:val="Grundtext"/>
        <w:numPr>
          <w:ilvl w:val="0"/>
          <w:numId w:val="30"/>
        </w:numPr>
      </w:pPr>
      <w:r>
        <w:t xml:space="preserve">Für mehr als zwei Autoren: </w:t>
      </w:r>
      <w:proofErr w:type="gramStart"/>
      <w:r>
        <w:t>nach Zuname</w:t>
      </w:r>
      <w:proofErr w:type="gramEnd"/>
      <w:r>
        <w:t xml:space="preserve"> des Autors, dann chronologisch </w:t>
      </w:r>
    </w:p>
    <w:p w14:paraId="79D4AD45" w14:textId="77777777" w:rsidR="009E3019" w:rsidRPr="009E3019" w:rsidRDefault="00D9736A" w:rsidP="009E3019">
      <w:pPr>
        <w:pStyle w:val="Grundtext"/>
        <w:ind w:left="60"/>
        <w:rPr>
          <w:u w:val="single"/>
        </w:rPr>
      </w:pPr>
      <w:r w:rsidRPr="009E3019">
        <w:rPr>
          <w:u w:val="single"/>
        </w:rPr>
        <w:t>Allg</w:t>
      </w:r>
      <w:r w:rsidR="009E3019" w:rsidRPr="009E3019">
        <w:rPr>
          <w:u w:val="single"/>
        </w:rPr>
        <w:t>emeine Regeln zur Darstellung:</w:t>
      </w:r>
    </w:p>
    <w:p w14:paraId="6F083849" w14:textId="77777777" w:rsidR="009E3019" w:rsidRDefault="00D9736A" w:rsidP="009E3019">
      <w:pPr>
        <w:pStyle w:val="Grundtext"/>
        <w:numPr>
          <w:ilvl w:val="0"/>
          <w:numId w:val="31"/>
        </w:numPr>
      </w:pPr>
      <w:r>
        <w:t>Alle Autoren bzw. Herausgeber sind zu nennen. Bei Vornamen wird nur der erste Buchstabe ohne Punkt angegeben. Hat ein Autor bzw. Herausgeber zwei Vornamen, so ist jeweils der erste Buchstabe ohne Leerzeichen und Punkt anzugeben. Bei Quellen ohne Autorennamen wird die herausgebende Organisation oder – falls nicht vorhanden –</w:t>
      </w:r>
      <w:r w:rsidR="009E3019">
        <w:t xml:space="preserve"> die Abkürzung „</w:t>
      </w:r>
      <w:proofErr w:type="spellStart"/>
      <w:r w:rsidR="009E3019">
        <w:t>oV</w:t>
      </w:r>
      <w:proofErr w:type="spellEnd"/>
      <w:r w:rsidR="00725C37">
        <w:t>“</w:t>
      </w:r>
      <w:r w:rsidR="009E3019">
        <w:t xml:space="preserve"> verwendet. </w:t>
      </w:r>
    </w:p>
    <w:p w14:paraId="29642B0D" w14:textId="77777777" w:rsidR="009E3019" w:rsidRDefault="00D9736A" w:rsidP="009E3019">
      <w:pPr>
        <w:pStyle w:val="Grundtext"/>
        <w:numPr>
          <w:ilvl w:val="0"/>
          <w:numId w:val="31"/>
        </w:numPr>
      </w:pPr>
      <w:r>
        <w:t xml:space="preserve">Es wird immer der Hauptname des Verlags angegeben, z. B. „Wiley“ anstelle von „John </w:t>
      </w:r>
      <w:r w:rsidRPr="00D9736A">
        <w:t xml:space="preserve">Wiley and </w:t>
      </w:r>
      <w:proofErr w:type="spellStart"/>
      <w:r w:rsidRPr="00D9736A">
        <w:t>Sons</w:t>
      </w:r>
      <w:proofErr w:type="spellEnd"/>
      <w:r w:rsidRPr="00D9736A">
        <w:t>“ oder „Academic“ anstelle von „Academic Press“.</w:t>
      </w:r>
      <w:r w:rsidR="009E3019">
        <w:t xml:space="preserve"> </w:t>
      </w:r>
    </w:p>
    <w:p w14:paraId="02D4662C" w14:textId="77777777" w:rsidR="009E3019" w:rsidRDefault="00D9736A" w:rsidP="009E3019">
      <w:pPr>
        <w:pStyle w:val="Grundtext"/>
        <w:numPr>
          <w:ilvl w:val="0"/>
          <w:numId w:val="31"/>
        </w:numPr>
      </w:pPr>
      <w:r>
        <w:t>Es wird nur ein Verlagsort angeführt. Bei Verlagen mit mehreren Standorten wird entweder der erste oder der Hauptstandort (z. B. Springer, Heidelberg) angegeben. Das Land oder der (US-)Bun</w:t>
      </w:r>
      <w:r w:rsidR="009E3019">
        <w:t xml:space="preserve">desstaat wird nicht angegeben. </w:t>
      </w:r>
    </w:p>
    <w:p w14:paraId="29604E4C" w14:textId="77777777" w:rsidR="009E3019" w:rsidRDefault="00D9736A" w:rsidP="009E3019">
      <w:pPr>
        <w:pStyle w:val="Grundtext"/>
        <w:numPr>
          <w:ilvl w:val="0"/>
          <w:numId w:val="31"/>
        </w:numPr>
      </w:pPr>
      <w:r>
        <w:t xml:space="preserve">Es wird der ungekürzte Titel der Quelle, einschließlich Untertitel angegeben. Bei englischsprachigen Titeln sind nur der erste Buchstabe des ersten Worts und Eigennamen groß zu schreiben. Alle anderen Wörter beginnen mit Kleinbuchstaben. </w:t>
      </w:r>
    </w:p>
    <w:p w14:paraId="6EA888CF" w14:textId="77777777" w:rsidR="009E3019" w:rsidRDefault="00D9736A" w:rsidP="009E3019">
      <w:pPr>
        <w:pStyle w:val="Grundtext"/>
        <w:numPr>
          <w:ilvl w:val="0"/>
          <w:numId w:val="31"/>
        </w:numPr>
      </w:pPr>
      <w:r>
        <w:t xml:space="preserve">Der Vermerk “im Druck” wird nur anstelle der Auflage und der Seitennummer verwendet (falls diese noch nicht verfügbar sind und kein DOI existiert). Er ist nicht als Ersatz für ein mögliches Veröffentlichungsjahr oder einen Zeitschriftennamen (beide sind </w:t>
      </w:r>
      <w:r w:rsidR="009E3019">
        <w:t xml:space="preserve">immer anzugeben) zu verwenden. </w:t>
      </w:r>
    </w:p>
    <w:p w14:paraId="52955DD1" w14:textId="77777777" w:rsidR="009E3019" w:rsidRDefault="00D9736A" w:rsidP="009E3019">
      <w:pPr>
        <w:pStyle w:val="Grundtext"/>
        <w:numPr>
          <w:ilvl w:val="0"/>
          <w:numId w:val="31"/>
        </w:numPr>
      </w:pPr>
      <w:r>
        <w:t>Die Zitierung üb</w:t>
      </w:r>
      <w:r w:rsidR="009E3019">
        <w:t xml:space="preserve">er DOI ist ebenfalls zulässig. </w:t>
      </w:r>
    </w:p>
    <w:p w14:paraId="473CF510" w14:textId="77777777" w:rsidR="009E3019" w:rsidRDefault="00D9736A" w:rsidP="009E3019">
      <w:pPr>
        <w:pStyle w:val="Grundtext"/>
        <w:numPr>
          <w:ilvl w:val="0"/>
          <w:numId w:val="31"/>
        </w:numPr>
      </w:pPr>
      <w:r>
        <w:lastRenderedPageBreak/>
        <w:t>Beiträge, die angenommen und noch nicht veröffentlicht wurden, werden über den Klammerzusatz „(im Druck)“ gekennzeichnet. Beiträge die weder veröffentlicht noch angenommen wurden (z. B. Arbeits- und Diskussionspapiere), jedoch auf einer Lehrstuhlwebsite verfügbar sind, werden als reguläre Online-Quellen zitiert.</w:t>
      </w:r>
    </w:p>
    <w:p w14:paraId="0892545D" w14:textId="77777777" w:rsidR="009E3019" w:rsidRDefault="00D9736A" w:rsidP="009E3019">
      <w:pPr>
        <w:pStyle w:val="Grundtext"/>
        <w:numPr>
          <w:ilvl w:val="0"/>
          <w:numId w:val="31"/>
        </w:numPr>
      </w:pPr>
      <w:r>
        <w:t>Bei Konferenzbeiträgen wird „</w:t>
      </w:r>
      <w:proofErr w:type="spellStart"/>
      <w:r>
        <w:t>Proc</w:t>
      </w:r>
      <w:proofErr w:type="spellEnd"/>
      <w:r>
        <w:t xml:space="preserve">“ als Abkürzung für „Proceedings </w:t>
      </w:r>
      <w:proofErr w:type="spellStart"/>
      <w:r>
        <w:t>of</w:t>
      </w:r>
      <w:proofErr w:type="spellEnd"/>
      <w:r>
        <w:t xml:space="preserve"> </w:t>
      </w:r>
      <w:proofErr w:type="spellStart"/>
      <w:r>
        <w:t>the</w:t>
      </w:r>
      <w:proofErr w:type="spellEnd"/>
      <w:r>
        <w:t xml:space="preserve"> …“ verwendet. </w:t>
      </w:r>
    </w:p>
    <w:p w14:paraId="70BB1653" w14:textId="77777777" w:rsidR="009E3019" w:rsidRDefault="00D9736A" w:rsidP="00366CD5">
      <w:pPr>
        <w:pStyle w:val="Grundtext"/>
      </w:pPr>
      <w:r>
        <w:t>Zusätzlich zu den oben angeführten Regeln müssen die Einträge des Literverzeichnisses folgendem Schema entsprechen (Angaben in geschweiften Klammern können wegfallen; bei ausländischen Titeln in deutschsprachigen Beiträgen werden Angaben wie „</w:t>
      </w:r>
      <w:proofErr w:type="spellStart"/>
      <w:r>
        <w:t>Hrsg</w:t>
      </w:r>
      <w:proofErr w:type="spellEnd"/>
      <w:r>
        <w:t>“ oder „S“ in der deutschen Form verwendet).</w:t>
      </w:r>
    </w:p>
    <w:p w14:paraId="5454643D" w14:textId="6C9EB698" w:rsidR="009E3019" w:rsidRPr="009E3019" w:rsidRDefault="00D9736A" w:rsidP="003C7A37">
      <w:pPr>
        <w:pStyle w:val="Grundtext"/>
        <w:numPr>
          <w:ilvl w:val="0"/>
          <w:numId w:val="33"/>
        </w:numPr>
        <w:rPr>
          <w:u w:val="single"/>
        </w:rPr>
      </w:pPr>
      <w:r w:rsidRPr="009E3019">
        <w:rPr>
          <w:u w:val="single"/>
        </w:rPr>
        <w:t>Bei Büchern:</w:t>
      </w:r>
    </w:p>
    <w:p w14:paraId="44965C31" w14:textId="77777777" w:rsidR="009E3019" w:rsidRPr="00FF680C" w:rsidRDefault="00D9736A" w:rsidP="00FF680C">
      <w:pPr>
        <w:pStyle w:val="Grundtext"/>
        <w:spacing w:line="264" w:lineRule="auto"/>
        <w:ind w:left="567"/>
        <w:rPr>
          <w:sz w:val="20"/>
        </w:rPr>
      </w:pPr>
      <w:r w:rsidRPr="00FF680C">
        <w:rPr>
          <w:sz w:val="20"/>
        </w:rPr>
        <w:t xml:space="preserve"> &lt;ZunameAutor1&gt; &lt;InitialeAutor1&gt;{, &lt;ZunameAutor2&gt; &lt;InitialeAutor2&gt;…} (&lt;Jahr&gt;) &lt;Titel&gt;{, &lt;Auflage&gt; </w:t>
      </w:r>
      <w:proofErr w:type="spellStart"/>
      <w:r w:rsidRPr="00FF680C">
        <w:rPr>
          <w:sz w:val="20"/>
        </w:rPr>
        <w:t>Aufl</w:t>
      </w:r>
      <w:proofErr w:type="spellEnd"/>
      <w:r w:rsidRPr="00FF680C">
        <w:rPr>
          <w:sz w:val="20"/>
        </w:rPr>
        <w:t>}. {&lt;Verlag&gt;, }&lt;Ort&gt;</w:t>
      </w:r>
      <w:r w:rsidR="00E5414F">
        <w:rPr>
          <w:sz w:val="20"/>
        </w:rPr>
        <w:t>.</w:t>
      </w:r>
      <w:r w:rsidRPr="00FF680C">
        <w:rPr>
          <w:sz w:val="20"/>
        </w:rPr>
        <w:t xml:space="preserve"> </w:t>
      </w:r>
    </w:p>
    <w:p w14:paraId="575B8A15" w14:textId="38F9A29F" w:rsidR="009E3019" w:rsidRPr="009E3019" w:rsidRDefault="00D9736A" w:rsidP="003C7A37">
      <w:pPr>
        <w:pStyle w:val="Grundtext"/>
        <w:numPr>
          <w:ilvl w:val="0"/>
          <w:numId w:val="33"/>
        </w:numPr>
        <w:rPr>
          <w:u w:val="single"/>
        </w:rPr>
      </w:pPr>
      <w:r w:rsidRPr="009E3019">
        <w:rPr>
          <w:u w:val="single"/>
        </w:rPr>
        <w:t xml:space="preserve">Bei Aufsätzen in Sammelwerken: </w:t>
      </w:r>
    </w:p>
    <w:p w14:paraId="6DCD3000" w14:textId="77777777" w:rsidR="009E3019" w:rsidRPr="00FF680C" w:rsidRDefault="00D9736A" w:rsidP="00FF680C">
      <w:pPr>
        <w:pStyle w:val="Grundtext"/>
        <w:spacing w:line="264" w:lineRule="auto"/>
        <w:ind w:left="567"/>
        <w:rPr>
          <w:sz w:val="20"/>
        </w:rPr>
      </w:pPr>
      <w:r w:rsidRPr="00FF680C">
        <w:rPr>
          <w:sz w:val="20"/>
        </w:rPr>
        <w:t>&lt;ZunameAutor1&gt; &lt;InitialeAutor1&gt;{, &lt;ZunameAutor2&gt; &lt;InitialeAutor2&gt;…} (&lt;Jahr&gt;) &lt;Titel&gt;. In: &lt;ZunameHerausgeber1&gt; &lt;InitialeHerausgeber1&gt; {, &lt;ZunameHrsg2&gt; &lt;InitialeHrsg2&gt;…} (</w:t>
      </w:r>
      <w:proofErr w:type="spellStart"/>
      <w:r w:rsidRPr="00FF680C">
        <w:rPr>
          <w:sz w:val="20"/>
        </w:rPr>
        <w:t>Hrsg</w:t>
      </w:r>
      <w:proofErr w:type="spellEnd"/>
      <w:r w:rsidRPr="00FF680C">
        <w:rPr>
          <w:sz w:val="20"/>
        </w:rPr>
        <w:t xml:space="preserve">) &lt;Titel des Sammelwerks&gt;{, &lt;Auflage&gt; </w:t>
      </w:r>
      <w:proofErr w:type="spellStart"/>
      <w:r w:rsidRPr="00FF680C">
        <w:rPr>
          <w:sz w:val="20"/>
        </w:rPr>
        <w:t>Aufl</w:t>
      </w:r>
      <w:proofErr w:type="spellEnd"/>
      <w:r w:rsidRPr="00FF680C">
        <w:rPr>
          <w:sz w:val="20"/>
        </w:rPr>
        <w:t>}. {&lt;Verlag&gt;, }&lt;Ort&gt;, &lt;Seitenzahlen-von-bis&gt; Bei Zeitschriftenaufsätzen: &lt;ZunameAutor1&gt; &lt;InitialeAutor1&gt;{, &lt;ZunameAutor2&gt; &lt;InitialeAutor2&gt;…} (&lt;Jahr&gt;) &lt;Titel&gt;. &lt;Name der Zeitschrift bzw. Standardabkürzung)&gt; &lt;Jahrgang&gt;(&lt;Ausgabe&gt;):&lt;Seitenzahlen-von-bis&gt;</w:t>
      </w:r>
      <w:r w:rsidR="00E5414F">
        <w:rPr>
          <w:sz w:val="20"/>
        </w:rPr>
        <w:t>.</w:t>
      </w:r>
      <w:r w:rsidRPr="00FF680C">
        <w:rPr>
          <w:sz w:val="20"/>
        </w:rPr>
        <w:t xml:space="preserve"> </w:t>
      </w:r>
    </w:p>
    <w:p w14:paraId="73B7712C" w14:textId="5834662F" w:rsidR="009E3019" w:rsidRPr="009E3019" w:rsidRDefault="00D9736A" w:rsidP="003C7A37">
      <w:pPr>
        <w:pStyle w:val="Grundtext"/>
        <w:numPr>
          <w:ilvl w:val="0"/>
          <w:numId w:val="33"/>
        </w:numPr>
        <w:rPr>
          <w:u w:val="single"/>
        </w:rPr>
      </w:pPr>
      <w:r w:rsidRPr="009E3019">
        <w:rPr>
          <w:u w:val="single"/>
        </w:rPr>
        <w:t>Bei Zeitschriftenaufsätzen mit DOI (und Seitenzahlen):</w:t>
      </w:r>
    </w:p>
    <w:p w14:paraId="5F7DAAE1" w14:textId="77777777" w:rsidR="009E3019" w:rsidRPr="00FF680C" w:rsidRDefault="00D9736A" w:rsidP="00FF680C">
      <w:pPr>
        <w:pStyle w:val="Grundtext"/>
        <w:spacing w:line="264" w:lineRule="auto"/>
        <w:ind w:left="567"/>
        <w:rPr>
          <w:sz w:val="20"/>
        </w:rPr>
      </w:pPr>
      <w:r w:rsidRPr="00FF680C">
        <w:rPr>
          <w:sz w:val="20"/>
        </w:rPr>
        <w:t xml:space="preserve"> &lt;ZunameAutor1&gt; &lt;InitialeAutor1&gt;{, &lt;ZunameAutor2&gt; &lt;InitialeAutor2&gt;…} (&lt;Jahr&gt;) &lt;Titel&gt;. &lt;Name der Zeitschrift bzw. Standardabkürzung)&gt; &lt;Jahrgang&gt;(&lt;Ausgabe&gt;):&lt;Seit</w:t>
      </w:r>
      <w:r w:rsidR="009E3019" w:rsidRPr="00FF680C">
        <w:rPr>
          <w:sz w:val="20"/>
        </w:rPr>
        <w:t xml:space="preserve">enzahlen-von-bis&gt;. </w:t>
      </w:r>
      <w:proofErr w:type="spellStart"/>
      <w:r w:rsidR="009E3019" w:rsidRPr="00FF680C">
        <w:rPr>
          <w:sz w:val="20"/>
        </w:rPr>
        <w:t>doi</w:t>
      </w:r>
      <w:proofErr w:type="spellEnd"/>
      <w:r w:rsidR="009E3019" w:rsidRPr="00FF680C">
        <w:rPr>
          <w:sz w:val="20"/>
        </w:rPr>
        <w:t>: &lt;DOI&gt;</w:t>
      </w:r>
      <w:r w:rsidR="00E5414F">
        <w:rPr>
          <w:sz w:val="20"/>
        </w:rPr>
        <w:t>.</w:t>
      </w:r>
      <w:r w:rsidR="009E3019" w:rsidRPr="00FF680C">
        <w:rPr>
          <w:sz w:val="20"/>
        </w:rPr>
        <w:t xml:space="preserve"> </w:t>
      </w:r>
    </w:p>
    <w:p w14:paraId="73116A5A" w14:textId="7F8E9FF9" w:rsidR="009E3019" w:rsidRPr="009E3019" w:rsidRDefault="00D9736A" w:rsidP="003C7A37">
      <w:pPr>
        <w:pStyle w:val="Grundtext"/>
        <w:numPr>
          <w:ilvl w:val="0"/>
          <w:numId w:val="33"/>
        </w:numPr>
        <w:rPr>
          <w:u w:val="single"/>
        </w:rPr>
      </w:pPr>
      <w:r w:rsidRPr="009E3019">
        <w:rPr>
          <w:u w:val="single"/>
        </w:rPr>
        <w:t>Bei Zeitschriftenaufsätzen mit DOI (wenn keine Seitenzahlen bekannt):</w:t>
      </w:r>
    </w:p>
    <w:p w14:paraId="7E29FF1E" w14:textId="77777777" w:rsidR="009E3019" w:rsidRPr="00FF680C" w:rsidRDefault="00D9736A" w:rsidP="00FF680C">
      <w:pPr>
        <w:pStyle w:val="Grundtext"/>
        <w:spacing w:line="264" w:lineRule="auto"/>
        <w:ind w:left="567"/>
        <w:rPr>
          <w:sz w:val="20"/>
        </w:rPr>
      </w:pPr>
      <w:r w:rsidRPr="00FF680C">
        <w:rPr>
          <w:sz w:val="20"/>
        </w:rPr>
        <w:t xml:space="preserve"> &lt;ZunameAutor1&gt; &lt;InitialeAutor1&gt;{, &lt;ZunameAutor2&gt; &lt;InitialeAutor2&gt;…} (&lt;Jahr&gt;) &lt;Titel&gt;. &lt;Name der Zeitschrift bzw. Standardabkürzung)&gt;. </w:t>
      </w:r>
      <w:proofErr w:type="spellStart"/>
      <w:r w:rsidRPr="00FF680C">
        <w:rPr>
          <w:sz w:val="20"/>
        </w:rPr>
        <w:t>doi</w:t>
      </w:r>
      <w:proofErr w:type="spellEnd"/>
      <w:r w:rsidRPr="00FF680C">
        <w:rPr>
          <w:sz w:val="20"/>
        </w:rPr>
        <w:t>: &lt;DOI&gt;</w:t>
      </w:r>
      <w:r w:rsidR="00E5414F">
        <w:rPr>
          <w:sz w:val="20"/>
        </w:rPr>
        <w:t>.</w:t>
      </w:r>
      <w:r w:rsidRPr="00FF680C">
        <w:rPr>
          <w:sz w:val="20"/>
        </w:rPr>
        <w:t xml:space="preserve"> </w:t>
      </w:r>
    </w:p>
    <w:p w14:paraId="2C2D2EFD" w14:textId="25B233A2" w:rsidR="009E3019" w:rsidRPr="009E3019" w:rsidRDefault="00D9736A" w:rsidP="003C7A37">
      <w:pPr>
        <w:pStyle w:val="Grundtext"/>
        <w:numPr>
          <w:ilvl w:val="0"/>
          <w:numId w:val="33"/>
        </w:numPr>
        <w:rPr>
          <w:u w:val="single"/>
        </w:rPr>
      </w:pPr>
      <w:r w:rsidRPr="009E3019">
        <w:rPr>
          <w:u w:val="single"/>
        </w:rPr>
        <w:t xml:space="preserve">Bei Konferenzbeiträgen (ohne Herausgeber, ohne Verlag): </w:t>
      </w:r>
    </w:p>
    <w:p w14:paraId="5C707AF2" w14:textId="77777777" w:rsidR="009E3019" w:rsidRPr="00FF680C" w:rsidRDefault="00D9736A" w:rsidP="00FF680C">
      <w:pPr>
        <w:pStyle w:val="Grundtext"/>
        <w:spacing w:line="264" w:lineRule="auto"/>
        <w:ind w:left="567"/>
        <w:rPr>
          <w:sz w:val="20"/>
        </w:rPr>
      </w:pPr>
      <w:r w:rsidRPr="00FF680C">
        <w:rPr>
          <w:sz w:val="20"/>
        </w:rPr>
        <w:t>&lt;ZunameAutor1&gt; &lt;InitialeAutor1&gt;{, &lt;ZunameAutor2&gt; &lt;InitialeAutor2&gt;…} (&lt;Jahr&gt;) &lt;Titel&gt;. In: &lt;Titel des Konferenzbands&gt;{, &lt;Organisation&gt;}, &lt;Ort der Konferenz&gt;, S &lt;Seitenzahlen&gt; Bei Konferenzbeiträgen (ohne Herausgeber, mit Verlag): &lt;ZunameAutor1&gt; &lt;InitialeAutor1&gt;{, &lt;ZunameAutor2&gt; &lt;InitialeAutor2&gt;…} (&lt;Jahr&gt;) &lt;Titel&gt;. In: &lt;Titel des Konferenzbands&gt;{, &lt;Organisation&gt;}. &lt;Herausgebender Verlag&gt;, &lt;Verlagsort&gt;, S &lt;Seitenzahlen&gt;</w:t>
      </w:r>
      <w:r w:rsidR="00E5414F">
        <w:rPr>
          <w:sz w:val="20"/>
        </w:rPr>
        <w:t>.</w:t>
      </w:r>
      <w:r w:rsidRPr="00FF680C">
        <w:rPr>
          <w:sz w:val="20"/>
        </w:rPr>
        <w:t xml:space="preserve"> </w:t>
      </w:r>
    </w:p>
    <w:p w14:paraId="62298A5A" w14:textId="5BA58B35" w:rsidR="009E3019" w:rsidRPr="009E3019" w:rsidRDefault="00D9736A" w:rsidP="003C7A37">
      <w:pPr>
        <w:pStyle w:val="Grundtext"/>
        <w:numPr>
          <w:ilvl w:val="0"/>
          <w:numId w:val="33"/>
        </w:numPr>
        <w:rPr>
          <w:u w:val="single"/>
        </w:rPr>
      </w:pPr>
      <w:r w:rsidRPr="009E3019">
        <w:rPr>
          <w:u w:val="single"/>
        </w:rPr>
        <w:t xml:space="preserve">Bei Konferenzbeiträgen (mit Herausgeber, ohne Verlag): </w:t>
      </w:r>
    </w:p>
    <w:p w14:paraId="6EAD82DF" w14:textId="77777777" w:rsidR="009E3019" w:rsidRPr="00CC3BB6" w:rsidRDefault="00D9736A" w:rsidP="00CC3BB6">
      <w:pPr>
        <w:pStyle w:val="Grundtext"/>
        <w:spacing w:line="264" w:lineRule="auto"/>
        <w:ind w:left="567"/>
        <w:rPr>
          <w:sz w:val="20"/>
        </w:rPr>
      </w:pPr>
      <w:r w:rsidRPr="00CC3BB6">
        <w:rPr>
          <w:sz w:val="20"/>
        </w:rPr>
        <w:t>&lt;ZunameAutor1&gt; &lt;InitialeAutor1&gt;{, &lt;ZunameAutor2&gt; &lt;InitialeAutor2&gt;…} (&lt;Jahr&gt;) &lt;Titel&gt;. In: &lt;ZunameHerausgeber1&gt; &lt;InitialeHerausgeber1&gt; {, &lt;ZunameHrsg2&gt; &lt;InitialeHrsg2&gt;…} (</w:t>
      </w:r>
      <w:proofErr w:type="spellStart"/>
      <w:r w:rsidRPr="00CC3BB6">
        <w:rPr>
          <w:sz w:val="20"/>
        </w:rPr>
        <w:t>Hrsg</w:t>
      </w:r>
      <w:proofErr w:type="spellEnd"/>
      <w:r w:rsidRPr="00CC3BB6">
        <w:rPr>
          <w:sz w:val="20"/>
        </w:rPr>
        <w:t>) &lt;Titel des Konferenzbands&gt;, &lt;Ort der Konferenz&gt;, S &lt;Seitenzahlen&gt;</w:t>
      </w:r>
      <w:r w:rsidR="00E5414F">
        <w:rPr>
          <w:sz w:val="20"/>
        </w:rPr>
        <w:t>.</w:t>
      </w:r>
      <w:r w:rsidRPr="00CC3BB6">
        <w:rPr>
          <w:sz w:val="20"/>
        </w:rPr>
        <w:t xml:space="preserve"> </w:t>
      </w:r>
    </w:p>
    <w:p w14:paraId="11829F99" w14:textId="18AC036E" w:rsidR="009E3019" w:rsidRPr="009E3019" w:rsidRDefault="00D9736A" w:rsidP="003C7A37">
      <w:pPr>
        <w:pStyle w:val="Grundtext"/>
        <w:numPr>
          <w:ilvl w:val="0"/>
          <w:numId w:val="33"/>
        </w:numPr>
        <w:rPr>
          <w:u w:val="single"/>
        </w:rPr>
      </w:pPr>
      <w:r w:rsidRPr="009E3019">
        <w:rPr>
          <w:u w:val="single"/>
        </w:rPr>
        <w:t>Bei Konferenzbeiträgen (mit Herausgeber, mit Verlag):</w:t>
      </w:r>
    </w:p>
    <w:p w14:paraId="5B316A5A" w14:textId="77777777" w:rsidR="009E3019" w:rsidRPr="00CC3BB6" w:rsidRDefault="00D9736A" w:rsidP="00CC3BB6">
      <w:pPr>
        <w:pStyle w:val="Grundtext"/>
        <w:spacing w:line="264" w:lineRule="auto"/>
        <w:ind w:left="567"/>
        <w:rPr>
          <w:sz w:val="20"/>
        </w:rPr>
      </w:pPr>
      <w:r w:rsidRPr="00CC3BB6">
        <w:rPr>
          <w:sz w:val="20"/>
        </w:rPr>
        <w:t xml:space="preserve"> &lt;ZunameAutor1&gt; &lt;InitialeAutor1&gt;{, &lt;ZunameAutor2&gt; &lt;InitialeAutor2&gt;…} (&lt;Jahr&gt;) &lt;Titel&gt;. In: &lt;ZunameHerausgeber1&gt; &lt;InitialeHerausgeber1&gt; {, &lt;ZunameHrsg2&gt; &lt;InitialeHrsg2&gt;…} (</w:t>
      </w:r>
      <w:proofErr w:type="spellStart"/>
      <w:r w:rsidRPr="00CC3BB6">
        <w:rPr>
          <w:sz w:val="20"/>
        </w:rPr>
        <w:t>Hrsg</w:t>
      </w:r>
      <w:proofErr w:type="spellEnd"/>
      <w:r w:rsidRPr="00CC3BB6">
        <w:rPr>
          <w:sz w:val="20"/>
        </w:rPr>
        <w:t>) &lt;Titel des Konferenzbands&gt;. &lt;Herausgebender Verlag&gt;, &lt;Verlagsort&gt;, S &lt;Seitenzahlen&gt;</w:t>
      </w:r>
      <w:r w:rsidR="00E5414F">
        <w:rPr>
          <w:sz w:val="20"/>
        </w:rPr>
        <w:t>.</w:t>
      </w:r>
      <w:r w:rsidRPr="00CC3BB6">
        <w:rPr>
          <w:sz w:val="20"/>
        </w:rPr>
        <w:t xml:space="preserve"> </w:t>
      </w:r>
    </w:p>
    <w:p w14:paraId="11C9DA43" w14:textId="03C5B8CF" w:rsidR="009E3019" w:rsidRPr="009E3019" w:rsidRDefault="00D9736A" w:rsidP="003C7A37">
      <w:pPr>
        <w:pStyle w:val="Grundtext"/>
        <w:numPr>
          <w:ilvl w:val="0"/>
          <w:numId w:val="33"/>
        </w:numPr>
        <w:rPr>
          <w:u w:val="single"/>
        </w:rPr>
      </w:pPr>
      <w:r w:rsidRPr="009E3019">
        <w:rPr>
          <w:u w:val="single"/>
        </w:rPr>
        <w:lastRenderedPageBreak/>
        <w:t xml:space="preserve">Bei nicht publizierten Beiträgen (z. B. Arbeits- und Diskussionspapiere, nicht online): </w:t>
      </w:r>
    </w:p>
    <w:p w14:paraId="07C6EE78" w14:textId="77777777" w:rsidR="009E3019" w:rsidRPr="00CC3BB6" w:rsidRDefault="00D9736A" w:rsidP="00CC3BB6">
      <w:pPr>
        <w:pStyle w:val="Grundtext"/>
        <w:spacing w:line="264" w:lineRule="auto"/>
        <w:ind w:left="567"/>
        <w:rPr>
          <w:sz w:val="20"/>
        </w:rPr>
      </w:pPr>
      <w:r w:rsidRPr="00CC3BB6">
        <w:rPr>
          <w:sz w:val="20"/>
        </w:rPr>
        <w:t>&lt;ZunameAutor1&gt; &lt;InitialeAutor1&gt;{, &lt;ZunameAutor2&gt; &lt;InitialeAutor2&gt;…} (&lt;Jahr&gt;) &lt;Titel&gt;. &lt;Bezeichnung der Beitragsart&gt;, &lt;Organisation&gt; Bei Online-Quellen: &lt;ZunameAutor1&gt; &lt;InitialeAutor1&gt;{, &lt;ZunameAutor2&gt; &lt;InitialeAutor2&gt;…} (&lt;Jahr&gt;) &lt;Titel&gt;. &lt;URL&gt;. Abruf am &lt;Datum JJJJ-MM-TT&gt;</w:t>
      </w:r>
      <w:r w:rsidR="00E5414F">
        <w:rPr>
          <w:sz w:val="20"/>
        </w:rPr>
        <w:t>.</w:t>
      </w:r>
      <w:r w:rsidRPr="00CC3BB6">
        <w:rPr>
          <w:sz w:val="20"/>
        </w:rPr>
        <w:t xml:space="preserve"> </w:t>
      </w:r>
    </w:p>
    <w:p w14:paraId="75B738EC" w14:textId="68363603" w:rsidR="009E3019" w:rsidRDefault="00D9736A" w:rsidP="003C7A37">
      <w:pPr>
        <w:pStyle w:val="Grundtext"/>
        <w:numPr>
          <w:ilvl w:val="0"/>
          <w:numId w:val="33"/>
        </w:numPr>
      </w:pPr>
      <w:r>
        <w:t xml:space="preserve">Zu &lt;URL&gt;: Vollständige WWW-Adresse incl. Angabe des Übertragungsprotokolls (meist „http://“) in Kleinbuchstaben (sofern Großschreibung für den Abruf nicht zwingend erforderlich ist). </w:t>
      </w:r>
    </w:p>
    <w:p w14:paraId="110FB2F1" w14:textId="7897B920" w:rsidR="009E3019" w:rsidRDefault="00D9736A" w:rsidP="003C7A37">
      <w:pPr>
        <w:pStyle w:val="Grundtext"/>
        <w:numPr>
          <w:ilvl w:val="0"/>
          <w:numId w:val="33"/>
        </w:numPr>
      </w:pPr>
      <w:r>
        <w:t>Zu &lt;Jahr&gt;: Sollte die Jahresangabe nicht feststellbar sein, werden die Jahresziffern durch „</w:t>
      </w:r>
      <w:proofErr w:type="spellStart"/>
      <w:r>
        <w:t>oJ</w:t>
      </w:r>
      <w:proofErr w:type="spellEnd"/>
      <w:r>
        <w:t>“ ersetzt.</w:t>
      </w:r>
    </w:p>
    <w:p w14:paraId="22508F1C" w14:textId="77777777" w:rsidR="009E3019" w:rsidRDefault="00D9736A" w:rsidP="00366CD5">
      <w:pPr>
        <w:pStyle w:val="Grundtext"/>
      </w:pPr>
      <w:r w:rsidRPr="009E3019">
        <w:rPr>
          <w:u w:val="single"/>
        </w:rPr>
        <w:t>Unterstützung von Literaturverwaltungsprogrammen:</w:t>
      </w:r>
    </w:p>
    <w:p w14:paraId="078EEA8F" w14:textId="77777777" w:rsidR="0077688E" w:rsidRDefault="00D9736A" w:rsidP="00366CD5">
      <w:pPr>
        <w:pStyle w:val="Grundtext"/>
      </w:pPr>
      <w:r>
        <w:t xml:space="preserve">Für das Zitieren und Erstellen des Literaturverzeichnisses steht </w:t>
      </w:r>
      <w:r w:rsidR="00725C37">
        <w:t>der</w:t>
      </w:r>
      <w:r>
        <w:t xml:space="preserve"> Zitationsstil</w:t>
      </w:r>
      <w:r w:rsidR="00725C37">
        <w:t xml:space="preserve"> „Wirtschaftsinformatik“</w:t>
      </w:r>
      <w:r>
        <w:t xml:space="preserve"> für das Literaturverwaltungsprogramm Citavi zur Verfügung. </w:t>
      </w:r>
    </w:p>
    <w:p w14:paraId="10C92B12" w14:textId="77777777" w:rsidR="009E3019" w:rsidRPr="009E3019" w:rsidRDefault="009E3019" w:rsidP="00EA59D3">
      <w:pPr>
        <w:pStyle w:val="Grundtext"/>
        <w:jc w:val="left"/>
        <w:rPr>
          <w:u w:val="single"/>
        </w:rPr>
      </w:pPr>
      <w:r w:rsidRPr="009E3019">
        <w:rPr>
          <w:u w:val="single"/>
        </w:rPr>
        <w:t>Beispiele Literaturverzeichnis:</w:t>
      </w:r>
    </w:p>
    <w:p w14:paraId="10861115" w14:textId="77777777" w:rsidR="009E3019" w:rsidRPr="00122FB3" w:rsidRDefault="00D9736A" w:rsidP="00EA59D3">
      <w:pPr>
        <w:pStyle w:val="Grundtext"/>
        <w:jc w:val="left"/>
      </w:pPr>
      <w:r w:rsidRPr="00122FB3">
        <w:t>[Buch]</w:t>
      </w:r>
    </w:p>
    <w:p w14:paraId="024A074F" w14:textId="77777777" w:rsidR="009E3019" w:rsidRDefault="00D9736A" w:rsidP="00EA59D3">
      <w:pPr>
        <w:pStyle w:val="Grundtext"/>
        <w:jc w:val="left"/>
      </w:pPr>
      <w:r w:rsidRPr="00122FB3">
        <w:t xml:space="preserve">Ansoff HI (1988) The </w:t>
      </w:r>
      <w:proofErr w:type="spellStart"/>
      <w:r w:rsidRPr="00122FB3">
        <w:t>new</w:t>
      </w:r>
      <w:proofErr w:type="spellEnd"/>
      <w:r w:rsidRPr="00122FB3">
        <w:t xml:space="preserve"> </w:t>
      </w:r>
      <w:proofErr w:type="spellStart"/>
      <w:r w:rsidRPr="00122FB3">
        <w:t>corporate</w:t>
      </w:r>
      <w:proofErr w:type="spellEnd"/>
      <w:r w:rsidRPr="00122FB3">
        <w:t xml:space="preserve"> </w:t>
      </w:r>
      <w:proofErr w:type="spellStart"/>
      <w:r w:rsidRPr="00122FB3">
        <w:t>strategy</w:t>
      </w:r>
      <w:proofErr w:type="spellEnd"/>
      <w:r w:rsidRPr="00122FB3">
        <w:t xml:space="preserve">. </w:t>
      </w:r>
      <w:r w:rsidRPr="00D9736A">
        <w:t>Wiley, New York</w:t>
      </w:r>
      <w:r w:rsidR="00E5414F">
        <w:t>.</w:t>
      </w:r>
      <w:r>
        <w:t xml:space="preserve"> </w:t>
      </w:r>
    </w:p>
    <w:p w14:paraId="6D070969" w14:textId="77777777" w:rsidR="009E3019" w:rsidRDefault="00D9736A" w:rsidP="00EA59D3">
      <w:pPr>
        <w:pStyle w:val="Grundtext"/>
        <w:jc w:val="left"/>
      </w:pPr>
      <w:r>
        <w:t xml:space="preserve">[Sammelwerk] </w:t>
      </w:r>
    </w:p>
    <w:p w14:paraId="4200E554" w14:textId="77777777" w:rsidR="009E3019" w:rsidRDefault="00D9736A" w:rsidP="00EA59D3">
      <w:pPr>
        <w:pStyle w:val="Grundtext"/>
        <w:jc w:val="left"/>
      </w:pPr>
      <w:r>
        <w:t>Ansoff HI (1988) Mutmaßungen über die Zukunft des strategischen Managements. In: Henzler HA (</w:t>
      </w:r>
      <w:proofErr w:type="spellStart"/>
      <w:r>
        <w:t>Hrsg</w:t>
      </w:r>
      <w:proofErr w:type="spellEnd"/>
      <w:r>
        <w:t>) Handbuch Strategische Führung. Gabler, Wiesbaden</w:t>
      </w:r>
      <w:r w:rsidR="00E5414F">
        <w:t>.</w:t>
      </w:r>
      <w:r>
        <w:t xml:space="preserve"> </w:t>
      </w:r>
    </w:p>
    <w:p w14:paraId="376A8C60" w14:textId="77777777" w:rsidR="009E3019" w:rsidRDefault="00D9736A" w:rsidP="00EA59D3">
      <w:pPr>
        <w:pStyle w:val="Grundtext"/>
        <w:jc w:val="left"/>
      </w:pPr>
      <w:r>
        <w:t xml:space="preserve">[Zeitschrift] </w:t>
      </w:r>
    </w:p>
    <w:p w14:paraId="0D9815F2" w14:textId="77777777" w:rsidR="009E3019" w:rsidRDefault="00D9736A" w:rsidP="00EA59D3">
      <w:pPr>
        <w:pStyle w:val="Grundtext"/>
        <w:jc w:val="left"/>
      </w:pPr>
      <w:r>
        <w:t>Ferstl OK, Sinz EJ (1991) Ein Vorgehensmodell zur Objektmodellierung betrieblicher Informationssysteme im Semantischen Objektmodell (SOM). WIRTSCHAFTSINFORMATIK 33(6):477–491</w:t>
      </w:r>
      <w:r w:rsidR="00E5414F">
        <w:t>.</w:t>
      </w:r>
      <w:r>
        <w:t xml:space="preserve"> </w:t>
      </w:r>
    </w:p>
    <w:p w14:paraId="1E8E9AF1" w14:textId="77777777" w:rsidR="009E3019" w:rsidRPr="00C175EF" w:rsidRDefault="00D9736A" w:rsidP="00EA59D3">
      <w:pPr>
        <w:pStyle w:val="Grundtext"/>
        <w:jc w:val="left"/>
      </w:pPr>
      <w:r w:rsidRPr="00C175EF">
        <w:t xml:space="preserve">[Zeitschrift (mit DOI)] </w:t>
      </w:r>
    </w:p>
    <w:p w14:paraId="5FDAC19A" w14:textId="77777777" w:rsidR="009E3019" w:rsidRPr="0096362E" w:rsidRDefault="00D9736A" w:rsidP="00EA59D3">
      <w:pPr>
        <w:pStyle w:val="Grundtext"/>
        <w:jc w:val="left"/>
      </w:pPr>
      <w:r w:rsidRPr="0096362E">
        <w:t xml:space="preserve">Sackmann S, </w:t>
      </w:r>
      <w:proofErr w:type="spellStart"/>
      <w:r w:rsidRPr="0096362E">
        <w:t>Strüker</w:t>
      </w:r>
      <w:proofErr w:type="spellEnd"/>
      <w:r w:rsidRPr="0096362E">
        <w:t xml:space="preserve"> J, </w:t>
      </w:r>
      <w:proofErr w:type="spellStart"/>
      <w:r w:rsidRPr="0096362E">
        <w:t>Accorsi</w:t>
      </w:r>
      <w:proofErr w:type="spellEnd"/>
      <w:r w:rsidRPr="0096362E">
        <w:t xml:space="preserve"> R (2006) </w:t>
      </w:r>
      <w:proofErr w:type="spellStart"/>
      <w:r w:rsidRPr="0096362E">
        <w:t>Personalization</w:t>
      </w:r>
      <w:proofErr w:type="spellEnd"/>
      <w:r w:rsidRPr="0096362E">
        <w:t xml:space="preserve"> in </w:t>
      </w:r>
      <w:proofErr w:type="spellStart"/>
      <w:r w:rsidRPr="0096362E">
        <w:t>privacy</w:t>
      </w:r>
      <w:proofErr w:type="spellEnd"/>
      <w:r w:rsidRPr="0096362E">
        <w:t xml:space="preserve">-aware </w:t>
      </w:r>
      <w:proofErr w:type="spellStart"/>
      <w:r w:rsidRPr="0096362E">
        <w:t>highly</w:t>
      </w:r>
      <w:proofErr w:type="spellEnd"/>
      <w:r w:rsidRPr="0096362E">
        <w:t xml:space="preserve"> </w:t>
      </w:r>
      <w:proofErr w:type="spellStart"/>
      <w:r w:rsidRPr="0096362E">
        <w:t>dynamic</w:t>
      </w:r>
      <w:proofErr w:type="spellEnd"/>
      <w:r w:rsidRPr="0096362E">
        <w:t xml:space="preserve"> </w:t>
      </w:r>
      <w:proofErr w:type="spellStart"/>
      <w:r w:rsidRPr="0096362E">
        <w:t>systems</w:t>
      </w:r>
      <w:proofErr w:type="spellEnd"/>
      <w:r w:rsidRPr="0096362E">
        <w:t>. Commun ACM 49(9):32-38. doi:10.1145/1151030.1151052</w:t>
      </w:r>
      <w:r w:rsidR="00E5414F" w:rsidRPr="0096362E">
        <w:t>.</w:t>
      </w:r>
    </w:p>
    <w:p w14:paraId="664217AC" w14:textId="77777777" w:rsidR="009E3019" w:rsidRPr="0096362E" w:rsidRDefault="00D9736A" w:rsidP="00EA59D3">
      <w:pPr>
        <w:pStyle w:val="Grundtext"/>
        <w:jc w:val="left"/>
      </w:pPr>
      <w:r w:rsidRPr="0096362E">
        <w:t>[Konferenzbeitrag (ohne Herausgeber, ohne Verlag)]</w:t>
      </w:r>
    </w:p>
    <w:p w14:paraId="1092FC73" w14:textId="77777777" w:rsidR="009E3019" w:rsidRDefault="00D9736A" w:rsidP="00EA59D3">
      <w:pPr>
        <w:pStyle w:val="Grundtext"/>
        <w:jc w:val="left"/>
        <w:rPr>
          <w:lang w:val="en-GB"/>
        </w:rPr>
      </w:pPr>
      <w:proofErr w:type="spellStart"/>
      <w:r w:rsidRPr="003C7A37">
        <w:rPr>
          <w:lang w:val="en-US"/>
        </w:rPr>
        <w:t>Myaeng</w:t>
      </w:r>
      <w:proofErr w:type="spellEnd"/>
      <w:r w:rsidRPr="003C7A37">
        <w:rPr>
          <w:lang w:val="en-US"/>
        </w:rPr>
        <w:t xml:space="preserve"> SH, Jang DH, Kim MS, </w:t>
      </w:r>
      <w:proofErr w:type="spellStart"/>
      <w:r w:rsidRPr="003C7A37">
        <w:rPr>
          <w:lang w:val="en-US"/>
        </w:rPr>
        <w:t>Zhoo</w:t>
      </w:r>
      <w:proofErr w:type="spellEnd"/>
      <w:r w:rsidRPr="003C7A37">
        <w:rPr>
          <w:lang w:val="en-US"/>
        </w:rPr>
        <w:t xml:space="preserve"> ZC (1998) A flexible model for retrieval of SGML documents. </w:t>
      </w:r>
      <w:r w:rsidRPr="00D9736A">
        <w:rPr>
          <w:lang w:val="en-GB"/>
        </w:rPr>
        <w:t>In: Proc 21st annual international ACM SIGIR conference on</w:t>
      </w:r>
      <w:r>
        <w:rPr>
          <w:lang w:val="en-GB"/>
        </w:rPr>
        <w:t xml:space="preserve"> </w:t>
      </w:r>
      <w:r w:rsidRPr="00D9736A">
        <w:rPr>
          <w:lang w:val="en-GB"/>
        </w:rPr>
        <w:t>research and development in information retrieval, New York, S 138-145</w:t>
      </w:r>
      <w:r w:rsidR="00E5414F">
        <w:rPr>
          <w:lang w:val="en-GB"/>
        </w:rPr>
        <w:t>.</w:t>
      </w:r>
      <w:r>
        <w:rPr>
          <w:lang w:val="en-GB"/>
        </w:rPr>
        <w:t xml:space="preserve"> </w:t>
      </w:r>
    </w:p>
    <w:p w14:paraId="71EB8EE2" w14:textId="77777777" w:rsidR="009E3019" w:rsidRDefault="00D9736A" w:rsidP="00EA59D3">
      <w:pPr>
        <w:pStyle w:val="Grundtext"/>
        <w:jc w:val="left"/>
      </w:pPr>
      <w:r w:rsidRPr="009E3019">
        <w:t xml:space="preserve">[Konferenzbeitrag (ohne Herausgeber, mit Verlag)] </w:t>
      </w:r>
    </w:p>
    <w:p w14:paraId="74D55C66" w14:textId="77777777" w:rsidR="009E3019" w:rsidRDefault="00D9736A" w:rsidP="00EA59D3">
      <w:pPr>
        <w:pStyle w:val="Grundtext"/>
        <w:jc w:val="left"/>
        <w:rPr>
          <w:lang w:val="en-GB"/>
        </w:rPr>
      </w:pPr>
      <w:proofErr w:type="spellStart"/>
      <w:r w:rsidRPr="009E3019">
        <w:rPr>
          <w:lang w:val="en-GB"/>
        </w:rPr>
        <w:t>Breitman</w:t>
      </w:r>
      <w:proofErr w:type="spellEnd"/>
      <w:r w:rsidRPr="009E3019">
        <w:rPr>
          <w:lang w:val="en-GB"/>
        </w:rPr>
        <w:t xml:space="preserve"> K, </w:t>
      </w:r>
      <w:proofErr w:type="spellStart"/>
      <w:r w:rsidRPr="009E3019">
        <w:rPr>
          <w:lang w:val="en-GB"/>
        </w:rPr>
        <w:t>Leite</w:t>
      </w:r>
      <w:proofErr w:type="spellEnd"/>
      <w:r w:rsidRPr="009E3019">
        <w:rPr>
          <w:lang w:val="en-GB"/>
        </w:rPr>
        <w:t xml:space="preserve"> JCSP (2003) Ontology as a </w:t>
      </w:r>
      <w:proofErr w:type="gramStart"/>
      <w:r w:rsidRPr="009E3019">
        <w:rPr>
          <w:lang w:val="en-GB"/>
        </w:rPr>
        <w:t>requirements</w:t>
      </w:r>
      <w:proofErr w:type="gramEnd"/>
      <w:r w:rsidRPr="009E3019">
        <w:rPr>
          <w:lang w:val="en-GB"/>
        </w:rPr>
        <w:t xml:space="preserve"> engineering product. </w:t>
      </w:r>
      <w:r w:rsidRPr="00D9736A">
        <w:rPr>
          <w:lang w:val="en-GB"/>
        </w:rPr>
        <w:t>In:</w:t>
      </w:r>
      <w:r>
        <w:rPr>
          <w:lang w:val="en-GB"/>
        </w:rPr>
        <w:t xml:space="preserve"> </w:t>
      </w:r>
      <w:r w:rsidRPr="00D9736A">
        <w:rPr>
          <w:lang w:val="en-GB"/>
        </w:rPr>
        <w:t>11th IEEE international conference on requirements engineering. IEEE Comp Soc</w:t>
      </w:r>
      <w:r>
        <w:rPr>
          <w:lang w:val="en-GB"/>
        </w:rPr>
        <w:t xml:space="preserve"> </w:t>
      </w:r>
      <w:r w:rsidRPr="00D9736A">
        <w:rPr>
          <w:lang w:val="en-GB"/>
        </w:rPr>
        <w:t>Press, Los Alamitos, S 309-319</w:t>
      </w:r>
      <w:r w:rsidR="00E5414F">
        <w:rPr>
          <w:lang w:val="en-GB"/>
        </w:rPr>
        <w:t>.</w:t>
      </w:r>
      <w:r>
        <w:rPr>
          <w:lang w:val="en-GB"/>
        </w:rPr>
        <w:t xml:space="preserve"> </w:t>
      </w:r>
    </w:p>
    <w:p w14:paraId="3846AF43" w14:textId="77777777" w:rsidR="009E3019" w:rsidRPr="009E3019" w:rsidRDefault="00D9736A" w:rsidP="00EA59D3">
      <w:pPr>
        <w:pStyle w:val="Grundtext"/>
        <w:jc w:val="left"/>
      </w:pPr>
      <w:r w:rsidRPr="009E3019">
        <w:lastRenderedPageBreak/>
        <w:t xml:space="preserve">[Konferenzbeitrag (mit Herausgeber, ohne Verlag)] </w:t>
      </w:r>
    </w:p>
    <w:p w14:paraId="0ABE8113" w14:textId="77777777" w:rsidR="009E3019" w:rsidRDefault="00D9736A" w:rsidP="00EA59D3">
      <w:pPr>
        <w:pStyle w:val="Grundtext"/>
        <w:jc w:val="left"/>
        <w:rPr>
          <w:lang w:val="en-GB"/>
        </w:rPr>
      </w:pPr>
      <w:r w:rsidRPr="00D9736A">
        <w:rPr>
          <w:lang w:val="en-GB"/>
        </w:rPr>
        <w:t>Caruana R, Niculescu-</w:t>
      </w:r>
      <w:proofErr w:type="spellStart"/>
      <w:r w:rsidRPr="00D9736A">
        <w:rPr>
          <w:lang w:val="en-GB"/>
        </w:rPr>
        <w:t>Mizil</w:t>
      </w:r>
      <w:proofErr w:type="spellEnd"/>
      <w:r w:rsidRPr="00D9736A">
        <w:rPr>
          <w:lang w:val="en-GB"/>
        </w:rPr>
        <w:t xml:space="preserve"> A (2006) An empirical comparison of supervised learning</w:t>
      </w:r>
      <w:r>
        <w:rPr>
          <w:lang w:val="en-GB"/>
        </w:rPr>
        <w:t xml:space="preserve"> </w:t>
      </w:r>
      <w:r w:rsidRPr="00D9736A">
        <w:rPr>
          <w:lang w:val="en-GB"/>
        </w:rPr>
        <w:t>algorithms. In: Cohen, WW, Moore A (</w:t>
      </w:r>
      <w:proofErr w:type="spellStart"/>
      <w:r w:rsidRPr="00D9736A">
        <w:rPr>
          <w:lang w:val="en-GB"/>
        </w:rPr>
        <w:t>Hrsg</w:t>
      </w:r>
      <w:proofErr w:type="spellEnd"/>
      <w:r w:rsidRPr="00D9736A">
        <w:rPr>
          <w:lang w:val="en-GB"/>
        </w:rPr>
        <w:t>) Proc 23rd intern. conf. on machine</w:t>
      </w:r>
      <w:r>
        <w:rPr>
          <w:lang w:val="en-GB"/>
        </w:rPr>
        <w:t xml:space="preserve"> </w:t>
      </w:r>
      <w:r w:rsidRPr="00D9736A">
        <w:rPr>
          <w:lang w:val="en-GB"/>
        </w:rPr>
        <w:t>learning, Pittsburgh, S 161-168</w:t>
      </w:r>
      <w:r w:rsidR="00E5414F">
        <w:rPr>
          <w:lang w:val="en-GB"/>
        </w:rPr>
        <w:t>.</w:t>
      </w:r>
      <w:r>
        <w:rPr>
          <w:lang w:val="en-GB"/>
        </w:rPr>
        <w:t xml:space="preserve"> </w:t>
      </w:r>
    </w:p>
    <w:p w14:paraId="496A6050" w14:textId="77777777" w:rsidR="009E3019" w:rsidRPr="009E3019" w:rsidRDefault="00D9736A" w:rsidP="00EA59D3">
      <w:pPr>
        <w:pStyle w:val="Grundtext"/>
        <w:jc w:val="left"/>
      </w:pPr>
      <w:r w:rsidRPr="009E3019">
        <w:t xml:space="preserve">[Konferenzbeitrag (mit Herausgeber, mit Verlag)] </w:t>
      </w:r>
    </w:p>
    <w:p w14:paraId="10FDAF90" w14:textId="77777777" w:rsidR="009E3019" w:rsidRDefault="00D9736A" w:rsidP="00EA59D3">
      <w:pPr>
        <w:pStyle w:val="Grundtext"/>
        <w:jc w:val="left"/>
        <w:rPr>
          <w:lang w:val="en-GB"/>
        </w:rPr>
      </w:pPr>
      <w:proofErr w:type="spellStart"/>
      <w:r w:rsidRPr="00D9736A">
        <w:rPr>
          <w:lang w:val="en-GB"/>
        </w:rPr>
        <w:t>Siakas</w:t>
      </w:r>
      <w:proofErr w:type="spellEnd"/>
      <w:r w:rsidRPr="00D9736A">
        <w:rPr>
          <w:lang w:val="en-GB"/>
        </w:rPr>
        <w:t xml:space="preserve"> KV, </w:t>
      </w:r>
      <w:proofErr w:type="spellStart"/>
      <w:r w:rsidRPr="00D9736A">
        <w:rPr>
          <w:lang w:val="en-GB"/>
        </w:rPr>
        <w:t>Maoutsidis</w:t>
      </w:r>
      <w:proofErr w:type="spellEnd"/>
      <w:r w:rsidRPr="00D9736A">
        <w:rPr>
          <w:lang w:val="en-GB"/>
        </w:rPr>
        <w:t xml:space="preserve"> D, </w:t>
      </w:r>
      <w:proofErr w:type="spellStart"/>
      <w:r w:rsidRPr="00D9736A">
        <w:rPr>
          <w:lang w:val="en-GB"/>
        </w:rPr>
        <w:t>Siakas</w:t>
      </w:r>
      <w:proofErr w:type="spellEnd"/>
      <w:r w:rsidRPr="00D9736A">
        <w:rPr>
          <w:lang w:val="en-GB"/>
        </w:rPr>
        <w:t xml:space="preserve"> E (2006) Trust facilitating good software</w:t>
      </w:r>
      <w:r>
        <w:rPr>
          <w:lang w:val="en-GB"/>
        </w:rPr>
        <w:t xml:space="preserve"> </w:t>
      </w:r>
      <w:r w:rsidRPr="00D9736A">
        <w:rPr>
          <w:lang w:val="en-GB"/>
        </w:rPr>
        <w:t xml:space="preserve">outsourcing relationships. In: Richardson I, </w:t>
      </w:r>
      <w:proofErr w:type="spellStart"/>
      <w:r w:rsidRPr="00D9736A">
        <w:rPr>
          <w:lang w:val="en-GB"/>
        </w:rPr>
        <w:t>Runeson</w:t>
      </w:r>
      <w:proofErr w:type="spellEnd"/>
      <w:r w:rsidRPr="00D9736A">
        <w:rPr>
          <w:lang w:val="en-GB"/>
        </w:rPr>
        <w:t xml:space="preserve"> P, </w:t>
      </w:r>
      <w:proofErr w:type="spellStart"/>
      <w:r w:rsidRPr="00D9736A">
        <w:rPr>
          <w:lang w:val="en-GB"/>
        </w:rPr>
        <w:t>Messnarz</w:t>
      </w:r>
      <w:proofErr w:type="spellEnd"/>
      <w:r w:rsidRPr="00D9736A">
        <w:rPr>
          <w:lang w:val="en-GB"/>
        </w:rPr>
        <w:t xml:space="preserve"> R (</w:t>
      </w:r>
      <w:proofErr w:type="spellStart"/>
      <w:r w:rsidRPr="00D9736A">
        <w:rPr>
          <w:lang w:val="en-GB"/>
        </w:rPr>
        <w:t>Hrsg</w:t>
      </w:r>
      <w:proofErr w:type="spellEnd"/>
      <w:r w:rsidRPr="00D9736A">
        <w:rPr>
          <w:lang w:val="en-GB"/>
        </w:rPr>
        <w:t>) Software</w:t>
      </w:r>
      <w:r>
        <w:rPr>
          <w:lang w:val="en-GB"/>
        </w:rPr>
        <w:t xml:space="preserve"> </w:t>
      </w:r>
      <w:r w:rsidRPr="00D9736A">
        <w:rPr>
          <w:lang w:val="en-GB"/>
        </w:rPr>
        <w:t>process improvement: Proc 13th European conference. Springer, Heidelberg, S 171- 182</w:t>
      </w:r>
      <w:r w:rsidR="00E5414F">
        <w:rPr>
          <w:lang w:val="en-GB"/>
        </w:rPr>
        <w:t>.</w:t>
      </w:r>
      <w:r>
        <w:rPr>
          <w:lang w:val="en-GB"/>
        </w:rPr>
        <w:t xml:space="preserve"> </w:t>
      </w:r>
    </w:p>
    <w:p w14:paraId="6F44DA43" w14:textId="77777777" w:rsidR="009E3019" w:rsidRPr="001B5A91" w:rsidRDefault="00D9736A" w:rsidP="00EA59D3">
      <w:pPr>
        <w:pStyle w:val="Grundtext"/>
        <w:jc w:val="left"/>
        <w:rPr>
          <w:lang w:val="en-GB"/>
        </w:rPr>
      </w:pPr>
      <w:r w:rsidRPr="001B5A91">
        <w:rPr>
          <w:lang w:val="en-GB"/>
        </w:rPr>
        <w:t>[</w:t>
      </w:r>
      <w:proofErr w:type="spellStart"/>
      <w:r w:rsidRPr="001B5A91">
        <w:rPr>
          <w:lang w:val="en-GB"/>
        </w:rPr>
        <w:t>nicht</w:t>
      </w:r>
      <w:proofErr w:type="spellEnd"/>
      <w:r w:rsidRPr="001B5A91">
        <w:rPr>
          <w:lang w:val="en-GB"/>
        </w:rPr>
        <w:t xml:space="preserve"> </w:t>
      </w:r>
      <w:proofErr w:type="spellStart"/>
      <w:r w:rsidRPr="001B5A91">
        <w:rPr>
          <w:lang w:val="en-GB"/>
        </w:rPr>
        <w:t>publizierter</w:t>
      </w:r>
      <w:proofErr w:type="spellEnd"/>
      <w:r w:rsidRPr="001B5A91">
        <w:rPr>
          <w:lang w:val="en-GB"/>
        </w:rPr>
        <w:t xml:space="preserve"> </w:t>
      </w:r>
      <w:proofErr w:type="spellStart"/>
      <w:r w:rsidRPr="001B5A91">
        <w:rPr>
          <w:lang w:val="en-GB"/>
        </w:rPr>
        <w:t>Beitrag</w:t>
      </w:r>
      <w:proofErr w:type="spellEnd"/>
      <w:r w:rsidRPr="001B5A91">
        <w:rPr>
          <w:lang w:val="en-GB"/>
        </w:rPr>
        <w:t xml:space="preserve"> (</w:t>
      </w:r>
      <w:proofErr w:type="spellStart"/>
      <w:r w:rsidRPr="001B5A91">
        <w:rPr>
          <w:lang w:val="en-GB"/>
        </w:rPr>
        <w:t>nicht</w:t>
      </w:r>
      <w:proofErr w:type="spellEnd"/>
      <w:r w:rsidRPr="001B5A91">
        <w:rPr>
          <w:lang w:val="en-GB"/>
        </w:rPr>
        <w:t xml:space="preserve"> online)] </w:t>
      </w:r>
    </w:p>
    <w:p w14:paraId="3F7629F6" w14:textId="77777777" w:rsidR="009E3019" w:rsidRDefault="00D9736A" w:rsidP="00EA59D3">
      <w:pPr>
        <w:pStyle w:val="Grundtext"/>
        <w:jc w:val="left"/>
        <w:rPr>
          <w:lang w:val="en-GB"/>
        </w:rPr>
      </w:pPr>
      <w:proofErr w:type="spellStart"/>
      <w:r w:rsidRPr="00D9736A">
        <w:rPr>
          <w:lang w:val="en-GB"/>
        </w:rPr>
        <w:t>Nandhakumar</w:t>
      </w:r>
      <w:proofErr w:type="spellEnd"/>
      <w:r w:rsidRPr="00D9736A">
        <w:rPr>
          <w:lang w:val="en-GB"/>
        </w:rPr>
        <w:t xml:space="preserve"> J (1993) The practice of executive information systems development: an</w:t>
      </w:r>
      <w:r>
        <w:rPr>
          <w:lang w:val="en-GB"/>
        </w:rPr>
        <w:t xml:space="preserve"> </w:t>
      </w:r>
      <w:r w:rsidRPr="00D9736A">
        <w:rPr>
          <w:lang w:val="en-GB"/>
        </w:rPr>
        <w:t>in-depth case study. PhD Thesis, Department of Engineering, University of Cambridge</w:t>
      </w:r>
      <w:r w:rsidR="00E5414F">
        <w:rPr>
          <w:lang w:val="en-GB"/>
        </w:rPr>
        <w:t>.</w:t>
      </w:r>
      <w:r>
        <w:rPr>
          <w:lang w:val="en-GB"/>
        </w:rPr>
        <w:t xml:space="preserve"> </w:t>
      </w:r>
    </w:p>
    <w:p w14:paraId="33349251" w14:textId="77777777" w:rsidR="009E3019" w:rsidRDefault="00D9736A" w:rsidP="00EA59D3">
      <w:pPr>
        <w:pStyle w:val="Grundtext"/>
        <w:jc w:val="left"/>
        <w:rPr>
          <w:lang w:val="en-GB"/>
        </w:rPr>
      </w:pPr>
      <w:r w:rsidRPr="00D9736A">
        <w:rPr>
          <w:lang w:val="en-GB"/>
        </w:rPr>
        <w:t>[Online-Quelle]</w:t>
      </w:r>
    </w:p>
    <w:p w14:paraId="02DE0000" w14:textId="77777777" w:rsidR="004E2A7D" w:rsidRPr="00D9736A" w:rsidRDefault="00D9736A" w:rsidP="00EA59D3">
      <w:pPr>
        <w:pStyle w:val="Grundtext"/>
        <w:jc w:val="left"/>
        <w:rPr>
          <w:lang w:val="en-GB"/>
        </w:rPr>
      </w:pPr>
      <w:proofErr w:type="spellStart"/>
      <w:r w:rsidRPr="00D9736A">
        <w:rPr>
          <w:lang w:val="en-GB"/>
        </w:rPr>
        <w:t>Strassmann</w:t>
      </w:r>
      <w:proofErr w:type="spellEnd"/>
      <w:r w:rsidRPr="00D9736A">
        <w:rPr>
          <w:lang w:val="en-GB"/>
        </w:rPr>
        <w:t xml:space="preserve"> PA (1996) The value of computers, </w:t>
      </w:r>
      <w:proofErr w:type="gramStart"/>
      <w:r w:rsidRPr="00D9736A">
        <w:rPr>
          <w:lang w:val="en-GB"/>
        </w:rPr>
        <w:t>information</w:t>
      </w:r>
      <w:proofErr w:type="gramEnd"/>
      <w:r w:rsidRPr="00D9736A">
        <w:rPr>
          <w:lang w:val="en-GB"/>
        </w:rPr>
        <w:t xml:space="preserve"> and knowledge.</w:t>
      </w:r>
      <w:r>
        <w:rPr>
          <w:lang w:val="en-GB"/>
        </w:rPr>
        <w:t xml:space="preserve"> </w:t>
      </w:r>
      <w:r w:rsidRPr="00D9736A">
        <w:rPr>
          <w:lang w:val="en-GB"/>
        </w:rPr>
        <w:t xml:space="preserve">http://www.strassmann.com/pubs/cik/cik-value.shtml. </w:t>
      </w:r>
      <w:proofErr w:type="spellStart"/>
      <w:r w:rsidRPr="00D9736A">
        <w:rPr>
          <w:lang w:val="en-GB"/>
        </w:rPr>
        <w:t>Abruf</w:t>
      </w:r>
      <w:proofErr w:type="spellEnd"/>
      <w:r w:rsidRPr="00D9736A">
        <w:rPr>
          <w:lang w:val="en-GB"/>
        </w:rPr>
        <w:t xml:space="preserve"> am 2007-01-20</w:t>
      </w:r>
      <w:r w:rsidR="00E5414F">
        <w:rPr>
          <w:lang w:val="en-GB"/>
        </w:rPr>
        <w:t>.</w:t>
      </w:r>
      <w:r>
        <w:rPr>
          <w:lang w:val="en-GB"/>
        </w:rPr>
        <w:t xml:space="preserve"> </w:t>
      </w:r>
    </w:p>
    <w:p w14:paraId="19B2B9EC" w14:textId="77777777" w:rsidR="004E2A7D" w:rsidRDefault="003226AC" w:rsidP="009B7D0D">
      <w:pPr>
        <w:pStyle w:val="Grundtextwieberschr1"/>
        <w:numPr>
          <w:ilvl w:val="0"/>
          <w:numId w:val="0"/>
        </w:numPr>
      </w:pPr>
      <w:r>
        <w:lastRenderedPageBreak/>
        <w:t xml:space="preserve">Abschließende </w:t>
      </w:r>
      <w:r w:rsidR="00EA1DE9">
        <w:t>Erklärung</w:t>
      </w:r>
    </w:p>
    <w:p w14:paraId="789355DF" w14:textId="15A99624" w:rsidR="004E2A7D" w:rsidRPr="003C7A37" w:rsidRDefault="009E3019" w:rsidP="00366CD5">
      <w:pPr>
        <w:pStyle w:val="Grundtext"/>
        <w:rPr>
          <w:color w:val="FF0000"/>
        </w:rPr>
      </w:pPr>
      <w:r w:rsidRPr="003C7A37">
        <w:rPr>
          <w:color w:val="FF0000"/>
        </w:rPr>
        <w:t>BITTE BEACHTEN SIE, DASS DIE ERKLÄRUNG AN DIE PRÜFUNGSORDNUNG IHRES STUDIENGANGS ANZUPASSEN IST.</w:t>
      </w:r>
      <w:r w:rsidR="00E60B08" w:rsidRPr="003C7A37">
        <w:rPr>
          <w:color w:val="FF0000"/>
        </w:rPr>
        <w:t xml:space="preserve"> DIE GENAUE AUSFORMULIERUNG IST DEM ANMELDEFORMULAR DER ABSCHLUSSARBEIT ZU ENTNEHMEN. </w:t>
      </w:r>
    </w:p>
    <w:p w14:paraId="47523343" w14:textId="77777777" w:rsidR="009E3019" w:rsidRDefault="009E3019" w:rsidP="004E2A7D">
      <w:pPr>
        <w:pStyle w:val="Grundtext"/>
      </w:pPr>
    </w:p>
    <w:p w14:paraId="378576DE" w14:textId="05930513" w:rsidR="004E2A7D" w:rsidRDefault="009E3019" w:rsidP="004E2A7D">
      <w:pPr>
        <w:pStyle w:val="Grundtext"/>
      </w:pPr>
      <w:r>
        <w:t>Ich erkläre hiermit gemäß §</w:t>
      </w:r>
      <w:r w:rsidR="00C175EF">
        <w:t xml:space="preserve"> ###</w:t>
      </w:r>
      <w:r>
        <w:t xml:space="preserve"> Abs. </w:t>
      </w:r>
      <w:r w:rsidR="00C175EF">
        <w:t>###</w:t>
      </w:r>
      <w:r>
        <w:t xml:space="preserve"> APO, dass ich die vorstehende </w:t>
      </w:r>
      <w:r w:rsidR="00C175EF">
        <w:t>###</w:t>
      </w:r>
      <w:r>
        <w:t xml:space="preserve">arbeit selbstständig verfasst und keine anderen als die angegebenen Quellen und Hilfsmittel benutzt habe. </w:t>
      </w:r>
    </w:p>
    <w:p w14:paraId="249ADC2C" w14:textId="7A8462A4" w:rsidR="00E60B08" w:rsidRDefault="00E60B08" w:rsidP="004E2A7D">
      <w:pPr>
        <w:pStyle w:val="Grundtext"/>
      </w:pPr>
      <w:r>
        <w:t xml:space="preserve">Des Weiteren erkläre ich, dass die digitale Fassung der gedruckten Ausfertigung der Bachelorarbeit ausnahmslos in Inhalt und Wortlaut entspricht und zur Kenntnis genommen wurde, dass diese digitale Fassung einer durch Software </w:t>
      </w:r>
      <w:proofErr w:type="gramStart"/>
      <w:r>
        <w:t>unterstützten</w:t>
      </w:r>
      <w:proofErr w:type="gramEnd"/>
      <w:r>
        <w:t>, anonymisierten Prüfung auf Plagiate unterzogen werden kann.</w:t>
      </w:r>
    </w:p>
    <w:p w14:paraId="162E0136" w14:textId="77777777" w:rsidR="004E2A7D" w:rsidRDefault="004E2A7D" w:rsidP="004E2A7D">
      <w:pPr>
        <w:pStyle w:val="Grundtext"/>
        <w:spacing w:line="240" w:lineRule="auto"/>
      </w:pPr>
    </w:p>
    <w:p w14:paraId="7DF130EE" w14:textId="77777777" w:rsidR="004E2A7D" w:rsidRDefault="00B00BA5" w:rsidP="004E2A7D">
      <w:pPr>
        <w:pStyle w:val="Grundtext"/>
        <w:spacing w:before="0" w:after="0" w:line="240" w:lineRule="auto"/>
      </w:pPr>
      <w:r>
        <w:t>Bamberg</w:t>
      </w:r>
      <w:r w:rsidR="004E2A7D">
        <w:t xml:space="preserve">, den </w:t>
      </w:r>
      <w:r w:rsidR="004E2A7D">
        <w:tab/>
      </w:r>
      <w:r w:rsidR="004E2A7D">
        <w:tab/>
      </w:r>
      <w:r w:rsidR="004E2A7D">
        <w:tab/>
      </w:r>
      <w:r w:rsidR="00725C37">
        <w:tab/>
      </w:r>
      <w:r w:rsidR="004E2A7D">
        <w:tab/>
        <w:t>_________________________________</w:t>
      </w:r>
    </w:p>
    <w:p w14:paraId="28EF2322" w14:textId="77777777" w:rsidR="004E2A7D" w:rsidRPr="004E2A7D" w:rsidRDefault="004E2A7D" w:rsidP="004E2A7D">
      <w:pPr>
        <w:pStyle w:val="Grundtext"/>
        <w:spacing w:before="0" w:after="0" w:line="240" w:lineRule="auto"/>
      </w:pPr>
      <w:r>
        <w:tab/>
      </w:r>
      <w:r>
        <w:tab/>
      </w:r>
      <w:r>
        <w:tab/>
      </w:r>
      <w:r>
        <w:tab/>
      </w:r>
      <w:r w:rsidR="00725C37">
        <w:tab/>
      </w:r>
      <w:r>
        <w:tab/>
      </w:r>
      <w:r>
        <w:tab/>
        <w:t>(Vorname, Nachname)</w:t>
      </w:r>
    </w:p>
    <w:sectPr w:rsidR="004E2A7D" w:rsidRPr="004E2A7D" w:rsidSect="00EA1DE9">
      <w:headerReference w:type="default" r:id="rId16"/>
      <w:footerReference w:type="default" r:id="rId17"/>
      <w:type w:val="continuous"/>
      <w:pgSz w:w="11907" w:h="16840" w:code="9"/>
      <w:pgMar w:top="1418" w:right="1418"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8F82" w14:textId="77777777" w:rsidR="00544CF7" w:rsidRDefault="00544CF7">
      <w:r>
        <w:separator/>
      </w:r>
    </w:p>
  </w:endnote>
  <w:endnote w:type="continuationSeparator" w:id="0">
    <w:p w14:paraId="533FCD59" w14:textId="77777777" w:rsidR="00544CF7" w:rsidRDefault="005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5A44" w14:textId="77777777" w:rsidR="006C05D0" w:rsidRDefault="006C05D0">
    <w:pPr>
      <w:pStyle w:val="Fuzeile"/>
      <w:jc w:val="center"/>
    </w:pPr>
    <w:r>
      <w:rPr>
        <w:rStyle w:val="Seitenzahl"/>
      </w:rPr>
      <w:fldChar w:fldCharType="begin"/>
    </w:r>
    <w:r>
      <w:rPr>
        <w:rStyle w:val="Seitenzahl"/>
      </w:rPr>
      <w:instrText xml:space="preserve"> PAGE </w:instrText>
    </w:r>
    <w:r>
      <w:rPr>
        <w:rStyle w:val="Seitenzahl"/>
      </w:rPr>
      <w:fldChar w:fldCharType="separate"/>
    </w:r>
    <w:r w:rsidR="00715AD9">
      <w:rPr>
        <w:rStyle w:val="Seitenzahl"/>
        <w:noProof/>
      </w:rPr>
      <w:t>v</w:t>
    </w:r>
    <w:r>
      <w:rPr>
        <w:rStyle w:val="Seitenzahl"/>
      </w:rPr>
      <w:fldChar w:fldCharType="end"/>
    </w:r>
    <w:bookmarkStart w:id="6" w:name="_Toc357918955"/>
    <w:bookmarkStart w:id="7" w:name="_Toc357919325"/>
    <w:bookmarkStart w:id="8" w:name="_Ref358007415"/>
    <w:bookmarkStart w:id="9" w:name="_Toc395354984"/>
    <w:bookmarkEnd w:id="6"/>
    <w:bookmarkEnd w:id="7"/>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D61F" w14:textId="77777777" w:rsidR="006C05D0" w:rsidRDefault="006C05D0">
    <w:pPr>
      <w:pStyle w:val="Fuzeile"/>
      <w:jc w:val="center"/>
    </w:pPr>
  </w:p>
  <w:p w14:paraId="1BFF3769" w14:textId="77777777" w:rsidR="006C05D0" w:rsidRDefault="006C05D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E925" w14:textId="77777777" w:rsidR="006C05D0" w:rsidRDefault="006C05D0">
    <w:pPr>
      <w:pStyle w:val="Fuzeile"/>
      <w:jc w:val="center"/>
    </w:pPr>
    <w:r>
      <w:rPr>
        <w:rStyle w:val="Seitenzahl"/>
      </w:rPr>
      <w:fldChar w:fldCharType="begin"/>
    </w:r>
    <w:r>
      <w:rPr>
        <w:rStyle w:val="Seitenzahl"/>
      </w:rPr>
      <w:instrText xml:space="preserve"> PAGE </w:instrText>
    </w:r>
    <w:r>
      <w:rPr>
        <w:rStyle w:val="Seitenzahl"/>
      </w:rPr>
      <w:fldChar w:fldCharType="separate"/>
    </w:r>
    <w:r w:rsidR="00715AD9">
      <w:rPr>
        <w:rStyle w:val="Seitenzahl"/>
        <w:noProof/>
      </w:rPr>
      <w:t>16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DE1B" w14:textId="77777777" w:rsidR="00544CF7" w:rsidRDefault="00544CF7">
      <w:r>
        <w:separator/>
      </w:r>
    </w:p>
  </w:footnote>
  <w:footnote w:type="continuationSeparator" w:id="0">
    <w:p w14:paraId="03539479" w14:textId="77777777" w:rsidR="00544CF7" w:rsidRDefault="00544CF7">
      <w:r>
        <w:continuationSeparator/>
      </w:r>
    </w:p>
  </w:footnote>
  <w:footnote w:type="continuationNotice" w:id="1">
    <w:p w14:paraId="452E305F" w14:textId="77777777" w:rsidR="00544CF7" w:rsidRDefault="00544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4C75" w14:textId="77777777" w:rsidR="006C05D0" w:rsidRDefault="006C05D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140C" w14:textId="77777777" w:rsidR="006C05D0" w:rsidRPr="009B7D0D" w:rsidRDefault="006C05D0" w:rsidP="009B7D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2C4F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26A3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28E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682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219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C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4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DCCB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1A3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01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upperLetter"/>
      <w:pStyle w:val="berschrift8"/>
      <w:lvlText w:val="%8"/>
      <w:legacy w:legacy="1" w:legacySpace="144" w:legacyIndent="0"/>
      <w:lvlJc w:val="left"/>
    </w:lvl>
    <w:lvl w:ilvl="8">
      <w:start w:val="1"/>
      <w:numFmt w:val="lowerLetter"/>
      <w:pStyle w:val="berschrift9"/>
      <w:lvlText w:val="%9"/>
      <w:legacy w:legacy="1" w:legacySpace="144" w:legacyIndent="0"/>
      <w:lvlJc w:val="left"/>
    </w:lvl>
  </w:abstractNum>
  <w:abstractNum w:abstractNumId="11" w15:restartNumberingAfterBreak="0">
    <w:nsid w:val="FFFFFFFE"/>
    <w:multiLevelType w:val="singleLevel"/>
    <w:tmpl w:val="F6B874FA"/>
    <w:lvl w:ilvl="0">
      <w:numFmt w:val="decimal"/>
      <w:lvlText w:val="*"/>
      <w:lvlJc w:val="left"/>
    </w:lvl>
  </w:abstractNum>
  <w:abstractNum w:abstractNumId="12" w15:restartNumberingAfterBreak="0">
    <w:nsid w:val="020C32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66E6C70"/>
    <w:multiLevelType w:val="singleLevel"/>
    <w:tmpl w:val="04070001"/>
    <w:lvl w:ilvl="0">
      <w:start w:val="1"/>
      <w:numFmt w:val="bullet"/>
      <w:lvlText w:val=""/>
      <w:lvlJc w:val="left"/>
      <w:pPr>
        <w:ind w:left="720" w:hanging="360"/>
      </w:pPr>
      <w:rPr>
        <w:rFonts w:ascii="Symbol" w:hAnsi="Symbol" w:hint="default"/>
      </w:rPr>
    </w:lvl>
  </w:abstractNum>
  <w:abstractNum w:abstractNumId="14" w15:restartNumberingAfterBreak="0">
    <w:nsid w:val="15045D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1F7A3776"/>
    <w:multiLevelType w:val="multilevel"/>
    <w:tmpl w:val="AC805B9C"/>
    <w:lvl w:ilvl="0">
      <w:start w:val="7"/>
      <w:numFmt w:val="decimalZero"/>
      <w:lvlText w:val="%1"/>
      <w:lvlJc w:val="left"/>
      <w:pPr>
        <w:tabs>
          <w:tab w:val="num" w:pos="1695"/>
        </w:tabs>
        <w:ind w:left="1695" w:hanging="1695"/>
      </w:pPr>
      <w:rPr>
        <w:rFonts w:hint="default"/>
      </w:rPr>
    </w:lvl>
    <w:lvl w:ilvl="1">
      <w:start w:val="8"/>
      <w:numFmt w:val="decimalZero"/>
      <w:lvlText w:val="%1.%2"/>
      <w:lvlJc w:val="left"/>
      <w:pPr>
        <w:tabs>
          <w:tab w:val="num" w:pos="1695"/>
        </w:tabs>
        <w:ind w:left="1695" w:hanging="1695"/>
      </w:pPr>
      <w:rPr>
        <w:rFonts w:hint="default"/>
      </w:rPr>
    </w:lvl>
    <w:lvl w:ilvl="2">
      <w:start w:val="97"/>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FCF02BE"/>
    <w:multiLevelType w:val="hybridMultilevel"/>
    <w:tmpl w:val="64185F76"/>
    <w:lvl w:ilvl="0" w:tplc="41FA75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605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085394"/>
    <w:multiLevelType w:val="multilevel"/>
    <w:tmpl w:val="5A6C7286"/>
    <w:lvl w:ilvl="0">
      <w:start w:val="19"/>
      <w:numFmt w:val="decimal"/>
      <w:lvlText w:val="%1"/>
      <w:lvlJc w:val="left"/>
      <w:pPr>
        <w:tabs>
          <w:tab w:val="num" w:pos="1695"/>
        </w:tabs>
        <w:ind w:left="1695" w:hanging="1695"/>
      </w:pPr>
      <w:rPr>
        <w:rFonts w:hint="default"/>
      </w:rPr>
    </w:lvl>
    <w:lvl w:ilvl="1">
      <w:start w:val="1"/>
      <w:numFmt w:val="decimalZero"/>
      <w:lvlText w:val="%1.%2"/>
      <w:lvlJc w:val="left"/>
      <w:pPr>
        <w:tabs>
          <w:tab w:val="num" w:pos="1695"/>
        </w:tabs>
        <w:ind w:left="1695" w:hanging="1695"/>
      </w:pPr>
      <w:rPr>
        <w:rFonts w:hint="default"/>
      </w:rPr>
    </w:lvl>
    <w:lvl w:ilvl="2">
      <w:start w:val="98"/>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16B17"/>
    <w:multiLevelType w:val="hybridMultilevel"/>
    <w:tmpl w:val="5EF69F0A"/>
    <w:lvl w:ilvl="0" w:tplc="F4F4FB5A">
      <w:start w:val="1"/>
      <w:numFmt w:val="bullet"/>
      <w:pStyle w:val="Grundtext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231C83"/>
    <w:multiLevelType w:val="multilevel"/>
    <w:tmpl w:val="9F7E529C"/>
    <w:lvl w:ilvl="0">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1" w15:restartNumberingAfterBreak="0">
    <w:nsid w:val="51126A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CD4258"/>
    <w:multiLevelType w:val="hybridMultilevel"/>
    <w:tmpl w:val="9F7E529C"/>
    <w:lvl w:ilvl="0" w:tplc="09D224B6">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301497431">
    <w:abstractNumId w:val="10"/>
  </w:num>
  <w:num w:numId="2" w16cid:durableId="829758895">
    <w:abstractNumId w:val="11"/>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3" w16cid:durableId="71393292">
    <w:abstractNumId w:val="17"/>
  </w:num>
  <w:num w:numId="4" w16cid:durableId="1815751753">
    <w:abstractNumId w:val="14"/>
  </w:num>
  <w:num w:numId="5" w16cid:durableId="1934388498">
    <w:abstractNumId w:val="21"/>
  </w:num>
  <w:num w:numId="6" w16cid:durableId="1231115566">
    <w:abstractNumId w:val="15"/>
  </w:num>
  <w:num w:numId="7" w16cid:durableId="12195682">
    <w:abstractNumId w:val="12"/>
  </w:num>
  <w:num w:numId="8" w16cid:durableId="518742923">
    <w:abstractNumId w:val="18"/>
  </w:num>
  <w:num w:numId="9" w16cid:durableId="762798629">
    <w:abstractNumId w:val="9"/>
  </w:num>
  <w:num w:numId="10" w16cid:durableId="639304464">
    <w:abstractNumId w:val="7"/>
  </w:num>
  <w:num w:numId="11" w16cid:durableId="2127964280">
    <w:abstractNumId w:val="6"/>
  </w:num>
  <w:num w:numId="12" w16cid:durableId="1930502307">
    <w:abstractNumId w:val="5"/>
  </w:num>
  <w:num w:numId="13" w16cid:durableId="870147797">
    <w:abstractNumId w:val="4"/>
  </w:num>
  <w:num w:numId="14" w16cid:durableId="1982342294">
    <w:abstractNumId w:val="8"/>
  </w:num>
  <w:num w:numId="15" w16cid:durableId="1907954277">
    <w:abstractNumId w:val="3"/>
  </w:num>
  <w:num w:numId="16" w16cid:durableId="855463815">
    <w:abstractNumId w:val="2"/>
  </w:num>
  <w:num w:numId="17" w16cid:durableId="1648895099">
    <w:abstractNumId w:val="1"/>
  </w:num>
  <w:num w:numId="18" w16cid:durableId="159278020">
    <w:abstractNumId w:val="0"/>
  </w:num>
  <w:num w:numId="19" w16cid:durableId="1665860156">
    <w:abstractNumId w:val="11"/>
    <w:lvlOverride w:ilvl="0">
      <w:lvl w:ilvl="0">
        <w:start w:val="1"/>
        <w:numFmt w:val="bullet"/>
        <w:lvlText w:val=""/>
        <w:legacy w:legacy="1" w:legacySpace="0" w:legacyIndent="283"/>
        <w:lvlJc w:val="left"/>
        <w:pPr>
          <w:ind w:left="850" w:hanging="283"/>
        </w:pPr>
        <w:rPr>
          <w:rFonts w:ascii="Helvetica" w:hAnsi="Helvetica" w:hint="default"/>
        </w:rPr>
      </w:lvl>
    </w:lvlOverride>
  </w:num>
  <w:num w:numId="20" w16cid:durableId="427047169">
    <w:abstractNumId w:val="13"/>
  </w:num>
  <w:num w:numId="21" w16cid:durableId="1063678848">
    <w:abstractNumId w:val="10"/>
  </w:num>
  <w:num w:numId="22" w16cid:durableId="415128381">
    <w:abstractNumId w:val="10"/>
  </w:num>
  <w:num w:numId="23" w16cid:durableId="1813523924">
    <w:abstractNumId w:val="10"/>
  </w:num>
  <w:num w:numId="24" w16cid:durableId="1399400509">
    <w:abstractNumId w:val="10"/>
  </w:num>
  <w:num w:numId="25" w16cid:durableId="2101096113">
    <w:abstractNumId w:val="10"/>
  </w:num>
  <w:num w:numId="26" w16cid:durableId="1257666779">
    <w:abstractNumId w:val="10"/>
  </w:num>
  <w:num w:numId="27" w16cid:durableId="67000048">
    <w:abstractNumId w:val="10"/>
  </w:num>
  <w:num w:numId="28" w16cid:durableId="1127814865">
    <w:abstractNumId w:val="10"/>
  </w:num>
  <w:num w:numId="29" w16cid:durableId="853229976">
    <w:abstractNumId w:val="10"/>
  </w:num>
  <w:num w:numId="30" w16cid:durableId="892231294">
    <w:abstractNumId w:val="22"/>
  </w:num>
  <w:num w:numId="31" w16cid:durableId="1159228237">
    <w:abstractNumId w:val="20"/>
  </w:num>
  <w:num w:numId="32" w16cid:durableId="1526821368">
    <w:abstractNumId w:val="19"/>
  </w:num>
  <w:num w:numId="33" w16cid:durableId="1711414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B7"/>
    <w:rsid w:val="00002429"/>
    <w:rsid w:val="000065A3"/>
    <w:rsid w:val="000108C7"/>
    <w:rsid w:val="00010EF1"/>
    <w:rsid w:val="000142BC"/>
    <w:rsid w:val="000562E4"/>
    <w:rsid w:val="00071A5A"/>
    <w:rsid w:val="00073A3A"/>
    <w:rsid w:val="00084C1C"/>
    <w:rsid w:val="0008646D"/>
    <w:rsid w:val="00087E20"/>
    <w:rsid w:val="000B0C3A"/>
    <w:rsid w:val="000E7615"/>
    <w:rsid w:val="00102AAD"/>
    <w:rsid w:val="00107CCB"/>
    <w:rsid w:val="00122FB3"/>
    <w:rsid w:val="0012307B"/>
    <w:rsid w:val="00132A59"/>
    <w:rsid w:val="00142AFF"/>
    <w:rsid w:val="00142C5F"/>
    <w:rsid w:val="00155E58"/>
    <w:rsid w:val="00173F70"/>
    <w:rsid w:val="00182584"/>
    <w:rsid w:val="001A202F"/>
    <w:rsid w:val="001A3EAD"/>
    <w:rsid w:val="001B125A"/>
    <w:rsid w:val="001B5A91"/>
    <w:rsid w:val="001E27DE"/>
    <w:rsid w:val="001E68DF"/>
    <w:rsid w:val="001F3958"/>
    <w:rsid w:val="00202D3E"/>
    <w:rsid w:val="002058EB"/>
    <w:rsid w:val="00206620"/>
    <w:rsid w:val="00212B9F"/>
    <w:rsid w:val="0023398C"/>
    <w:rsid w:val="00235D6C"/>
    <w:rsid w:val="00237FCE"/>
    <w:rsid w:val="00242A79"/>
    <w:rsid w:val="00245D1B"/>
    <w:rsid w:val="0024788C"/>
    <w:rsid w:val="00275089"/>
    <w:rsid w:val="00275823"/>
    <w:rsid w:val="00276DBA"/>
    <w:rsid w:val="00285FEA"/>
    <w:rsid w:val="0029584F"/>
    <w:rsid w:val="00297270"/>
    <w:rsid w:val="002C1A2C"/>
    <w:rsid w:val="002C61C3"/>
    <w:rsid w:val="002D4E5F"/>
    <w:rsid w:val="002E5B07"/>
    <w:rsid w:val="002F6375"/>
    <w:rsid w:val="00312B83"/>
    <w:rsid w:val="003226AC"/>
    <w:rsid w:val="00330DE5"/>
    <w:rsid w:val="00344C6B"/>
    <w:rsid w:val="0035158C"/>
    <w:rsid w:val="00365E94"/>
    <w:rsid w:val="003661F2"/>
    <w:rsid w:val="00366CD5"/>
    <w:rsid w:val="003714C4"/>
    <w:rsid w:val="0037489D"/>
    <w:rsid w:val="00387286"/>
    <w:rsid w:val="00395328"/>
    <w:rsid w:val="0039599C"/>
    <w:rsid w:val="003C135B"/>
    <w:rsid w:val="003C6CF0"/>
    <w:rsid w:val="003C6ED6"/>
    <w:rsid w:val="003C7A37"/>
    <w:rsid w:val="003E0707"/>
    <w:rsid w:val="003F0884"/>
    <w:rsid w:val="003F3793"/>
    <w:rsid w:val="00416BF1"/>
    <w:rsid w:val="00456D22"/>
    <w:rsid w:val="00475C7B"/>
    <w:rsid w:val="00476851"/>
    <w:rsid w:val="004B37C1"/>
    <w:rsid w:val="004E2A7D"/>
    <w:rsid w:val="004F7B63"/>
    <w:rsid w:val="00544CF7"/>
    <w:rsid w:val="005458AD"/>
    <w:rsid w:val="005533EC"/>
    <w:rsid w:val="0055493E"/>
    <w:rsid w:val="005622C9"/>
    <w:rsid w:val="005659A5"/>
    <w:rsid w:val="00583D28"/>
    <w:rsid w:val="00594F1B"/>
    <w:rsid w:val="005A1790"/>
    <w:rsid w:val="005B53E4"/>
    <w:rsid w:val="005B6F8C"/>
    <w:rsid w:val="005C34AC"/>
    <w:rsid w:val="005D569B"/>
    <w:rsid w:val="005E6264"/>
    <w:rsid w:val="00607225"/>
    <w:rsid w:val="00611079"/>
    <w:rsid w:val="00615308"/>
    <w:rsid w:val="006171B0"/>
    <w:rsid w:val="00621591"/>
    <w:rsid w:val="0063031C"/>
    <w:rsid w:val="00644988"/>
    <w:rsid w:val="006453C0"/>
    <w:rsid w:val="006543D4"/>
    <w:rsid w:val="0068275A"/>
    <w:rsid w:val="0069042D"/>
    <w:rsid w:val="006C05D0"/>
    <w:rsid w:val="00700DCD"/>
    <w:rsid w:val="00702E22"/>
    <w:rsid w:val="00706651"/>
    <w:rsid w:val="00715AD9"/>
    <w:rsid w:val="007246E8"/>
    <w:rsid w:val="00725C37"/>
    <w:rsid w:val="0073287F"/>
    <w:rsid w:val="007413F5"/>
    <w:rsid w:val="00747A9B"/>
    <w:rsid w:val="00773A5F"/>
    <w:rsid w:val="0077688E"/>
    <w:rsid w:val="00787554"/>
    <w:rsid w:val="00796BF1"/>
    <w:rsid w:val="007A4AC6"/>
    <w:rsid w:val="007B25CD"/>
    <w:rsid w:val="007E374C"/>
    <w:rsid w:val="007E4C2A"/>
    <w:rsid w:val="007E6920"/>
    <w:rsid w:val="007E73F5"/>
    <w:rsid w:val="007F5A72"/>
    <w:rsid w:val="00801296"/>
    <w:rsid w:val="00807A49"/>
    <w:rsid w:val="0083139C"/>
    <w:rsid w:val="00851CAB"/>
    <w:rsid w:val="008A04AF"/>
    <w:rsid w:val="008A7C2D"/>
    <w:rsid w:val="008B01EB"/>
    <w:rsid w:val="008F6377"/>
    <w:rsid w:val="0090128F"/>
    <w:rsid w:val="00906B71"/>
    <w:rsid w:val="00960FCB"/>
    <w:rsid w:val="0096362E"/>
    <w:rsid w:val="00967348"/>
    <w:rsid w:val="009734F5"/>
    <w:rsid w:val="009B7D0D"/>
    <w:rsid w:val="009C1FE6"/>
    <w:rsid w:val="009D05B7"/>
    <w:rsid w:val="009E3019"/>
    <w:rsid w:val="009E4403"/>
    <w:rsid w:val="009F612A"/>
    <w:rsid w:val="00A1598C"/>
    <w:rsid w:val="00A332FC"/>
    <w:rsid w:val="00A577CE"/>
    <w:rsid w:val="00A71FE7"/>
    <w:rsid w:val="00A842C6"/>
    <w:rsid w:val="00A903E9"/>
    <w:rsid w:val="00A95FDE"/>
    <w:rsid w:val="00AB15D4"/>
    <w:rsid w:val="00AD19AB"/>
    <w:rsid w:val="00AF1596"/>
    <w:rsid w:val="00B00BA5"/>
    <w:rsid w:val="00B11839"/>
    <w:rsid w:val="00B153A1"/>
    <w:rsid w:val="00B17D7E"/>
    <w:rsid w:val="00B259D4"/>
    <w:rsid w:val="00BA0407"/>
    <w:rsid w:val="00BC00E3"/>
    <w:rsid w:val="00BC1E92"/>
    <w:rsid w:val="00BC37CF"/>
    <w:rsid w:val="00BC751B"/>
    <w:rsid w:val="00BD551C"/>
    <w:rsid w:val="00BE0887"/>
    <w:rsid w:val="00BE1711"/>
    <w:rsid w:val="00C01EF4"/>
    <w:rsid w:val="00C175EF"/>
    <w:rsid w:val="00C31E36"/>
    <w:rsid w:val="00C60613"/>
    <w:rsid w:val="00C75EF0"/>
    <w:rsid w:val="00C837BE"/>
    <w:rsid w:val="00C84CEE"/>
    <w:rsid w:val="00CA105E"/>
    <w:rsid w:val="00CC3BB6"/>
    <w:rsid w:val="00D07C28"/>
    <w:rsid w:val="00D22F49"/>
    <w:rsid w:val="00D26970"/>
    <w:rsid w:val="00D349CF"/>
    <w:rsid w:val="00D64903"/>
    <w:rsid w:val="00D747F8"/>
    <w:rsid w:val="00D7490D"/>
    <w:rsid w:val="00D74D11"/>
    <w:rsid w:val="00D819D9"/>
    <w:rsid w:val="00D9736A"/>
    <w:rsid w:val="00DA1090"/>
    <w:rsid w:val="00DB223F"/>
    <w:rsid w:val="00DD1645"/>
    <w:rsid w:val="00DD25C6"/>
    <w:rsid w:val="00DE0F27"/>
    <w:rsid w:val="00DE132C"/>
    <w:rsid w:val="00DE370F"/>
    <w:rsid w:val="00DF5E6C"/>
    <w:rsid w:val="00E05D35"/>
    <w:rsid w:val="00E17BD5"/>
    <w:rsid w:val="00E22A49"/>
    <w:rsid w:val="00E3019C"/>
    <w:rsid w:val="00E30A21"/>
    <w:rsid w:val="00E412D9"/>
    <w:rsid w:val="00E5414F"/>
    <w:rsid w:val="00E60B08"/>
    <w:rsid w:val="00E63008"/>
    <w:rsid w:val="00E67BB5"/>
    <w:rsid w:val="00EA1DE9"/>
    <w:rsid w:val="00EA5478"/>
    <w:rsid w:val="00EA59D3"/>
    <w:rsid w:val="00EC01DD"/>
    <w:rsid w:val="00EC37CC"/>
    <w:rsid w:val="00EC5AFA"/>
    <w:rsid w:val="00EE257B"/>
    <w:rsid w:val="00F21FBF"/>
    <w:rsid w:val="00F22BE8"/>
    <w:rsid w:val="00F44A7C"/>
    <w:rsid w:val="00F546BE"/>
    <w:rsid w:val="00F65C81"/>
    <w:rsid w:val="00F755E1"/>
    <w:rsid w:val="00FE128D"/>
    <w:rsid w:val="00FF680C"/>
    <w:rsid w:val="00FF718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1DD59"/>
  <w15:docId w15:val="{B77D607C-DBDD-4F21-AF14-ADA7DDC5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E0F27"/>
  </w:style>
  <w:style w:type="paragraph" w:styleId="berschrift1">
    <w:name w:val="heading 1"/>
    <w:next w:val="Grundtext"/>
    <w:qFormat/>
    <w:rsid w:val="00DE0F27"/>
    <w:pPr>
      <w:keepNext/>
      <w:keepLines/>
      <w:pageBreakBefore/>
      <w:numPr>
        <w:numId w:val="29"/>
      </w:numPr>
      <w:tabs>
        <w:tab w:val="num" w:pos="360"/>
      </w:tabs>
      <w:spacing w:after="160" w:line="360" w:lineRule="auto"/>
      <w:outlineLvl w:val="0"/>
    </w:pPr>
    <w:rPr>
      <w:b/>
      <w:kern w:val="28"/>
      <w:sz w:val="28"/>
    </w:rPr>
  </w:style>
  <w:style w:type="paragraph" w:styleId="berschrift2">
    <w:name w:val="heading 2"/>
    <w:basedOn w:val="berschrift1"/>
    <w:next w:val="Grundtext"/>
    <w:qFormat/>
    <w:rsid w:val="00DE0F27"/>
    <w:pPr>
      <w:pageBreakBefore w:val="0"/>
      <w:numPr>
        <w:ilvl w:val="1"/>
      </w:numPr>
      <w:tabs>
        <w:tab w:val="num" w:pos="360"/>
      </w:tabs>
      <w:spacing w:before="320"/>
      <w:outlineLvl w:val="1"/>
    </w:pPr>
    <w:rPr>
      <w:sz w:val="24"/>
    </w:rPr>
  </w:style>
  <w:style w:type="paragraph" w:styleId="berschrift3">
    <w:name w:val="heading 3"/>
    <w:basedOn w:val="berschrift2"/>
    <w:next w:val="Grundtext"/>
    <w:qFormat/>
    <w:rsid w:val="00DE0F27"/>
    <w:pPr>
      <w:numPr>
        <w:ilvl w:val="2"/>
      </w:numPr>
      <w:tabs>
        <w:tab w:val="num" w:pos="360"/>
      </w:tabs>
      <w:outlineLvl w:val="2"/>
    </w:pPr>
  </w:style>
  <w:style w:type="paragraph" w:styleId="berschrift4">
    <w:name w:val="heading 4"/>
    <w:basedOn w:val="berschrift3"/>
    <w:next w:val="Grundtext"/>
    <w:qFormat/>
    <w:rsid w:val="00DE0F27"/>
    <w:pPr>
      <w:numPr>
        <w:ilvl w:val="3"/>
      </w:numPr>
      <w:tabs>
        <w:tab w:val="num" w:pos="360"/>
      </w:tabs>
      <w:outlineLvl w:val="3"/>
    </w:pPr>
  </w:style>
  <w:style w:type="paragraph" w:styleId="berschrift5">
    <w:name w:val="heading 5"/>
    <w:basedOn w:val="berschrift4"/>
    <w:next w:val="Grundtext"/>
    <w:qFormat/>
    <w:rsid w:val="00DE0F27"/>
    <w:pPr>
      <w:numPr>
        <w:ilvl w:val="4"/>
      </w:numPr>
      <w:tabs>
        <w:tab w:val="num" w:pos="360"/>
      </w:tabs>
      <w:spacing w:before="160"/>
      <w:outlineLvl w:val="4"/>
    </w:pPr>
    <w:rPr>
      <w:b w:val="0"/>
    </w:rPr>
  </w:style>
  <w:style w:type="paragraph" w:styleId="berschrift6">
    <w:name w:val="heading 6"/>
    <w:basedOn w:val="Standard"/>
    <w:next w:val="Standard"/>
    <w:qFormat/>
    <w:rsid w:val="00DE0F27"/>
    <w:pPr>
      <w:numPr>
        <w:ilvl w:val="5"/>
        <w:numId w:val="29"/>
      </w:numPr>
      <w:tabs>
        <w:tab w:val="num" w:pos="360"/>
      </w:tabs>
      <w:spacing w:before="240" w:after="60"/>
      <w:outlineLvl w:val="5"/>
    </w:pPr>
    <w:rPr>
      <w:i/>
      <w:sz w:val="22"/>
    </w:rPr>
  </w:style>
  <w:style w:type="paragraph" w:styleId="berschrift7">
    <w:name w:val="heading 7"/>
    <w:basedOn w:val="Standard"/>
    <w:next w:val="Standard"/>
    <w:qFormat/>
    <w:rsid w:val="00DE0F27"/>
    <w:pPr>
      <w:numPr>
        <w:ilvl w:val="6"/>
        <w:numId w:val="29"/>
      </w:numPr>
      <w:tabs>
        <w:tab w:val="num" w:pos="360"/>
      </w:tabs>
      <w:spacing w:before="240" w:after="60"/>
      <w:outlineLvl w:val="6"/>
    </w:pPr>
    <w:rPr>
      <w:rFonts w:ascii="Arial" w:hAnsi="Arial"/>
    </w:rPr>
  </w:style>
  <w:style w:type="paragraph" w:styleId="berschrift8">
    <w:name w:val="heading 8"/>
    <w:basedOn w:val="berschrift2"/>
    <w:next w:val="Grundtext"/>
    <w:qFormat/>
    <w:rsid w:val="00DE0F27"/>
    <w:pPr>
      <w:numPr>
        <w:ilvl w:val="7"/>
      </w:numPr>
      <w:tabs>
        <w:tab w:val="num" w:pos="360"/>
      </w:tabs>
      <w:outlineLvl w:val="7"/>
    </w:pPr>
  </w:style>
  <w:style w:type="paragraph" w:styleId="berschrift9">
    <w:name w:val="heading 9"/>
    <w:basedOn w:val="berschrift3"/>
    <w:next w:val="Grundtext"/>
    <w:qFormat/>
    <w:rsid w:val="00DE0F27"/>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rsid w:val="00DE0F27"/>
    <w:pPr>
      <w:tabs>
        <w:tab w:val="center" w:pos="4536"/>
        <w:tab w:val="right" w:pos="9072"/>
      </w:tabs>
    </w:pPr>
  </w:style>
  <w:style w:type="paragraph" w:customStyle="1" w:styleId="Grundtext">
    <w:name w:val="Grundtext"/>
    <w:qFormat/>
    <w:rsid w:val="00DE0F27"/>
    <w:pPr>
      <w:spacing w:before="120" w:after="120" w:line="360" w:lineRule="atLeast"/>
      <w:jc w:val="both"/>
    </w:pPr>
    <w:rPr>
      <w:sz w:val="24"/>
    </w:rPr>
  </w:style>
  <w:style w:type="character" w:styleId="Seitenzahl">
    <w:name w:val="page number"/>
    <w:basedOn w:val="Absatz-Standardschriftart"/>
    <w:rsid w:val="00DE0F27"/>
  </w:style>
  <w:style w:type="paragraph" w:customStyle="1" w:styleId="Grundtextzentriert">
    <w:name w:val="Grundtext (zentriert)"/>
    <w:basedOn w:val="Grundtext"/>
    <w:rsid w:val="00DE0F27"/>
    <w:pPr>
      <w:spacing w:after="0" w:line="320" w:lineRule="atLeast"/>
      <w:jc w:val="center"/>
    </w:pPr>
  </w:style>
  <w:style w:type="character" w:customStyle="1" w:styleId="Grundzfett">
    <w:name w:val="Grundz. (fett)"/>
    <w:rsid w:val="00DE0F27"/>
    <w:rPr>
      <w:b/>
    </w:rPr>
  </w:style>
  <w:style w:type="paragraph" w:styleId="Fuzeile">
    <w:name w:val="footer"/>
    <w:link w:val="FuzeileZchn"/>
    <w:uiPriority w:val="99"/>
    <w:rsid w:val="00DE0F27"/>
    <w:pPr>
      <w:tabs>
        <w:tab w:val="center" w:pos="4536"/>
        <w:tab w:val="right" w:pos="9072"/>
      </w:tabs>
    </w:pPr>
  </w:style>
  <w:style w:type="paragraph" w:customStyle="1" w:styleId="GrundtextEinrckung">
    <w:name w:val="Grundtext (Einrückung)"/>
    <w:basedOn w:val="Grundtext"/>
    <w:rsid w:val="00DE0F27"/>
    <w:pPr>
      <w:spacing w:after="0" w:line="240" w:lineRule="auto"/>
      <w:ind w:left="1701" w:hanging="1701"/>
      <w:jc w:val="left"/>
    </w:pPr>
  </w:style>
  <w:style w:type="paragraph" w:customStyle="1" w:styleId="Grundtextwieberschr1">
    <w:name w:val="Grundtext (wie Überschr1)"/>
    <w:basedOn w:val="berschrift1"/>
    <w:next w:val="Grundtext"/>
    <w:rsid w:val="00DE0F27"/>
    <w:pPr>
      <w:ind w:left="851" w:hanging="851"/>
      <w:outlineLvl w:val="9"/>
    </w:pPr>
  </w:style>
  <w:style w:type="paragraph" w:styleId="Verzeichnis1">
    <w:name w:val="toc 1"/>
    <w:next w:val="Verzeichnis2"/>
    <w:uiPriority w:val="39"/>
    <w:rsid w:val="00DE0F27"/>
    <w:pPr>
      <w:keepNext/>
      <w:tabs>
        <w:tab w:val="right" w:leader="dot" w:pos="8505"/>
      </w:tabs>
      <w:spacing w:before="100"/>
      <w:ind w:left="284" w:hanging="284"/>
    </w:pPr>
    <w:rPr>
      <w:noProof/>
      <w:sz w:val="24"/>
    </w:rPr>
  </w:style>
  <w:style w:type="paragraph" w:styleId="Verzeichnis2">
    <w:name w:val="toc 2"/>
    <w:basedOn w:val="Verzeichnis1"/>
    <w:next w:val="Verzeichnis3"/>
    <w:uiPriority w:val="39"/>
    <w:rsid w:val="00DE0F27"/>
    <w:pPr>
      <w:keepNext w:val="0"/>
      <w:spacing w:before="40"/>
      <w:ind w:left="709" w:hanging="425"/>
    </w:pPr>
  </w:style>
  <w:style w:type="paragraph" w:styleId="Verzeichnis3">
    <w:name w:val="toc 3"/>
    <w:basedOn w:val="Verzeichnis2"/>
    <w:next w:val="Verzeichnis4"/>
    <w:uiPriority w:val="39"/>
    <w:rsid w:val="00DE0F27"/>
    <w:pPr>
      <w:spacing w:before="0"/>
      <w:ind w:left="1276" w:hanging="567"/>
    </w:pPr>
  </w:style>
  <w:style w:type="paragraph" w:styleId="Verzeichnis4">
    <w:name w:val="toc 4"/>
    <w:basedOn w:val="Verzeichnis3"/>
    <w:next w:val="Verzeichnis5"/>
    <w:uiPriority w:val="39"/>
    <w:rsid w:val="00DE0F27"/>
    <w:pPr>
      <w:ind w:left="1985" w:hanging="709"/>
    </w:pPr>
  </w:style>
  <w:style w:type="paragraph" w:styleId="Verzeichnis5">
    <w:name w:val="toc 5"/>
    <w:basedOn w:val="Verzeichnis4"/>
    <w:next w:val="Verzeichnis6"/>
    <w:semiHidden/>
    <w:rsid w:val="00DE0F27"/>
  </w:style>
  <w:style w:type="paragraph" w:styleId="Verzeichnis6">
    <w:name w:val="toc 6"/>
    <w:basedOn w:val="Standard"/>
    <w:next w:val="Standard"/>
    <w:semiHidden/>
    <w:rsid w:val="00DE0F27"/>
    <w:pPr>
      <w:tabs>
        <w:tab w:val="right" w:leader="dot" w:pos="8505"/>
      </w:tabs>
      <w:ind w:left="1000"/>
    </w:pPr>
  </w:style>
  <w:style w:type="paragraph" w:styleId="Verzeichnis7">
    <w:name w:val="toc 7"/>
    <w:basedOn w:val="Standard"/>
    <w:next w:val="Standard"/>
    <w:semiHidden/>
    <w:rsid w:val="00DE0F27"/>
    <w:pPr>
      <w:tabs>
        <w:tab w:val="right" w:leader="dot" w:pos="8505"/>
      </w:tabs>
      <w:ind w:left="1200"/>
    </w:pPr>
  </w:style>
  <w:style w:type="paragraph" w:styleId="Verzeichnis8">
    <w:name w:val="toc 8"/>
    <w:basedOn w:val="Standard"/>
    <w:next w:val="Standard"/>
    <w:semiHidden/>
    <w:rsid w:val="00DE0F27"/>
    <w:pPr>
      <w:tabs>
        <w:tab w:val="right" w:leader="dot" w:pos="8505"/>
      </w:tabs>
      <w:ind w:left="1400"/>
    </w:pPr>
  </w:style>
  <w:style w:type="paragraph" w:styleId="Verzeichnis9">
    <w:name w:val="toc 9"/>
    <w:basedOn w:val="Standard"/>
    <w:next w:val="Standard"/>
    <w:semiHidden/>
    <w:rsid w:val="00DE0F27"/>
    <w:pPr>
      <w:tabs>
        <w:tab w:val="right" w:leader="dot" w:pos="8505"/>
      </w:tabs>
      <w:ind w:left="1600"/>
    </w:pPr>
  </w:style>
  <w:style w:type="paragraph" w:styleId="Abbildungsverzeichnis">
    <w:name w:val="table of figures"/>
    <w:next w:val="Grundtext"/>
    <w:uiPriority w:val="99"/>
    <w:rsid w:val="00DE0F27"/>
    <w:pPr>
      <w:tabs>
        <w:tab w:val="right" w:leader="dot" w:pos="8505"/>
      </w:tabs>
      <w:ind w:left="1134" w:hanging="1134"/>
    </w:pPr>
  </w:style>
  <w:style w:type="paragraph" w:customStyle="1" w:styleId="AnmdAutors">
    <w:name w:val="Anm.d.Autors"/>
    <w:next w:val="Grundtext"/>
    <w:rsid w:val="0096362E"/>
    <w:pPr>
      <w:spacing w:before="960" w:after="320"/>
      <w:ind w:left="567" w:right="567"/>
    </w:pPr>
    <w:rPr>
      <w:i/>
      <w:sz w:val="24"/>
    </w:rPr>
  </w:style>
  <w:style w:type="character" w:customStyle="1" w:styleId="Grundzenglisch">
    <w:name w:val="Grundz. (englisch)"/>
    <w:rsid w:val="00DE0F27"/>
    <w:rPr>
      <w:noProof w:val="0"/>
      <w:lang w:val="en-US"/>
    </w:rPr>
  </w:style>
  <w:style w:type="character" w:customStyle="1" w:styleId="Grundzfranzschisch">
    <w:name w:val="Grundz. (französchisch)"/>
    <w:rsid w:val="00DE0F27"/>
    <w:rPr>
      <w:noProof w:val="0"/>
      <w:lang w:val="fr-FR"/>
    </w:rPr>
  </w:style>
  <w:style w:type="character" w:customStyle="1" w:styleId="GrundzkeineSprache">
    <w:name w:val="Grundz. (keine Sprache)"/>
    <w:rsid w:val="00DE0F27"/>
    <w:rPr>
      <w:noProof/>
    </w:rPr>
  </w:style>
  <w:style w:type="paragraph" w:styleId="Funotentext">
    <w:name w:val="footnote text"/>
    <w:semiHidden/>
    <w:rsid w:val="00DE0F27"/>
    <w:pPr>
      <w:ind w:left="425" w:hanging="425"/>
      <w:jc w:val="both"/>
    </w:pPr>
  </w:style>
  <w:style w:type="character" w:customStyle="1" w:styleId="Grundzkursiv">
    <w:name w:val="Grundz. (kursiv)"/>
    <w:rsid w:val="00DE0F27"/>
    <w:rPr>
      <w:i/>
    </w:rPr>
  </w:style>
  <w:style w:type="character" w:styleId="Funotenzeichen">
    <w:name w:val="footnote reference"/>
    <w:semiHidden/>
    <w:rsid w:val="00DE0F27"/>
    <w:rPr>
      <w:sz w:val="20"/>
      <w:vertAlign w:val="superscript"/>
    </w:rPr>
  </w:style>
  <w:style w:type="paragraph" w:styleId="Index3">
    <w:name w:val="index 3"/>
    <w:basedOn w:val="Standard"/>
    <w:next w:val="Standard"/>
    <w:semiHidden/>
    <w:rsid w:val="00DE0F27"/>
    <w:pPr>
      <w:tabs>
        <w:tab w:val="right" w:leader="dot" w:pos="4034"/>
      </w:tabs>
      <w:ind w:left="600" w:hanging="200"/>
    </w:pPr>
  </w:style>
  <w:style w:type="paragraph" w:styleId="Index1">
    <w:name w:val="index 1"/>
    <w:next w:val="Index2"/>
    <w:semiHidden/>
    <w:rsid w:val="00DE0F27"/>
    <w:pPr>
      <w:tabs>
        <w:tab w:val="right" w:leader="dot" w:pos="4034"/>
      </w:tabs>
      <w:ind w:left="200" w:hanging="200"/>
    </w:pPr>
  </w:style>
  <w:style w:type="paragraph" w:styleId="Index2">
    <w:name w:val="index 2"/>
    <w:basedOn w:val="Standard"/>
    <w:next w:val="Standard"/>
    <w:semiHidden/>
    <w:rsid w:val="00DE0F27"/>
    <w:pPr>
      <w:tabs>
        <w:tab w:val="right" w:leader="dot" w:pos="4034"/>
      </w:tabs>
      <w:ind w:left="400" w:hanging="200"/>
    </w:pPr>
  </w:style>
  <w:style w:type="paragraph" w:styleId="Index4">
    <w:name w:val="index 4"/>
    <w:basedOn w:val="Standard"/>
    <w:next w:val="Standard"/>
    <w:semiHidden/>
    <w:rsid w:val="00DE0F27"/>
    <w:pPr>
      <w:tabs>
        <w:tab w:val="right" w:leader="dot" w:pos="4034"/>
      </w:tabs>
      <w:ind w:left="800" w:hanging="200"/>
    </w:pPr>
  </w:style>
  <w:style w:type="paragraph" w:styleId="Index5">
    <w:name w:val="index 5"/>
    <w:basedOn w:val="Standard"/>
    <w:next w:val="Standard"/>
    <w:semiHidden/>
    <w:rsid w:val="00DE0F27"/>
    <w:pPr>
      <w:tabs>
        <w:tab w:val="right" w:leader="dot" w:pos="4034"/>
      </w:tabs>
      <w:ind w:left="1000" w:hanging="200"/>
    </w:pPr>
  </w:style>
  <w:style w:type="paragraph" w:styleId="Index6">
    <w:name w:val="index 6"/>
    <w:basedOn w:val="Standard"/>
    <w:next w:val="Standard"/>
    <w:semiHidden/>
    <w:rsid w:val="00DE0F27"/>
    <w:pPr>
      <w:tabs>
        <w:tab w:val="right" w:leader="dot" w:pos="4034"/>
      </w:tabs>
      <w:ind w:left="1200" w:hanging="200"/>
    </w:pPr>
  </w:style>
  <w:style w:type="paragraph" w:styleId="Index7">
    <w:name w:val="index 7"/>
    <w:basedOn w:val="Standard"/>
    <w:next w:val="Standard"/>
    <w:semiHidden/>
    <w:rsid w:val="00DE0F27"/>
    <w:pPr>
      <w:tabs>
        <w:tab w:val="right" w:leader="dot" w:pos="4034"/>
      </w:tabs>
      <w:ind w:left="1400" w:hanging="200"/>
    </w:pPr>
  </w:style>
  <w:style w:type="paragraph" w:styleId="Index8">
    <w:name w:val="index 8"/>
    <w:basedOn w:val="Standard"/>
    <w:next w:val="Standard"/>
    <w:semiHidden/>
    <w:rsid w:val="00DE0F27"/>
    <w:pPr>
      <w:tabs>
        <w:tab w:val="right" w:leader="dot" w:pos="4034"/>
      </w:tabs>
      <w:ind w:left="1600" w:hanging="200"/>
    </w:pPr>
  </w:style>
  <w:style w:type="paragraph" w:styleId="Index9">
    <w:name w:val="index 9"/>
    <w:basedOn w:val="Standard"/>
    <w:next w:val="Standard"/>
    <w:semiHidden/>
    <w:rsid w:val="00DE0F27"/>
    <w:pPr>
      <w:tabs>
        <w:tab w:val="right" w:leader="dot" w:pos="4034"/>
      </w:tabs>
      <w:ind w:left="1800" w:hanging="200"/>
    </w:pPr>
  </w:style>
  <w:style w:type="paragraph" w:styleId="Indexberschrift">
    <w:name w:val="index heading"/>
    <w:basedOn w:val="Standard"/>
    <w:next w:val="Index1"/>
    <w:semiHidden/>
    <w:rsid w:val="00DE0F27"/>
  </w:style>
  <w:style w:type="paragraph" w:customStyle="1" w:styleId="MakroErgebnis">
    <w:name w:val="MakroErgebnis"/>
    <w:rsid w:val="00DE0F27"/>
    <w:pPr>
      <w:ind w:left="2268" w:hanging="2268"/>
    </w:pPr>
    <w:rPr>
      <w:rFonts w:ascii="Arial" w:hAnsi="Arial"/>
      <w:noProof/>
      <w:sz w:val="16"/>
    </w:rPr>
  </w:style>
  <w:style w:type="paragraph" w:customStyle="1" w:styleId="Literatureintrag">
    <w:name w:val="Literatureintrag"/>
    <w:rsid w:val="00DE0F27"/>
    <w:pPr>
      <w:spacing w:line="280" w:lineRule="atLeast"/>
      <w:ind w:left="851" w:hanging="851"/>
    </w:pPr>
  </w:style>
  <w:style w:type="paragraph" w:customStyle="1" w:styleId="Zwberschr1">
    <w:name w:val="ZwÜberschr1"/>
    <w:next w:val="Grundtext"/>
    <w:rsid w:val="00DE0F27"/>
    <w:pPr>
      <w:keepNext/>
      <w:spacing w:before="360" w:after="60" w:line="360" w:lineRule="auto"/>
    </w:pPr>
    <w:rPr>
      <w:i/>
      <w:sz w:val="24"/>
    </w:rPr>
  </w:style>
  <w:style w:type="paragraph" w:customStyle="1" w:styleId="Zwberschr2">
    <w:name w:val="ZwÜberschr2"/>
    <w:basedOn w:val="Zwberschr1"/>
    <w:next w:val="Grundtext"/>
    <w:rsid w:val="00DE0F27"/>
    <w:pPr>
      <w:spacing w:before="240"/>
    </w:pPr>
    <w:rPr>
      <w:i w:val="0"/>
    </w:rPr>
  </w:style>
  <w:style w:type="paragraph" w:customStyle="1" w:styleId="Grafik">
    <w:name w:val="Grafik"/>
    <w:basedOn w:val="Grundtext"/>
    <w:next w:val="GrafikQuelle"/>
    <w:rsid w:val="00DE0F27"/>
    <w:pPr>
      <w:keepNext/>
      <w:spacing w:after="60" w:line="240" w:lineRule="auto"/>
      <w:jc w:val="left"/>
    </w:pPr>
  </w:style>
  <w:style w:type="paragraph" w:customStyle="1" w:styleId="GrafikQuelle">
    <w:name w:val="GrafikQuelle"/>
    <w:basedOn w:val="Grundtext"/>
    <w:next w:val="Beschriftung"/>
    <w:rsid w:val="00DE0F27"/>
    <w:pPr>
      <w:keepNext/>
      <w:spacing w:after="0" w:line="240" w:lineRule="auto"/>
      <w:jc w:val="right"/>
    </w:pPr>
    <w:rPr>
      <w:sz w:val="20"/>
    </w:rPr>
  </w:style>
  <w:style w:type="paragraph" w:customStyle="1" w:styleId="GrundtextAufzhlung">
    <w:name w:val="Grundtext (Aufzählung)"/>
    <w:basedOn w:val="Grundtext"/>
    <w:rsid w:val="00D7490D"/>
    <w:pPr>
      <w:numPr>
        <w:numId w:val="32"/>
      </w:numPr>
      <w:ind w:left="357" w:hanging="357"/>
    </w:pPr>
  </w:style>
  <w:style w:type="paragraph" w:styleId="Beschriftung">
    <w:name w:val="caption"/>
    <w:next w:val="Grundtext"/>
    <w:qFormat/>
    <w:rsid w:val="00DE0F27"/>
    <w:pPr>
      <w:spacing w:before="120" w:after="120" w:line="360" w:lineRule="auto"/>
      <w:ind w:left="1134" w:hanging="1134"/>
    </w:pPr>
    <w:rPr>
      <w:b/>
    </w:rPr>
  </w:style>
  <w:style w:type="character" w:customStyle="1" w:styleId="GrundzCourier">
    <w:name w:val="Grundz. (Courier)"/>
    <w:rsid w:val="00DE0F27"/>
    <w:rPr>
      <w:rFonts w:ascii="Courier New" w:hAnsi="Courier New"/>
      <w:sz w:val="20"/>
    </w:rPr>
  </w:style>
  <w:style w:type="paragraph" w:customStyle="1" w:styleId="GrundtextNumerierung">
    <w:name w:val="Grundtext (Numerierung)"/>
    <w:basedOn w:val="GrundtextAufzhlung"/>
    <w:rsid w:val="00DE0F27"/>
  </w:style>
  <w:style w:type="paragraph" w:customStyle="1" w:styleId="AnmdAutorsAufz">
    <w:name w:val="Anm.d.Autors(Aufz.)"/>
    <w:basedOn w:val="AnmdAutors"/>
    <w:rsid w:val="0096362E"/>
    <w:pPr>
      <w:spacing w:after="160"/>
      <w:ind w:left="851" w:hanging="284"/>
    </w:pPr>
  </w:style>
  <w:style w:type="paragraph" w:customStyle="1" w:styleId="GrundtextSQL">
    <w:name w:val="Grundtext (SQL)"/>
    <w:basedOn w:val="Grundtext"/>
    <w:qFormat/>
    <w:rsid w:val="00DE0F27"/>
    <w:pPr>
      <w:tabs>
        <w:tab w:val="left" w:pos="1134"/>
      </w:tabs>
      <w:spacing w:before="0" w:after="0" w:line="240" w:lineRule="auto"/>
      <w:ind w:left="1134" w:hanging="1134"/>
      <w:jc w:val="left"/>
    </w:pPr>
    <w:rPr>
      <w:rFonts w:ascii="Courier New" w:hAnsi="Courier New"/>
      <w:sz w:val="20"/>
    </w:rPr>
  </w:style>
  <w:style w:type="character" w:customStyle="1" w:styleId="GrundzKapitlchen">
    <w:name w:val="Grundz. (Kapitälchen)"/>
    <w:rsid w:val="00DE0F27"/>
    <w:rPr>
      <w:smallCaps/>
    </w:rPr>
  </w:style>
  <w:style w:type="character" w:customStyle="1" w:styleId="Grundzunterstr">
    <w:name w:val="Grundz. (unterstr.)"/>
    <w:rsid w:val="00DE0F27"/>
    <w:rPr>
      <w:u w:val="single"/>
    </w:rPr>
  </w:style>
  <w:style w:type="paragraph" w:customStyle="1" w:styleId="DefinitionTerm">
    <w:name w:val="Definition Term"/>
    <w:basedOn w:val="Standard"/>
    <w:next w:val="DefinitionList"/>
    <w:rsid w:val="00DE0F27"/>
    <w:rPr>
      <w:snapToGrid w:val="0"/>
      <w:sz w:val="24"/>
    </w:rPr>
  </w:style>
  <w:style w:type="paragraph" w:customStyle="1" w:styleId="DefinitionList">
    <w:name w:val="Definition List"/>
    <w:basedOn w:val="Standard"/>
    <w:next w:val="DefinitionTerm"/>
    <w:rsid w:val="00DE0F27"/>
    <w:pPr>
      <w:ind w:left="360"/>
    </w:pPr>
    <w:rPr>
      <w:snapToGrid w:val="0"/>
      <w:sz w:val="24"/>
    </w:rPr>
  </w:style>
  <w:style w:type="paragraph" w:customStyle="1" w:styleId="Literatur">
    <w:name w:val="Literatur"/>
    <w:basedOn w:val="Standard"/>
    <w:rsid w:val="00DE0F27"/>
    <w:pPr>
      <w:widowControl w:val="0"/>
      <w:spacing w:before="60" w:after="60"/>
      <w:ind w:left="567" w:hanging="567"/>
      <w:jc w:val="both"/>
    </w:pPr>
  </w:style>
  <w:style w:type="character" w:styleId="Hervorhebung">
    <w:name w:val="Emphasis"/>
    <w:qFormat/>
    <w:rsid w:val="00DE0F27"/>
    <w:rPr>
      <w:i/>
    </w:rPr>
  </w:style>
  <w:style w:type="character" w:customStyle="1" w:styleId="Max">
    <w:name w:val="Max."/>
    <w:rsid w:val="00DE0F27"/>
    <w:rPr>
      <w:b/>
    </w:rPr>
  </w:style>
  <w:style w:type="character" w:customStyle="1" w:styleId="FuzeileZchn">
    <w:name w:val="Fußzeile Zchn"/>
    <w:link w:val="Fuzeile"/>
    <w:uiPriority w:val="99"/>
    <w:rsid w:val="00747A9B"/>
    <w:rPr>
      <w:lang w:val="de-DE" w:eastAsia="de-DE" w:bidi="ar-SA"/>
    </w:rPr>
  </w:style>
  <w:style w:type="character" w:styleId="Hyperlink">
    <w:name w:val="Hyperlink"/>
    <w:uiPriority w:val="99"/>
    <w:rsid w:val="00E412D9"/>
    <w:rPr>
      <w:color w:val="0000FF"/>
      <w:u w:val="single"/>
    </w:rPr>
  </w:style>
  <w:style w:type="paragraph" w:styleId="Inhaltsverzeichnisberschrift">
    <w:name w:val="TOC Heading"/>
    <w:basedOn w:val="berschrift1"/>
    <w:next w:val="Standard"/>
    <w:uiPriority w:val="39"/>
    <w:semiHidden/>
    <w:unhideWhenUsed/>
    <w:qFormat/>
    <w:rsid w:val="009D05B7"/>
    <w:pPr>
      <w:pageBreakBefore w:val="0"/>
      <w:numPr>
        <w:numId w:val="0"/>
      </w:numPr>
      <w:spacing w:before="480" w:after="0" w:line="276" w:lineRule="auto"/>
      <w:outlineLvl w:val="9"/>
    </w:pPr>
    <w:rPr>
      <w:rFonts w:ascii="Cambria" w:hAnsi="Cambria"/>
      <w:bCs/>
      <w:color w:val="365F91"/>
      <w:kern w:val="0"/>
      <w:szCs w:val="28"/>
    </w:rPr>
  </w:style>
  <w:style w:type="paragraph" w:styleId="Sprechblasentext">
    <w:name w:val="Balloon Text"/>
    <w:basedOn w:val="Standard"/>
    <w:link w:val="SprechblasentextZchn"/>
    <w:uiPriority w:val="99"/>
    <w:semiHidden/>
    <w:unhideWhenUsed/>
    <w:rsid w:val="00C84C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CEE"/>
    <w:rPr>
      <w:rFonts w:ascii="Tahoma" w:hAnsi="Tahoma" w:cs="Tahoma"/>
      <w:sz w:val="16"/>
      <w:szCs w:val="16"/>
    </w:rPr>
  </w:style>
  <w:style w:type="character" w:customStyle="1" w:styleId="KopfzeileZchn">
    <w:name w:val="Kopfzeile Zchn"/>
    <w:basedOn w:val="Absatz-Standardschriftart"/>
    <w:link w:val="Kopfzeile"/>
    <w:uiPriority w:val="99"/>
    <w:rsid w:val="00FF718F"/>
  </w:style>
  <w:style w:type="table" w:styleId="Tabellenraster">
    <w:name w:val="Table Grid"/>
    <w:basedOn w:val="NormaleTabelle"/>
    <w:uiPriority w:val="59"/>
    <w:rsid w:val="008F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1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2893">
      <w:bodyDiv w:val="1"/>
      <w:marLeft w:val="0"/>
      <w:marRight w:val="0"/>
      <w:marTop w:val="0"/>
      <w:marBottom w:val="0"/>
      <w:divBdr>
        <w:top w:val="none" w:sz="0" w:space="0" w:color="auto"/>
        <w:left w:val="none" w:sz="0" w:space="0" w:color="auto"/>
        <w:bottom w:val="none" w:sz="0" w:space="0" w:color="auto"/>
        <w:right w:val="none" w:sz="0" w:space="0" w:color="auto"/>
      </w:divBdr>
      <w:divsChild>
        <w:div w:id="440995516">
          <w:marLeft w:val="0"/>
          <w:marRight w:val="0"/>
          <w:marTop w:val="360"/>
          <w:marBottom w:val="360"/>
          <w:divBdr>
            <w:top w:val="none" w:sz="0" w:space="0" w:color="auto"/>
            <w:left w:val="none" w:sz="0" w:space="0" w:color="auto"/>
            <w:bottom w:val="none" w:sz="0" w:space="0" w:color="auto"/>
            <w:right w:val="none" w:sz="0" w:space="0" w:color="auto"/>
          </w:divBdr>
          <w:divsChild>
            <w:div w:id="1594431267">
              <w:marLeft w:val="0"/>
              <w:marRight w:val="0"/>
              <w:marTop w:val="0"/>
              <w:marBottom w:val="0"/>
              <w:divBdr>
                <w:top w:val="none" w:sz="0" w:space="0" w:color="auto"/>
                <w:left w:val="none" w:sz="0" w:space="0" w:color="auto"/>
                <w:bottom w:val="none" w:sz="0" w:space="0" w:color="auto"/>
                <w:right w:val="none" w:sz="0" w:space="0" w:color="auto"/>
              </w:divBdr>
              <w:divsChild>
                <w:div w:id="2887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89605">
      <w:bodyDiv w:val="1"/>
      <w:marLeft w:val="0"/>
      <w:marRight w:val="0"/>
      <w:marTop w:val="0"/>
      <w:marBottom w:val="0"/>
      <w:divBdr>
        <w:top w:val="none" w:sz="0" w:space="0" w:color="auto"/>
        <w:left w:val="none" w:sz="0" w:space="0" w:color="auto"/>
        <w:bottom w:val="none" w:sz="0" w:space="0" w:color="auto"/>
        <w:right w:val="none" w:sz="0" w:space="0" w:color="auto"/>
      </w:divBdr>
    </w:div>
    <w:div w:id="12421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ause\AppData\Local\Microsoft\Windows\Temporary%20Internet%20Files\Content.Outlook\67O60ZXU\Dokumentvorlage%20f&#252;r%20wissenschaftliche%20Arbeiten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92FB-C436-4712-9A37-7EB3893D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C:\Users\schlause\AppData\Local\Microsoft\Windows\Temporary Internet Files\Content.Outlook\67O60ZXU\Dokumentvorlage für wissenschaftliche Arbeiten2.dot</Template>
  <TotalTime>0</TotalTime>
  <Pages>22</Pages>
  <Words>4233</Words>
  <Characters>26673</Characters>
  <Application>Microsoft Office Word</Application>
  <DocSecurity>0</DocSecurity>
  <Lines>222</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Dokumentvorlage für wissenschaftliche Arbeiten</vt:lpstr>
      <vt:lpstr>Dokumentvorlage für wissenschaftliche Arbeiten</vt:lpstr>
    </vt:vector>
  </TitlesOfParts>
  <Company>Universit't Augsburg - Wirtschaftsinformatik II</Company>
  <LinksUpToDate>false</LinksUpToDate>
  <CharactersWithSpaces>30845</CharactersWithSpaces>
  <SharedDoc>false</SharedDoc>
  <HLinks>
    <vt:vector size="6" baseType="variant">
      <vt:variant>
        <vt:i4>7733362</vt:i4>
      </vt:variant>
      <vt:variant>
        <vt:i4>121</vt:i4>
      </vt:variant>
      <vt:variant>
        <vt:i4>0</vt:i4>
      </vt:variant>
      <vt:variant>
        <vt:i4>5</vt:i4>
      </vt:variant>
      <vt:variant>
        <vt:lpwstr>http://www.studis.uni-augsburg.de/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wissenschaftliche Arbeiten</dc:title>
  <dc:subject/>
  <dc:creator>Sebastian Schlauderer</dc:creator>
  <cp:keywords/>
  <dc:description/>
  <cp:lastModifiedBy>Schlauderer, Sebastian</cp:lastModifiedBy>
  <cp:revision>6</cp:revision>
  <cp:lastPrinted>2001-12-12T12:01:00Z</cp:lastPrinted>
  <dcterms:created xsi:type="dcterms:W3CDTF">2021-09-06T06:53:00Z</dcterms:created>
  <dcterms:modified xsi:type="dcterms:W3CDTF">2023-10-25T11:17:00Z</dcterms:modified>
</cp:coreProperties>
</file>