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ECDC6" w14:textId="41E02B18" w:rsidR="00AD0896" w:rsidRPr="00633A78" w:rsidRDefault="00D05884" w:rsidP="00AD0896">
      <w:pPr>
        <w:jc w:val="center"/>
        <w:rPr>
          <w:rFonts w:ascii="UB Scala" w:eastAsiaTheme="majorEastAsia" w:hAnsi="UB Scala" w:cs="Arial"/>
          <w:b/>
          <w:sz w:val="28"/>
          <w:szCs w:val="28"/>
        </w:rPr>
      </w:pPr>
      <w:r w:rsidRPr="00633A78">
        <w:rPr>
          <w:rFonts w:ascii="UB Scala" w:eastAsiaTheme="majorEastAsia" w:hAnsi="UB Scala" w:cs="Arial"/>
          <w:b/>
          <w:sz w:val="28"/>
          <w:szCs w:val="28"/>
        </w:rPr>
        <w:t xml:space="preserve">Vereinbarung </w:t>
      </w:r>
      <w:r w:rsidR="00AD0896" w:rsidRPr="00633A78">
        <w:rPr>
          <w:rFonts w:ascii="UB Scala" w:eastAsiaTheme="majorEastAsia" w:hAnsi="UB Scala" w:cs="Arial"/>
          <w:b/>
          <w:sz w:val="28"/>
          <w:szCs w:val="28"/>
        </w:rPr>
        <w:t xml:space="preserve">zur </w:t>
      </w:r>
      <w:r w:rsidR="00571337" w:rsidRPr="00633A78">
        <w:rPr>
          <w:rFonts w:ascii="UB Scala" w:eastAsiaTheme="majorEastAsia" w:hAnsi="UB Scala" w:cs="Arial"/>
          <w:b/>
          <w:sz w:val="28"/>
          <w:szCs w:val="28"/>
        </w:rPr>
        <w:t xml:space="preserve">Verarbeitung personenbezogener Daten </w:t>
      </w:r>
      <w:r w:rsidR="00D55466" w:rsidRPr="00633A78">
        <w:rPr>
          <w:rFonts w:ascii="UB Scala" w:eastAsiaTheme="majorEastAsia" w:hAnsi="UB Scala" w:cs="Arial"/>
          <w:b/>
          <w:sz w:val="28"/>
          <w:szCs w:val="28"/>
        </w:rPr>
        <w:t>im Auftrag</w:t>
      </w:r>
      <w:r w:rsidR="00445BA6" w:rsidRPr="00633A78">
        <w:rPr>
          <w:rFonts w:ascii="UB Scala" w:eastAsiaTheme="majorEastAsia" w:hAnsi="UB Scala" w:cs="Arial"/>
          <w:b/>
          <w:sz w:val="28"/>
          <w:szCs w:val="28"/>
        </w:rPr>
        <w:t xml:space="preserve"> </w:t>
      </w:r>
      <w:r w:rsidR="00E2192D" w:rsidRPr="00633A78">
        <w:rPr>
          <w:rFonts w:ascii="UB Scala" w:eastAsiaTheme="majorEastAsia" w:hAnsi="UB Scala" w:cs="Arial"/>
          <w:b/>
          <w:sz w:val="28"/>
          <w:szCs w:val="28"/>
        </w:rPr>
        <w:t xml:space="preserve">nach </w:t>
      </w:r>
      <w:r w:rsidR="00AD0896" w:rsidRPr="00633A78">
        <w:rPr>
          <w:rFonts w:ascii="UB Scala" w:eastAsiaTheme="majorEastAsia" w:hAnsi="UB Scala" w:cs="Arial"/>
          <w:b/>
          <w:sz w:val="28"/>
          <w:szCs w:val="28"/>
        </w:rPr>
        <w:t>Art. 28 Abs. 3</w:t>
      </w:r>
      <w:r w:rsidR="00995F11" w:rsidRPr="00633A78">
        <w:rPr>
          <w:rFonts w:ascii="UB Scala" w:eastAsiaTheme="majorEastAsia" w:hAnsi="UB Scala" w:cs="Arial"/>
          <w:b/>
          <w:sz w:val="28"/>
          <w:szCs w:val="28"/>
        </w:rPr>
        <w:t xml:space="preserve"> </w:t>
      </w:r>
      <w:r w:rsidR="00AD0896" w:rsidRPr="00633A78">
        <w:rPr>
          <w:rFonts w:ascii="UB Scala" w:eastAsiaTheme="majorEastAsia" w:hAnsi="UB Scala" w:cs="Arial"/>
          <w:b/>
          <w:sz w:val="28"/>
          <w:szCs w:val="28"/>
        </w:rPr>
        <w:t>Datenschutz-Grundverordnung (DSGVO)</w:t>
      </w:r>
    </w:p>
    <w:p w14:paraId="6198F720" w14:textId="77777777" w:rsidR="00AD0896" w:rsidRPr="00633A78" w:rsidRDefault="00AD0896" w:rsidP="00AD0896">
      <w:pPr>
        <w:spacing w:after="120"/>
        <w:jc w:val="center"/>
        <w:rPr>
          <w:rFonts w:ascii="UB Scala" w:hAnsi="UB Scala"/>
          <w:szCs w:val="20"/>
          <w:lang w:eastAsia="de-DE"/>
        </w:rPr>
      </w:pPr>
    </w:p>
    <w:p w14:paraId="444D6A6E" w14:textId="15097AB0" w:rsidR="00AD0896" w:rsidRPr="00633A78" w:rsidRDefault="00AD0896" w:rsidP="00AD0896">
      <w:pPr>
        <w:spacing w:after="120"/>
        <w:jc w:val="center"/>
        <w:rPr>
          <w:rFonts w:ascii="UB Scala" w:hAnsi="UB Scala"/>
          <w:lang w:eastAsia="de-DE"/>
        </w:rPr>
      </w:pPr>
      <w:r w:rsidRPr="00633A78">
        <w:rPr>
          <w:rFonts w:ascii="UB Scala" w:hAnsi="UB Scala"/>
          <w:szCs w:val="20"/>
          <w:lang w:eastAsia="de-DE"/>
        </w:rPr>
        <w:t xml:space="preserve">zwischen </w:t>
      </w:r>
      <w:r w:rsidR="003F56F8" w:rsidRPr="00633A78">
        <w:rPr>
          <w:rFonts w:ascii="UB Scala" w:hAnsi="UB Scala"/>
          <w:lang w:eastAsia="de-DE"/>
        </w:rPr>
        <w:t xml:space="preserve">der </w:t>
      </w:r>
      <w:r w:rsidR="003F56F8" w:rsidRPr="00633A78">
        <w:rPr>
          <w:rFonts w:ascii="UB Scala" w:hAnsi="UB Scala"/>
          <w:b/>
          <w:lang w:eastAsia="de-DE"/>
        </w:rPr>
        <w:t>Otto-Friedrich-Universität Bamberg</w:t>
      </w:r>
    </w:p>
    <w:p w14:paraId="68F8D5B3" w14:textId="77777777" w:rsidR="00AD0896" w:rsidRPr="00633A78" w:rsidRDefault="00AD0896" w:rsidP="00AD0896">
      <w:pPr>
        <w:spacing w:after="120"/>
        <w:jc w:val="center"/>
        <w:rPr>
          <w:rFonts w:ascii="UB Scala" w:hAnsi="UB Scala"/>
          <w:szCs w:val="20"/>
          <w:lang w:eastAsia="de-DE"/>
        </w:rPr>
      </w:pPr>
      <w:r w:rsidRPr="00633A78">
        <w:rPr>
          <w:rFonts w:ascii="UB Scala" w:hAnsi="UB Scala"/>
          <w:szCs w:val="20"/>
          <w:lang w:eastAsia="de-DE"/>
        </w:rPr>
        <w:t xml:space="preserve">- </w:t>
      </w:r>
      <w:r w:rsidR="004E0F88" w:rsidRPr="00633A78">
        <w:rPr>
          <w:rFonts w:ascii="UB Scala" w:hAnsi="UB Scala"/>
          <w:szCs w:val="20"/>
          <w:lang w:eastAsia="de-DE"/>
        </w:rPr>
        <w:t>Verantwortlicher (</w:t>
      </w:r>
      <w:r w:rsidRPr="00633A78">
        <w:rPr>
          <w:rFonts w:ascii="UB Scala" w:hAnsi="UB Scala"/>
          <w:szCs w:val="20"/>
          <w:lang w:eastAsia="de-DE"/>
        </w:rPr>
        <w:t>nachfolgend Auftraggeber genannt) -</w:t>
      </w:r>
    </w:p>
    <w:p w14:paraId="2D2B28C4" w14:textId="77777777" w:rsidR="00AD0896" w:rsidRPr="00633A78" w:rsidRDefault="00AD0896" w:rsidP="00AD0896">
      <w:pPr>
        <w:spacing w:after="120"/>
        <w:jc w:val="center"/>
        <w:rPr>
          <w:rFonts w:ascii="UB Scala" w:hAnsi="UB Scala"/>
          <w:szCs w:val="20"/>
          <w:lang w:eastAsia="de-DE"/>
        </w:rPr>
      </w:pPr>
      <w:r w:rsidRPr="00633A78">
        <w:rPr>
          <w:rFonts w:ascii="UB Scala" w:hAnsi="UB Scala"/>
          <w:szCs w:val="20"/>
          <w:lang w:eastAsia="de-DE"/>
        </w:rPr>
        <w:t xml:space="preserve"> </w:t>
      </w:r>
    </w:p>
    <w:p w14:paraId="6BC7C0E4" w14:textId="77777777" w:rsidR="00AD0896" w:rsidRPr="00633A78" w:rsidRDefault="00AD0896" w:rsidP="00AD0896">
      <w:pPr>
        <w:spacing w:after="120"/>
        <w:jc w:val="center"/>
        <w:rPr>
          <w:rFonts w:ascii="UB Scala" w:hAnsi="UB Scala"/>
          <w:szCs w:val="20"/>
          <w:lang w:eastAsia="de-DE"/>
        </w:rPr>
      </w:pPr>
      <w:r w:rsidRPr="00633A78">
        <w:rPr>
          <w:rFonts w:ascii="UB Scala" w:hAnsi="UB Scala"/>
          <w:szCs w:val="20"/>
          <w:lang w:eastAsia="de-DE"/>
        </w:rPr>
        <w:t>und</w:t>
      </w:r>
    </w:p>
    <w:p w14:paraId="693FD4ED" w14:textId="77777777" w:rsidR="00AD0896" w:rsidRPr="00633A78" w:rsidRDefault="00AD0896" w:rsidP="00AD0896">
      <w:pPr>
        <w:spacing w:after="120"/>
        <w:jc w:val="center"/>
        <w:rPr>
          <w:rFonts w:ascii="UB Scala" w:hAnsi="UB Scala"/>
          <w:b/>
          <w:szCs w:val="20"/>
          <w:lang w:eastAsia="de-DE"/>
        </w:rPr>
      </w:pPr>
      <w:r w:rsidRPr="00633A78">
        <w:rPr>
          <w:rFonts w:ascii="UB Scala" w:hAnsi="UB Scala"/>
          <w:b/>
          <w:szCs w:val="20"/>
          <w:highlight w:val="yellow"/>
          <w:lang w:eastAsia="de-DE"/>
        </w:rPr>
        <w:t>………...</w:t>
      </w:r>
      <w:r w:rsidR="00F276CB" w:rsidRPr="00633A78">
        <w:rPr>
          <w:rFonts w:ascii="UB Scala" w:hAnsi="UB Scala"/>
          <w:b/>
          <w:szCs w:val="20"/>
          <w:highlight w:val="yellow"/>
          <w:lang w:eastAsia="de-DE"/>
        </w:rPr>
        <w:t>.......................</w:t>
      </w:r>
    </w:p>
    <w:p w14:paraId="50D869BB" w14:textId="77777777" w:rsidR="00AD0896" w:rsidRPr="00633A78" w:rsidRDefault="00AD0896" w:rsidP="00AD0896">
      <w:pPr>
        <w:spacing w:after="120"/>
        <w:jc w:val="center"/>
        <w:rPr>
          <w:rFonts w:ascii="UB Scala" w:hAnsi="UB Scala"/>
          <w:lang w:eastAsia="de-DE"/>
        </w:rPr>
      </w:pPr>
      <w:r w:rsidRPr="00633A78">
        <w:rPr>
          <w:rFonts w:ascii="UB Scala" w:hAnsi="UB Scala"/>
          <w:lang w:eastAsia="de-DE"/>
        </w:rPr>
        <w:t xml:space="preserve">- </w:t>
      </w:r>
      <w:r w:rsidR="004E0F88" w:rsidRPr="00633A78">
        <w:rPr>
          <w:rFonts w:ascii="UB Scala" w:hAnsi="UB Scala"/>
          <w:lang w:eastAsia="de-DE"/>
        </w:rPr>
        <w:t>Auftragsverarbeiter (</w:t>
      </w:r>
      <w:r w:rsidRPr="00633A78">
        <w:rPr>
          <w:rFonts w:ascii="UB Scala" w:hAnsi="UB Scala"/>
          <w:lang w:eastAsia="de-DE"/>
        </w:rPr>
        <w:t>nachfolgend Auftragnehmer genannt) -</w:t>
      </w:r>
    </w:p>
    <w:p w14:paraId="195CF86A" w14:textId="77777777" w:rsidR="00AD0896" w:rsidRPr="00633A78" w:rsidRDefault="00AD0896" w:rsidP="00AD0896">
      <w:pPr>
        <w:rPr>
          <w:rFonts w:ascii="UB Scala" w:hAnsi="UB Scala"/>
          <w:i/>
          <w:iCs/>
        </w:rPr>
      </w:pPr>
    </w:p>
    <w:p w14:paraId="1EB2A6F1" w14:textId="77777777" w:rsidR="00AD0896" w:rsidRPr="00633A78" w:rsidRDefault="00AD0896" w:rsidP="00AD0896">
      <w:pPr>
        <w:rPr>
          <w:rFonts w:ascii="UB Scala" w:hAnsi="UB Scala"/>
          <w:b/>
          <w:iCs/>
        </w:rPr>
      </w:pPr>
      <w:r w:rsidRPr="00633A78">
        <w:rPr>
          <w:rFonts w:ascii="UB Scala" w:hAnsi="UB Scala"/>
          <w:b/>
          <w:iCs/>
        </w:rPr>
        <w:t>Präambel</w:t>
      </w:r>
    </w:p>
    <w:p w14:paraId="46BB3A60" w14:textId="75FB592E" w:rsidR="00AD0896" w:rsidRPr="00633A78" w:rsidRDefault="00AD0896" w:rsidP="00AD0896">
      <w:pPr>
        <w:jc w:val="both"/>
        <w:rPr>
          <w:rFonts w:ascii="UB Scala" w:hAnsi="UB Scala"/>
          <w:iCs/>
        </w:rPr>
      </w:pPr>
      <w:r w:rsidRPr="00633A78">
        <w:rPr>
          <w:rFonts w:ascii="UB Scala" w:hAnsi="UB Scala"/>
          <w:iCs/>
        </w:rPr>
        <w:t>Diese Ver</w:t>
      </w:r>
      <w:r w:rsidR="00D05884" w:rsidRPr="00633A78">
        <w:rPr>
          <w:rFonts w:ascii="UB Scala" w:hAnsi="UB Scala"/>
          <w:iCs/>
        </w:rPr>
        <w:t>einbarung</w:t>
      </w:r>
      <w:r w:rsidR="00177795" w:rsidRPr="00633A78">
        <w:rPr>
          <w:rFonts w:ascii="UB Scala" w:hAnsi="UB Scala"/>
          <w:iCs/>
        </w:rPr>
        <w:t xml:space="preserve"> </w:t>
      </w:r>
      <w:r w:rsidR="00C97630" w:rsidRPr="00633A78">
        <w:rPr>
          <w:rFonts w:ascii="UB Scala" w:hAnsi="UB Scala"/>
          <w:iCs/>
        </w:rPr>
        <w:t xml:space="preserve">regelt </w:t>
      </w:r>
      <w:r w:rsidRPr="00633A78">
        <w:rPr>
          <w:rFonts w:ascii="UB Scala" w:hAnsi="UB Scala"/>
          <w:iCs/>
        </w:rPr>
        <w:t xml:space="preserve">die Verpflichtungen der Vertragsparteien </w:t>
      </w:r>
      <w:r w:rsidR="00D05884" w:rsidRPr="00633A78">
        <w:rPr>
          <w:rFonts w:ascii="UB Scala" w:hAnsi="UB Scala"/>
          <w:iCs/>
        </w:rPr>
        <w:t xml:space="preserve">nach Art. </w:t>
      </w:r>
      <w:r w:rsidR="00340FC7" w:rsidRPr="00633A78">
        <w:rPr>
          <w:rFonts w:ascii="UB Scala" w:hAnsi="UB Scala"/>
          <w:iCs/>
        </w:rPr>
        <w:t xml:space="preserve">28 Abs. 3 DSGVO </w:t>
      </w:r>
      <w:r w:rsidR="00C97630" w:rsidRPr="00633A78">
        <w:rPr>
          <w:rFonts w:ascii="UB Scala" w:hAnsi="UB Scala"/>
          <w:iCs/>
        </w:rPr>
        <w:t xml:space="preserve">und ergänzt insoweit den </w:t>
      </w:r>
      <w:r w:rsidRPr="00633A78">
        <w:rPr>
          <w:rFonts w:ascii="UB Scala" w:hAnsi="UB Scala"/>
          <w:iCs/>
          <w:highlight w:val="yellow"/>
        </w:rPr>
        <w:t xml:space="preserve">Vertrag vom </w:t>
      </w:r>
      <w:r w:rsidR="00D55466" w:rsidRPr="00633A78">
        <w:rPr>
          <w:rFonts w:ascii="UB Scala" w:hAnsi="UB Scala"/>
          <w:iCs/>
          <w:highlight w:val="yellow"/>
        </w:rPr>
        <w:t>……</w:t>
      </w:r>
      <w:r w:rsidR="00D55466" w:rsidRPr="00633A78">
        <w:rPr>
          <w:rFonts w:ascii="UB Scala" w:hAnsi="UB Scala"/>
          <w:bCs/>
          <w:highlight w:val="yellow"/>
        </w:rPr>
        <w:t xml:space="preserve"> (</w:t>
      </w:r>
      <w:r w:rsidR="007C26B2" w:rsidRPr="00633A78">
        <w:rPr>
          <w:rFonts w:ascii="UB Scala" w:hAnsi="UB Scala"/>
          <w:bCs/>
          <w:i/>
          <w:highlight w:val="yellow"/>
        </w:rPr>
        <w:t>Datum</w:t>
      </w:r>
      <w:r w:rsidR="00D55466" w:rsidRPr="00633A78">
        <w:rPr>
          <w:rFonts w:ascii="UB Scala" w:hAnsi="UB Scala"/>
          <w:bCs/>
          <w:highlight w:val="yellow"/>
        </w:rPr>
        <w:t>)</w:t>
      </w:r>
      <w:r w:rsidR="00D55466" w:rsidRPr="00633A78" w:rsidDel="00D55466">
        <w:rPr>
          <w:rFonts w:ascii="UB Scala" w:hAnsi="UB Scala" w:cs="Courier New"/>
          <w:iCs/>
        </w:rPr>
        <w:t xml:space="preserve"> </w:t>
      </w:r>
      <w:r w:rsidRPr="00633A78">
        <w:rPr>
          <w:rFonts w:ascii="UB Scala" w:hAnsi="UB Scala"/>
          <w:iCs/>
        </w:rPr>
        <w:t xml:space="preserve">(im Folgenden „Auftrag“ genannt). </w:t>
      </w:r>
      <w:r w:rsidR="00445BA6" w:rsidRPr="00633A78">
        <w:rPr>
          <w:rFonts w:ascii="UB Scala" w:hAnsi="UB Scala"/>
          <w:iCs/>
        </w:rPr>
        <w:t xml:space="preserve">Sie </w:t>
      </w:r>
      <w:r w:rsidRPr="00633A78">
        <w:rPr>
          <w:rFonts w:ascii="UB Scala" w:hAnsi="UB Scala"/>
          <w:iCs/>
        </w:rPr>
        <w:t xml:space="preserve">findet Anwendung auf alle </w:t>
      </w:r>
      <w:r w:rsidR="00340FC7" w:rsidRPr="00633A78">
        <w:rPr>
          <w:rFonts w:ascii="UB Scala" w:hAnsi="UB Scala"/>
          <w:iCs/>
        </w:rPr>
        <w:t>Verarbeitungen personenbezogener Daten</w:t>
      </w:r>
      <w:r w:rsidRPr="00633A78">
        <w:rPr>
          <w:rFonts w:ascii="UB Scala" w:hAnsi="UB Scala"/>
          <w:iCs/>
        </w:rPr>
        <w:t xml:space="preserve">, die mit dem </w:t>
      </w:r>
      <w:r w:rsidR="00177795" w:rsidRPr="00633A78">
        <w:rPr>
          <w:rFonts w:ascii="UB Scala" w:hAnsi="UB Scala"/>
          <w:iCs/>
        </w:rPr>
        <w:t xml:space="preserve">Auftrag </w:t>
      </w:r>
      <w:r w:rsidRPr="00633A78">
        <w:rPr>
          <w:rFonts w:ascii="UB Scala" w:hAnsi="UB Scala"/>
          <w:iCs/>
        </w:rPr>
        <w:t xml:space="preserve">in Zusammenhang stehen und bei denen </w:t>
      </w:r>
      <w:r w:rsidR="00177795" w:rsidRPr="00633A78">
        <w:rPr>
          <w:rFonts w:ascii="UB Scala" w:hAnsi="UB Scala"/>
          <w:iCs/>
        </w:rPr>
        <w:t>der</w:t>
      </w:r>
      <w:r w:rsidRPr="00633A78">
        <w:rPr>
          <w:rFonts w:ascii="UB Scala" w:hAnsi="UB Scala"/>
          <w:iCs/>
        </w:rPr>
        <w:t xml:space="preserve"> Auftragnehmer oder durch den Auftragnehmer beauftragte Dritte personenbezogene Daten </w:t>
      </w:r>
      <w:r w:rsidR="00104A27" w:rsidRPr="00633A78">
        <w:rPr>
          <w:rFonts w:ascii="UB Scala" w:hAnsi="UB Scala"/>
          <w:iCs/>
        </w:rPr>
        <w:t xml:space="preserve">für den </w:t>
      </w:r>
      <w:r w:rsidRPr="00633A78">
        <w:rPr>
          <w:rFonts w:ascii="UB Scala" w:hAnsi="UB Scala"/>
          <w:iCs/>
        </w:rPr>
        <w:t>Auftraggeber verarbeiten.</w:t>
      </w:r>
    </w:p>
    <w:p w14:paraId="17BB5203" w14:textId="77777777" w:rsidR="00AD0896" w:rsidRPr="00633A78" w:rsidRDefault="00AD0896" w:rsidP="00054FDC">
      <w:pPr>
        <w:pStyle w:val="Textkrper"/>
        <w:spacing w:before="80" w:after="160"/>
        <w:jc w:val="both"/>
        <w:rPr>
          <w:rFonts w:ascii="UB Scala" w:hAnsi="UB Scala"/>
          <w:bCs/>
        </w:rPr>
      </w:pPr>
    </w:p>
    <w:p w14:paraId="08460E77" w14:textId="77777777" w:rsidR="00AD0896" w:rsidRPr="00633A78" w:rsidRDefault="00AD0896" w:rsidP="00AD0896">
      <w:pPr>
        <w:rPr>
          <w:rFonts w:ascii="UB Scala" w:hAnsi="UB Scala"/>
          <w:b/>
          <w:iCs/>
        </w:rPr>
      </w:pPr>
      <w:r w:rsidRPr="00633A78">
        <w:rPr>
          <w:rFonts w:ascii="UB Scala" w:hAnsi="UB Scala"/>
          <w:b/>
          <w:iCs/>
        </w:rPr>
        <w:t xml:space="preserve">1. Gegenstand, Dauer und Spezifizierung der Auftragsverarbeitung </w:t>
      </w:r>
    </w:p>
    <w:p w14:paraId="02A5A8C0" w14:textId="77777777" w:rsidR="00AD0896" w:rsidRPr="00633A78" w:rsidRDefault="00AD0896" w:rsidP="00AD0896">
      <w:pPr>
        <w:rPr>
          <w:rFonts w:ascii="UB Scala" w:hAnsi="UB Scala"/>
          <w:bCs/>
          <w:highlight w:val="yellow"/>
        </w:rPr>
      </w:pPr>
      <w:r w:rsidRPr="00633A78">
        <w:rPr>
          <w:rFonts w:ascii="UB Scala" w:hAnsi="UB Scala"/>
          <w:bCs/>
        </w:rPr>
        <w:t xml:space="preserve">1.1 </w:t>
      </w:r>
      <w:r w:rsidR="00FD053F" w:rsidRPr="00633A78">
        <w:rPr>
          <w:rFonts w:ascii="UB Scala" w:hAnsi="UB Scala"/>
          <w:bCs/>
          <w:highlight w:val="yellow"/>
        </w:rPr>
        <w:t>Art, Zweck und Gegenstand der Verarbeitung</w:t>
      </w:r>
    </w:p>
    <w:p w14:paraId="28478619" w14:textId="77777777" w:rsidR="00FD053F" w:rsidRPr="00633A78" w:rsidRDefault="00FD053F" w:rsidP="00AD0896">
      <w:pPr>
        <w:rPr>
          <w:rFonts w:ascii="UB Scala" w:hAnsi="UB Scala"/>
          <w:bCs/>
          <w:highlight w:val="yellow"/>
        </w:rPr>
      </w:pPr>
    </w:p>
    <w:p w14:paraId="5AF03756" w14:textId="77777777" w:rsidR="00FD053F" w:rsidRPr="00633A78" w:rsidRDefault="00FD053F" w:rsidP="00AD0896">
      <w:pPr>
        <w:rPr>
          <w:rFonts w:ascii="UB Scala" w:hAnsi="UB Scala"/>
          <w:bCs/>
          <w:highlight w:val="yellow"/>
        </w:rPr>
      </w:pPr>
      <w:r w:rsidRPr="00633A78">
        <w:rPr>
          <w:rFonts w:ascii="UB Scala" w:hAnsi="UB Scala"/>
          <w:bCs/>
          <w:highlight w:val="yellow"/>
        </w:rPr>
        <w:t>Dauer der Verarbeitung</w:t>
      </w:r>
    </w:p>
    <w:p w14:paraId="4C87CF4F" w14:textId="77777777" w:rsidR="00FD053F" w:rsidRPr="00633A78" w:rsidRDefault="00FD053F" w:rsidP="00AD0896">
      <w:pPr>
        <w:rPr>
          <w:rFonts w:ascii="UB Scala" w:hAnsi="UB Scala"/>
          <w:bCs/>
          <w:highlight w:val="yellow"/>
        </w:rPr>
      </w:pPr>
    </w:p>
    <w:p w14:paraId="1128E737" w14:textId="77777777" w:rsidR="00FD053F" w:rsidRPr="00633A78" w:rsidRDefault="00FD053F" w:rsidP="00AD0896">
      <w:pPr>
        <w:rPr>
          <w:rFonts w:ascii="UB Scala" w:hAnsi="UB Scala"/>
          <w:bCs/>
          <w:highlight w:val="yellow"/>
        </w:rPr>
      </w:pPr>
      <w:r w:rsidRPr="00633A78">
        <w:rPr>
          <w:rFonts w:ascii="UB Scala" w:hAnsi="UB Scala"/>
          <w:bCs/>
          <w:highlight w:val="yellow"/>
        </w:rPr>
        <w:t>Art der verarbeiteten personenbezogenen Daten</w:t>
      </w:r>
    </w:p>
    <w:p w14:paraId="693AD077" w14:textId="77777777" w:rsidR="00FD053F" w:rsidRPr="00633A78" w:rsidRDefault="00FD053F" w:rsidP="00AD0896">
      <w:pPr>
        <w:rPr>
          <w:rFonts w:ascii="UB Scala" w:hAnsi="UB Scala"/>
          <w:bCs/>
          <w:highlight w:val="yellow"/>
        </w:rPr>
      </w:pPr>
    </w:p>
    <w:p w14:paraId="105C5ADF" w14:textId="77777777" w:rsidR="00FD053F" w:rsidRPr="00633A78" w:rsidRDefault="00B84D6B" w:rsidP="00AD0896">
      <w:pPr>
        <w:rPr>
          <w:rFonts w:ascii="UB Scala" w:hAnsi="UB Scala"/>
          <w:bCs/>
        </w:rPr>
      </w:pPr>
      <w:r w:rsidRPr="00633A78">
        <w:rPr>
          <w:rFonts w:ascii="UB Scala" w:hAnsi="UB Scala"/>
          <w:bCs/>
          <w:highlight w:val="yellow"/>
        </w:rPr>
        <w:t>Kategorien der betroffenen Personen</w:t>
      </w:r>
    </w:p>
    <w:p w14:paraId="4216D73B" w14:textId="77777777" w:rsidR="00AD0896" w:rsidRPr="00633A78" w:rsidRDefault="00AD0896" w:rsidP="00AD0896">
      <w:pPr>
        <w:jc w:val="both"/>
        <w:rPr>
          <w:rFonts w:ascii="UB Scala" w:hAnsi="UB Scala"/>
          <w:bCs/>
          <w:u w:val="single"/>
        </w:rPr>
      </w:pPr>
    </w:p>
    <w:p w14:paraId="54AEC22D" w14:textId="7B79966E" w:rsidR="00AD0896" w:rsidRPr="00633A78" w:rsidRDefault="00AD0896" w:rsidP="00AD0896">
      <w:pPr>
        <w:pStyle w:val="Textkrper"/>
        <w:autoSpaceDE w:val="0"/>
        <w:autoSpaceDN w:val="0"/>
        <w:spacing w:before="80" w:after="160"/>
        <w:jc w:val="both"/>
        <w:rPr>
          <w:rFonts w:ascii="UB Scala" w:hAnsi="UB Scala"/>
          <w:bCs/>
        </w:rPr>
      </w:pPr>
      <w:r w:rsidRPr="00633A78">
        <w:rPr>
          <w:rFonts w:ascii="UB Scala" w:hAnsi="UB Scala"/>
          <w:bCs/>
        </w:rPr>
        <w:t>1.2 Die in diesem Vertrag vereinbarten Leistungen werden ausschließlich in einem Mitgliedsstaat der Europäischen Union oder in einem Vertragsstaat des Abkommens über den Europäischen Wirtschaftsraum erbracht. Jede Verlagerung der Leistungen oder von Teilarbeiten dazu in ein Drittland bedarf der vorherigen Zustimmung des Auftraggebers und darf nur erfolgen, wenn die besonderen Voraussetzungen der Art.</w:t>
      </w:r>
      <w:r w:rsidR="00332B86" w:rsidRPr="00633A78">
        <w:rPr>
          <w:rFonts w:ascii="UB Scala" w:hAnsi="UB Scala"/>
          <w:bCs/>
        </w:rPr>
        <w:t> </w:t>
      </w:r>
      <w:r w:rsidRPr="00633A78">
        <w:rPr>
          <w:rFonts w:ascii="UB Scala" w:hAnsi="UB Scala"/>
          <w:bCs/>
        </w:rPr>
        <w:t>44</w:t>
      </w:r>
      <w:r w:rsidR="00332B86" w:rsidRPr="00633A78">
        <w:rPr>
          <w:rFonts w:ascii="UB Scala" w:hAnsi="UB Scala"/>
          <w:bCs/>
        </w:rPr>
        <w:t> </w:t>
      </w:r>
      <w:r w:rsidRPr="00633A78">
        <w:rPr>
          <w:rFonts w:ascii="UB Scala" w:hAnsi="UB Scala"/>
          <w:bCs/>
        </w:rPr>
        <w:t xml:space="preserve">ff. DSGVO erfüllt sind. </w:t>
      </w:r>
    </w:p>
    <w:p w14:paraId="4F5C284B" w14:textId="77777777" w:rsidR="00AD0896" w:rsidRPr="00633A78" w:rsidRDefault="00AD0896" w:rsidP="00054FDC">
      <w:pPr>
        <w:pStyle w:val="Textkrper"/>
        <w:spacing w:before="80" w:after="160"/>
        <w:jc w:val="both"/>
        <w:rPr>
          <w:rFonts w:ascii="UB Scala" w:hAnsi="UB Scala"/>
          <w:bCs/>
        </w:rPr>
      </w:pPr>
    </w:p>
    <w:p w14:paraId="1D82926D" w14:textId="77777777" w:rsidR="00AD0896" w:rsidRPr="00633A78" w:rsidRDefault="00AD0896" w:rsidP="00AD0896">
      <w:pPr>
        <w:rPr>
          <w:rFonts w:ascii="UB Scala" w:hAnsi="UB Scala"/>
          <w:b/>
          <w:iCs/>
        </w:rPr>
      </w:pPr>
      <w:r w:rsidRPr="00633A78">
        <w:rPr>
          <w:rFonts w:ascii="UB Scala" w:hAnsi="UB Scala"/>
          <w:b/>
          <w:iCs/>
        </w:rPr>
        <w:lastRenderedPageBreak/>
        <w:t>2. Rechte und Pflichten des Auftragnehmers</w:t>
      </w:r>
    </w:p>
    <w:p w14:paraId="35381685" w14:textId="4E42B851" w:rsidR="00AD0896" w:rsidRPr="00633A78" w:rsidRDefault="00AD0896" w:rsidP="00AD0896">
      <w:pPr>
        <w:pStyle w:val="Textkrper"/>
        <w:spacing w:before="80" w:after="160"/>
        <w:jc w:val="both"/>
        <w:rPr>
          <w:rFonts w:ascii="UB Scala" w:hAnsi="UB Scala"/>
          <w:bCs/>
        </w:rPr>
      </w:pPr>
      <w:r w:rsidRPr="00633A78">
        <w:rPr>
          <w:rFonts w:ascii="UB Scala" w:hAnsi="UB Scala"/>
          <w:bCs/>
        </w:rPr>
        <w:t xml:space="preserve">2.1 Der Auftragnehmer verarbeitet Daten von betroffenen Personen ausschließlich im Rahmen der getroffenen Vereinbarungen und der dokumentierten Weisungen des Auftraggebers sowie entsprechend den datenschutzrechtlichen Regelungen, sofern er nicht zu einer anderen Verarbeitung durch das Recht der Union oder der Mitgliedstaaten, dem der Auftragnehmer unterliegt, verpflichtet ist. In </w:t>
      </w:r>
      <w:r w:rsidR="00620FC5" w:rsidRPr="00633A78">
        <w:rPr>
          <w:rFonts w:ascii="UB Scala" w:hAnsi="UB Scala"/>
          <w:bCs/>
        </w:rPr>
        <w:t>letzteren</w:t>
      </w:r>
      <w:r w:rsidRPr="00633A78">
        <w:rPr>
          <w:rFonts w:ascii="UB Scala" w:hAnsi="UB Scala"/>
          <w:bCs/>
        </w:rPr>
        <w:t xml:space="preserve"> Fall teilt der Auftragnehmer dem Auftraggeber diese rechtlichen Anforderungen vor der Verarbeitung mit, sofern das betreffende Recht eine solche Mitteilung nicht wegen eines wichtigen öffentlichen Interesses verbietet (Art.</w:t>
      </w:r>
      <w:r w:rsidR="00332B86" w:rsidRPr="00633A78">
        <w:rPr>
          <w:rFonts w:ascii="UB Scala" w:hAnsi="UB Scala"/>
          <w:bCs/>
        </w:rPr>
        <w:t> </w:t>
      </w:r>
      <w:r w:rsidRPr="00633A78">
        <w:rPr>
          <w:rFonts w:ascii="UB Scala" w:hAnsi="UB Scala"/>
          <w:bCs/>
        </w:rPr>
        <w:t>28 Abs.</w:t>
      </w:r>
      <w:r w:rsidR="00332B86" w:rsidRPr="00633A78">
        <w:rPr>
          <w:rFonts w:ascii="UB Scala" w:hAnsi="UB Scala"/>
          <w:bCs/>
        </w:rPr>
        <w:t> </w:t>
      </w:r>
      <w:r w:rsidRPr="00633A78">
        <w:rPr>
          <w:rFonts w:ascii="UB Scala" w:hAnsi="UB Scala"/>
          <w:bCs/>
        </w:rPr>
        <w:t>3 Satz</w:t>
      </w:r>
      <w:r w:rsidR="00332B86" w:rsidRPr="00633A78">
        <w:rPr>
          <w:rFonts w:ascii="UB Scala" w:hAnsi="UB Scala"/>
          <w:bCs/>
        </w:rPr>
        <w:t> </w:t>
      </w:r>
      <w:r w:rsidRPr="00633A78">
        <w:rPr>
          <w:rFonts w:ascii="UB Scala" w:hAnsi="UB Scala"/>
          <w:bCs/>
        </w:rPr>
        <w:t xml:space="preserve">2 </w:t>
      </w:r>
      <w:r w:rsidR="00B84D6B" w:rsidRPr="00633A78">
        <w:rPr>
          <w:rFonts w:ascii="UB Scala" w:hAnsi="UB Scala"/>
          <w:bCs/>
        </w:rPr>
        <w:t>Buchst.</w:t>
      </w:r>
      <w:r w:rsidR="00332B86" w:rsidRPr="00633A78">
        <w:rPr>
          <w:rFonts w:ascii="UB Scala" w:hAnsi="UB Scala"/>
          <w:bCs/>
        </w:rPr>
        <w:t> </w:t>
      </w:r>
      <w:r w:rsidR="00451418" w:rsidRPr="00633A78">
        <w:rPr>
          <w:rFonts w:ascii="UB Scala" w:hAnsi="UB Scala"/>
          <w:bCs/>
        </w:rPr>
        <w:t xml:space="preserve"> </w:t>
      </w:r>
      <w:r w:rsidRPr="00633A78">
        <w:rPr>
          <w:rFonts w:ascii="UB Scala" w:hAnsi="UB Scala"/>
          <w:bCs/>
        </w:rPr>
        <w:t>a DSGVO).</w:t>
      </w:r>
      <w:r w:rsidR="00A52767" w:rsidRPr="00633A78">
        <w:rPr>
          <w:rFonts w:ascii="UB Scala" w:hAnsi="UB Scala"/>
          <w:bCs/>
        </w:rPr>
        <w:t xml:space="preserve"> </w:t>
      </w:r>
      <w:r w:rsidR="00416F13" w:rsidRPr="00633A78">
        <w:rPr>
          <w:rFonts w:ascii="UB Scala" w:hAnsi="UB Scala"/>
          <w:bCs/>
        </w:rPr>
        <w:t xml:space="preserve">Der Auftragnehmer verwendet die zur Verarbeitung überlassenen Daten für keine anderen </w:t>
      </w:r>
      <w:r w:rsidR="00620FC5" w:rsidRPr="00633A78">
        <w:rPr>
          <w:rFonts w:ascii="UB Scala" w:hAnsi="UB Scala"/>
          <w:bCs/>
        </w:rPr>
        <w:t xml:space="preserve">Zwecke </w:t>
      </w:r>
      <w:r w:rsidR="00416F13" w:rsidRPr="00633A78">
        <w:rPr>
          <w:rFonts w:ascii="UB Scala" w:hAnsi="UB Scala"/>
          <w:bCs/>
        </w:rPr>
        <w:t xml:space="preserve">und insbesondere nicht für eigene Zwecke. </w:t>
      </w:r>
      <w:r w:rsidR="00620FC5" w:rsidRPr="00633A78">
        <w:rPr>
          <w:rFonts w:ascii="UB Scala" w:hAnsi="UB Scala"/>
          <w:bCs/>
        </w:rPr>
        <w:t xml:space="preserve">Kopien </w:t>
      </w:r>
      <w:r w:rsidR="00416F13" w:rsidRPr="00633A78">
        <w:rPr>
          <w:rFonts w:ascii="UB Scala" w:hAnsi="UB Scala"/>
          <w:bCs/>
        </w:rPr>
        <w:t>der Daten werden, ohne dass sie im Auftrag oder in diesem Vertrag geregelt sind, nicht erstellt.</w:t>
      </w:r>
    </w:p>
    <w:p w14:paraId="43C4CBA0" w14:textId="0A89A5C9" w:rsidR="00AD0896" w:rsidRPr="00633A78" w:rsidRDefault="00AD0896" w:rsidP="00AD0896">
      <w:pPr>
        <w:pStyle w:val="Textkrper"/>
        <w:spacing w:before="80" w:after="160"/>
        <w:jc w:val="both"/>
        <w:rPr>
          <w:rFonts w:ascii="UB Scala" w:hAnsi="UB Scala"/>
          <w:bCs/>
        </w:rPr>
      </w:pPr>
      <w:r w:rsidRPr="00633A78">
        <w:rPr>
          <w:rFonts w:ascii="UB Scala" w:hAnsi="UB Scala"/>
          <w:bCs/>
        </w:rPr>
        <w:t xml:space="preserve">Sofern Weisungen </w:t>
      </w:r>
      <w:r w:rsidR="00DC6D47" w:rsidRPr="00633A78">
        <w:rPr>
          <w:rFonts w:ascii="UB Scala" w:hAnsi="UB Scala"/>
          <w:bCs/>
        </w:rPr>
        <w:t xml:space="preserve">des Auftraggebers </w:t>
      </w:r>
      <w:r w:rsidRPr="00633A78">
        <w:rPr>
          <w:rFonts w:ascii="UB Scala" w:hAnsi="UB Scala"/>
          <w:bCs/>
        </w:rPr>
        <w:t xml:space="preserve">zunächst mündlich erfolgen, sind sie unverzüglich schriftlich oder </w:t>
      </w:r>
      <w:r w:rsidR="00DC6D47" w:rsidRPr="00633A78">
        <w:rPr>
          <w:rFonts w:ascii="UB Scala" w:hAnsi="UB Scala"/>
          <w:bCs/>
        </w:rPr>
        <w:t>elektronisch</w:t>
      </w:r>
      <w:r w:rsidRPr="00633A78">
        <w:rPr>
          <w:rFonts w:ascii="UB Scala" w:hAnsi="UB Scala"/>
          <w:bCs/>
        </w:rPr>
        <w:t xml:space="preserve"> zu bestätigen.</w:t>
      </w:r>
    </w:p>
    <w:p w14:paraId="6FC494C2" w14:textId="68EA8DF7" w:rsidR="00AD0896" w:rsidRPr="00633A78" w:rsidRDefault="00AD0896" w:rsidP="00AD0896">
      <w:pPr>
        <w:pStyle w:val="Textkrper"/>
        <w:spacing w:before="80" w:after="160"/>
        <w:jc w:val="both"/>
        <w:rPr>
          <w:rFonts w:ascii="UB Scala" w:hAnsi="UB Scala"/>
          <w:bCs/>
        </w:rPr>
      </w:pPr>
      <w:r w:rsidRPr="00633A78">
        <w:rPr>
          <w:rFonts w:ascii="UB Scala" w:hAnsi="UB Scala"/>
          <w:bCs/>
        </w:rPr>
        <w:t xml:space="preserve">2.2 Der Auftragnehmer informiert den Auftraggeber unverzüglich, wenn er der Auffassung ist, dass eine Weisung gegen </w:t>
      </w:r>
      <w:r w:rsidR="00416F13" w:rsidRPr="00633A78">
        <w:rPr>
          <w:rFonts w:ascii="UB Scala" w:hAnsi="UB Scala"/>
          <w:bCs/>
        </w:rPr>
        <w:t xml:space="preserve">gesetzliche Vorschriften </w:t>
      </w:r>
      <w:r w:rsidRPr="00633A78">
        <w:rPr>
          <w:rFonts w:ascii="UB Scala" w:hAnsi="UB Scala"/>
          <w:bCs/>
        </w:rPr>
        <w:t>verstößt</w:t>
      </w:r>
      <w:r w:rsidR="00416F13" w:rsidRPr="00633A78">
        <w:rPr>
          <w:rFonts w:ascii="UB Scala" w:hAnsi="UB Scala"/>
          <w:bCs/>
        </w:rPr>
        <w:t xml:space="preserve"> (Art.</w:t>
      </w:r>
      <w:r w:rsidR="00332B86" w:rsidRPr="00633A78">
        <w:rPr>
          <w:rFonts w:ascii="UB Scala" w:hAnsi="UB Scala"/>
          <w:bCs/>
        </w:rPr>
        <w:t> </w:t>
      </w:r>
      <w:r w:rsidR="00416F13" w:rsidRPr="00633A78">
        <w:rPr>
          <w:rFonts w:ascii="UB Scala" w:hAnsi="UB Scala"/>
          <w:bCs/>
        </w:rPr>
        <w:t>28 Abs.</w:t>
      </w:r>
      <w:r w:rsidR="00332B86" w:rsidRPr="00633A78">
        <w:rPr>
          <w:rFonts w:ascii="UB Scala" w:hAnsi="UB Scala"/>
          <w:bCs/>
        </w:rPr>
        <w:t> </w:t>
      </w:r>
      <w:r w:rsidR="00416F13" w:rsidRPr="00633A78">
        <w:rPr>
          <w:rFonts w:ascii="UB Scala" w:hAnsi="UB Scala"/>
          <w:bCs/>
        </w:rPr>
        <w:t>3 Satz</w:t>
      </w:r>
      <w:r w:rsidR="00332B86" w:rsidRPr="00633A78">
        <w:rPr>
          <w:rFonts w:ascii="UB Scala" w:hAnsi="UB Scala"/>
          <w:bCs/>
        </w:rPr>
        <w:t> </w:t>
      </w:r>
      <w:r w:rsidR="00416F13" w:rsidRPr="00633A78">
        <w:rPr>
          <w:rFonts w:ascii="UB Scala" w:hAnsi="UB Scala"/>
          <w:bCs/>
        </w:rPr>
        <w:t>3 DSGVO)</w:t>
      </w:r>
      <w:r w:rsidRPr="00633A78">
        <w:rPr>
          <w:rFonts w:ascii="UB Scala" w:hAnsi="UB Scala"/>
          <w:bCs/>
        </w:rPr>
        <w:t xml:space="preserve">. </w:t>
      </w:r>
      <w:r w:rsidR="00416F13" w:rsidRPr="00633A78">
        <w:rPr>
          <w:rFonts w:ascii="UB Scala" w:hAnsi="UB Scala"/>
          <w:bCs/>
        </w:rPr>
        <w:t>Ist die Rechtmäßigkeit einer Weisung zweifelhaft, ist der Auftragnehmer berechtigt, die Durchführung der Weisung solange auszusetzen, bis sie durch den Auftraggeber bestätigt oder geändert wird. Stehen schwere Persönlichkeitsrechtsverletzungen im Raum oder nimmt der Auftragnehmer bei weisungsgemäßem Handeln das Risiko einer strafbaren Handlung auf sich, darf er die Umsetzung der Weisung darüber hinaus aussetzen, bis die Parteien eine einvernehmliche Lösung gefunden haben.</w:t>
      </w:r>
    </w:p>
    <w:p w14:paraId="638BDC4C" w14:textId="41E497C4" w:rsidR="00AD0896" w:rsidRPr="00633A78" w:rsidRDefault="00AD0896" w:rsidP="00AD0896">
      <w:pPr>
        <w:pStyle w:val="Textkrper"/>
        <w:spacing w:before="80" w:after="160"/>
        <w:jc w:val="both"/>
        <w:rPr>
          <w:rFonts w:ascii="UB Scala" w:hAnsi="UB Scala"/>
          <w:bCs/>
        </w:rPr>
      </w:pPr>
      <w:r w:rsidRPr="00633A78">
        <w:rPr>
          <w:rFonts w:ascii="UB Scala" w:hAnsi="UB Scala"/>
          <w:bCs/>
        </w:rPr>
        <w:t xml:space="preserve">2.3 Der Auftragnehmer </w:t>
      </w:r>
      <w:r w:rsidR="00BC41C1" w:rsidRPr="00633A78">
        <w:rPr>
          <w:rFonts w:ascii="UB Scala" w:hAnsi="UB Scala"/>
          <w:bCs/>
        </w:rPr>
        <w:t>gestaltet seine</w:t>
      </w:r>
      <w:r w:rsidRPr="00633A78">
        <w:rPr>
          <w:rFonts w:ascii="UB Scala" w:hAnsi="UB Scala"/>
          <w:bCs/>
        </w:rPr>
        <w:t xml:space="preserve"> innerbetriebliche Organisation so, dass sie den Anforderungen des Datenschutzes gerecht wird. Er </w:t>
      </w:r>
      <w:r w:rsidR="00BC41C1" w:rsidRPr="00633A78">
        <w:rPr>
          <w:rFonts w:ascii="UB Scala" w:hAnsi="UB Scala"/>
          <w:bCs/>
        </w:rPr>
        <w:t xml:space="preserve">trifft </w:t>
      </w:r>
      <w:r w:rsidRPr="00633A78">
        <w:rPr>
          <w:rFonts w:ascii="UB Scala" w:hAnsi="UB Scala"/>
          <w:bCs/>
        </w:rPr>
        <w:t xml:space="preserve">insbesondere </w:t>
      </w:r>
      <w:r w:rsidR="00BC41C1" w:rsidRPr="00633A78">
        <w:rPr>
          <w:rFonts w:ascii="UB Scala" w:hAnsi="UB Scala"/>
          <w:bCs/>
        </w:rPr>
        <w:t xml:space="preserve">geeignete </w:t>
      </w:r>
      <w:r w:rsidRPr="00633A78">
        <w:rPr>
          <w:rFonts w:ascii="UB Scala" w:hAnsi="UB Scala"/>
          <w:bCs/>
        </w:rPr>
        <w:t>technische und organisatorische Maßnahmen</w:t>
      </w:r>
      <w:r w:rsidR="00191961" w:rsidRPr="00633A78">
        <w:rPr>
          <w:rFonts w:ascii="UB Scala" w:hAnsi="UB Scala"/>
          <w:bCs/>
        </w:rPr>
        <w:t>, um ein</w:t>
      </w:r>
      <w:r w:rsidR="00D16F60" w:rsidRPr="00633A78">
        <w:rPr>
          <w:rFonts w:ascii="UB Scala" w:hAnsi="UB Scala"/>
          <w:bCs/>
        </w:rPr>
        <w:t>en</w:t>
      </w:r>
      <w:r w:rsidR="00191961" w:rsidRPr="00633A78">
        <w:rPr>
          <w:rFonts w:ascii="UB Scala" w:hAnsi="UB Scala"/>
          <w:bCs/>
        </w:rPr>
        <w:t xml:space="preserve"> dem Risiko </w:t>
      </w:r>
      <w:r w:rsidRPr="00633A78">
        <w:rPr>
          <w:rFonts w:ascii="UB Scala" w:hAnsi="UB Scala"/>
          <w:bCs/>
        </w:rPr>
        <w:t>angemessenen Schutz der Daten des Auftraggebers</w:t>
      </w:r>
      <w:r w:rsidR="00377AF1" w:rsidRPr="00633A78">
        <w:rPr>
          <w:rFonts w:ascii="UB Scala" w:hAnsi="UB Scala"/>
          <w:bCs/>
        </w:rPr>
        <w:t xml:space="preserve"> </w:t>
      </w:r>
      <w:r w:rsidR="00191961" w:rsidRPr="00633A78">
        <w:rPr>
          <w:rFonts w:ascii="UB Scala" w:hAnsi="UB Scala"/>
          <w:bCs/>
        </w:rPr>
        <w:t>zu gewährleisten</w:t>
      </w:r>
      <w:r w:rsidRPr="00633A78">
        <w:rPr>
          <w:rFonts w:ascii="UB Scala" w:hAnsi="UB Scala"/>
          <w:bCs/>
        </w:rPr>
        <w:t xml:space="preserve"> (Art.</w:t>
      </w:r>
      <w:r w:rsidR="00332B86" w:rsidRPr="00633A78">
        <w:rPr>
          <w:rFonts w:ascii="UB Scala" w:hAnsi="UB Scala"/>
          <w:bCs/>
        </w:rPr>
        <w:t> </w:t>
      </w:r>
      <w:r w:rsidRPr="00633A78">
        <w:rPr>
          <w:rFonts w:ascii="UB Scala" w:hAnsi="UB Scala"/>
          <w:bCs/>
        </w:rPr>
        <w:t xml:space="preserve">32 </w:t>
      </w:r>
      <w:r w:rsidR="00191961" w:rsidRPr="00633A78">
        <w:rPr>
          <w:rFonts w:ascii="UB Scala" w:hAnsi="UB Scala"/>
          <w:bCs/>
        </w:rPr>
        <w:t xml:space="preserve">Abs. 1 </w:t>
      </w:r>
      <w:r w:rsidRPr="00633A78">
        <w:rPr>
          <w:rFonts w:ascii="UB Scala" w:hAnsi="UB Scala"/>
          <w:bCs/>
        </w:rPr>
        <w:t>DSGVO)</w:t>
      </w:r>
      <w:r w:rsidR="00D16F60" w:rsidRPr="00633A78">
        <w:rPr>
          <w:rFonts w:ascii="UB Scala" w:hAnsi="UB Scala"/>
          <w:bCs/>
        </w:rPr>
        <w:t>.</w:t>
      </w:r>
      <w:r w:rsidRPr="00633A78">
        <w:rPr>
          <w:rFonts w:ascii="UB Scala" w:hAnsi="UB Scala"/>
          <w:bCs/>
        </w:rPr>
        <w:t xml:space="preserve"> </w:t>
      </w:r>
      <w:r w:rsidR="00EE5D5D" w:rsidRPr="00633A78">
        <w:rPr>
          <w:rFonts w:ascii="UB Scala" w:hAnsi="UB Scala"/>
          <w:bCs/>
        </w:rPr>
        <w:t>Sofern</w:t>
      </w:r>
      <w:r w:rsidRPr="00633A78">
        <w:rPr>
          <w:rFonts w:ascii="UB Scala" w:hAnsi="UB Scala"/>
          <w:bCs/>
        </w:rPr>
        <w:t xml:space="preserve"> </w:t>
      </w:r>
      <w:r w:rsidR="00EE5D5D" w:rsidRPr="00633A78">
        <w:rPr>
          <w:rFonts w:ascii="UB Scala" w:hAnsi="UB Scala"/>
          <w:bCs/>
        </w:rPr>
        <w:t xml:space="preserve">personenbezogene Daten in </w:t>
      </w:r>
      <w:r w:rsidRPr="00633A78">
        <w:rPr>
          <w:rFonts w:ascii="UB Scala" w:hAnsi="UB Scala"/>
          <w:bCs/>
        </w:rPr>
        <w:t xml:space="preserve">Telearbeit und Heimarbeit </w:t>
      </w:r>
      <w:r w:rsidR="00EE5D5D" w:rsidRPr="00633A78">
        <w:rPr>
          <w:rFonts w:ascii="UB Scala" w:hAnsi="UB Scala"/>
          <w:bCs/>
        </w:rPr>
        <w:t xml:space="preserve">verarbeitet werden, </w:t>
      </w:r>
      <w:r w:rsidRPr="00633A78">
        <w:rPr>
          <w:rFonts w:ascii="UB Scala" w:hAnsi="UB Scala"/>
          <w:bCs/>
        </w:rPr>
        <w:t xml:space="preserve">ist er verpflichtet, dies dem Auftraggeber mitzuteilen. Er </w:t>
      </w:r>
      <w:r w:rsidR="005D7635" w:rsidRPr="00633A78">
        <w:rPr>
          <w:rFonts w:ascii="UB Scala" w:hAnsi="UB Scala"/>
          <w:bCs/>
        </w:rPr>
        <w:t xml:space="preserve">trifft </w:t>
      </w:r>
      <w:r w:rsidRPr="00633A78">
        <w:rPr>
          <w:rFonts w:ascii="UB Scala" w:hAnsi="UB Scala"/>
          <w:bCs/>
        </w:rPr>
        <w:t>diese technischen und organisatorischen Maßnahmen so, dass die Vertraulichkeit, Integrität, Verfügbarkeit und Belastbarkeit der Systeme und Dienste im Zusammenhang mit de</w:t>
      </w:r>
      <w:r w:rsidR="00F13C82" w:rsidRPr="00633A78">
        <w:rPr>
          <w:rFonts w:ascii="UB Scala" w:hAnsi="UB Scala"/>
          <w:bCs/>
        </w:rPr>
        <w:t>r Verarbeitung auf Dauer sicher</w:t>
      </w:r>
      <w:r w:rsidRPr="00633A78">
        <w:rPr>
          <w:rFonts w:ascii="UB Scala" w:hAnsi="UB Scala"/>
          <w:bCs/>
        </w:rPr>
        <w:t>gestellt sind</w:t>
      </w:r>
      <w:r w:rsidR="00F13C82" w:rsidRPr="00633A78">
        <w:rPr>
          <w:rFonts w:ascii="UB Scala" w:hAnsi="UB Scala"/>
          <w:bCs/>
        </w:rPr>
        <w:t xml:space="preserve">. </w:t>
      </w:r>
      <w:r w:rsidR="0006374D" w:rsidRPr="00633A78">
        <w:rPr>
          <w:rFonts w:ascii="UB Scala" w:hAnsi="UB Scala"/>
          <w:bCs/>
          <w:highlight w:val="yellow"/>
        </w:rPr>
        <w:t xml:space="preserve">Die entsprechenden technischen und organisatorischen Maßnahmen ergeben sich aus </w:t>
      </w:r>
      <w:r w:rsidR="0006374D" w:rsidRPr="00633A78">
        <w:rPr>
          <w:rFonts w:ascii="UB Scala" w:hAnsi="UB Scala"/>
          <w:bCs/>
          <w:i/>
          <w:highlight w:val="yellow"/>
        </w:rPr>
        <w:t>(bitte ausführen - ggf. mit Verweisung -, z. B. aus der Anlage zu dieser Vereinbarung, dem Sicherheitskonzept etc.)</w:t>
      </w:r>
      <w:r w:rsidR="005D7635" w:rsidRPr="00633A78">
        <w:rPr>
          <w:rFonts w:ascii="UB Scala" w:hAnsi="UB Scala"/>
          <w:bCs/>
          <w:highlight w:val="yellow"/>
        </w:rPr>
        <w:t>.</w:t>
      </w:r>
      <w:r w:rsidR="005D7635" w:rsidRPr="00633A78">
        <w:rPr>
          <w:rFonts w:ascii="UB Scala" w:hAnsi="UB Scala"/>
          <w:bCs/>
        </w:rPr>
        <w:t xml:space="preserve"> </w:t>
      </w:r>
      <w:r w:rsidRPr="00633A78">
        <w:rPr>
          <w:rFonts w:ascii="UB Scala" w:hAnsi="UB Scala"/>
          <w:bCs/>
        </w:rPr>
        <w:t>Änderung</w:t>
      </w:r>
      <w:r w:rsidR="00EE5D5D" w:rsidRPr="00633A78">
        <w:rPr>
          <w:rFonts w:ascii="UB Scala" w:hAnsi="UB Scala"/>
          <w:bCs/>
        </w:rPr>
        <w:t>en</w:t>
      </w:r>
      <w:r w:rsidRPr="00633A78">
        <w:rPr>
          <w:rFonts w:ascii="UB Scala" w:hAnsi="UB Scala"/>
          <w:bCs/>
        </w:rPr>
        <w:t xml:space="preserve"> der getroffenen </w:t>
      </w:r>
      <w:r w:rsidR="0082201D" w:rsidRPr="00633A78">
        <w:rPr>
          <w:rFonts w:ascii="UB Scala" w:hAnsi="UB Scala"/>
          <w:bCs/>
        </w:rPr>
        <w:t xml:space="preserve">Maßnahmen </w:t>
      </w:r>
      <w:r w:rsidR="00025813" w:rsidRPr="00633A78">
        <w:rPr>
          <w:rFonts w:ascii="UB Scala" w:hAnsi="UB Scala"/>
          <w:bCs/>
        </w:rPr>
        <w:t>durch den</w:t>
      </w:r>
      <w:r w:rsidRPr="00633A78">
        <w:rPr>
          <w:rFonts w:ascii="UB Scala" w:hAnsi="UB Scala"/>
          <w:bCs/>
        </w:rPr>
        <w:t xml:space="preserve"> Auftragnehmer </w:t>
      </w:r>
      <w:r w:rsidR="00025813" w:rsidRPr="00633A78">
        <w:rPr>
          <w:rFonts w:ascii="UB Scala" w:hAnsi="UB Scala"/>
          <w:bCs/>
        </w:rPr>
        <w:t>sind nur zulässig</w:t>
      </w:r>
      <w:r w:rsidRPr="00633A78">
        <w:rPr>
          <w:rFonts w:ascii="UB Scala" w:hAnsi="UB Scala"/>
          <w:bCs/>
        </w:rPr>
        <w:t xml:space="preserve">, </w:t>
      </w:r>
      <w:r w:rsidR="00025813" w:rsidRPr="00633A78">
        <w:rPr>
          <w:rFonts w:ascii="UB Scala" w:hAnsi="UB Scala"/>
          <w:bCs/>
        </w:rPr>
        <w:t>wenn</w:t>
      </w:r>
      <w:r w:rsidRPr="00633A78">
        <w:rPr>
          <w:rFonts w:ascii="UB Scala" w:hAnsi="UB Scala"/>
          <w:bCs/>
        </w:rPr>
        <w:t xml:space="preserve"> sichergestellt </w:t>
      </w:r>
      <w:r w:rsidR="00025813" w:rsidRPr="00633A78">
        <w:rPr>
          <w:rFonts w:ascii="UB Scala" w:hAnsi="UB Scala"/>
          <w:bCs/>
        </w:rPr>
        <w:t>ist</w:t>
      </w:r>
      <w:r w:rsidRPr="00633A78">
        <w:rPr>
          <w:rFonts w:ascii="UB Scala" w:hAnsi="UB Scala"/>
          <w:bCs/>
        </w:rPr>
        <w:t>, dass das vertraglich vereinbarte Schutzni</w:t>
      </w:r>
      <w:r w:rsidR="00695900" w:rsidRPr="00633A78">
        <w:rPr>
          <w:rFonts w:ascii="UB Scala" w:hAnsi="UB Scala"/>
          <w:bCs/>
        </w:rPr>
        <w:t>veau nicht unterschritten wird. W</w:t>
      </w:r>
      <w:r w:rsidR="0082201D" w:rsidRPr="00633A78">
        <w:rPr>
          <w:rFonts w:ascii="UB Scala" w:hAnsi="UB Scala"/>
          <w:bCs/>
        </w:rPr>
        <w:t xml:space="preserve">esentliche Änderungen sind dem Auftraggeber mitzuteilen und mit diesem abzustimmen. </w:t>
      </w:r>
    </w:p>
    <w:p w14:paraId="078F3956" w14:textId="4CA4B960" w:rsidR="00AD0896" w:rsidRPr="00633A78" w:rsidRDefault="00AD0896" w:rsidP="00AD0896">
      <w:pPr>
        <w:pStyle w:val="Textkrper"/>
        <w:spacing w:before="80" w:after="160"/>
        <w:jc w:val="both"/>
        <w:rPr>
          <w:rFonts w:ascii="UB Scala" w:hAnsi="UB Scala"/>
          <w:bCs/>
        </w:rPr>
      </w:pPr>
      <w:r w:rsidRPr="00633A78">
        <w:rPr>
          <w:rFonts w:ascii="UB Scala" w:hAnsi="UB Scala"/>
          <w:bCs/>
        </w:rPr>
        <w:lastRenderedPageBreak/>
        <w:t xml:space="preserve">2.4 Der Auftragnehmer unterstützt den Auftraggeber nach Möglichkeit mit geeigneten technischen und organisatorischen Maßnahmen bei der Erfüllung von </w:t>
      </w:r>
      <w:r w:rsidR="00116CD5" w:rsidRPr="00633A78">
        <w:rPr>
          <w:rFonts w:ascii="UB Scala" w:hAnsi="UB Scala"/>
          <w:bCs/>
        </w:rPr>
        <w:t>Anträgen</w:t>
      </w:r>
      <w:r w:rsidRPr="00633A78">
        <w:rPr>
          <w:rFonts w:ascii="UB Scala" w:hAnsi="UB Scala"/>
          <w:bCs/>
        </w:rPr>
        <w:t xml:space="preserve"> betroffener Personen </w:t>
      </w:r>
      <w:r w:rsidR="00116CD5" w:rsidRPr="00633A78">
        <w:rPr>
          <w:rFonts w:ascii="UB Scala" w:hAnsi="UB Scala"/>
          <w:bCs/>
        </w:rPr>
        <w:t xml:space="preserve">auf Wahrnehmung der in </w:t>
      </w:r>
      <w:r w:rsidRPr="00633A78">
        <w:rPr>
          <w:rFonts w:ascii="UB Scala" w:hAnsi="UB Scala"/>
          <w:bCs/>
        </w:rPr>
        <w:t>Kapitel</w:t>
      </w:r>
      <w:r w:rsidR="00332B86" w:rsidRPr="00633A78">
        <w:rPr>
          <w:rFonts w:ascii="UB Scala" w:hAnsi="UB Scala"/>
          <w:bCs/>
        </w:rPr>
        <w:t> </w:t>
      </w:r>
      <w:r w:rsidRPr="00633A78">
        <w:rPr>
          <w:rFonts w:ascii="UB Scala" w:hAnsi="UB Scala"/>
          <w:bCs/>
        </w:rPr>
        <w:t xml:space="preserve">III der DSGVO </w:t>
      </w:r>
      <w:r w:rsidR="00116CD5" w:rsidRPr="00633A78">
        <w:rPr>
          <w:rFonts w:ascii="UB Scala" w:hAnsi="UB Scala"/>
          <w:bCs/>
        </w:rPr>
        <w:t xml:space="preserve">genannten Rechte </w:t>
      </w:r>
      <w:r w:rsidRPr="00633A78">
        <w:rPr>
          <w:rFonts w:ascii="UB Scala" w:hAnsi="UB Scala"/>
          <w:bCs/>
        </w:rPr>
        <w:t>(Art.</w:t>
      </w:r>
      <w:r w:rsidR="00332B86" w:rsidRPr="00633A78">
        <w:rPr>
          <w:rFonts w:ascii="UB Scala" w:hAnsi="UB Scala"/>
          <w:bCs/>
        </w:rPr>
        <w:t> </w:t>
      </w:r>
      <w:r w:rsidRPr="00633A78">
        <w:rPr>
          <w:rFonts w:ascii="UB Scala" w:hAnsi="UB Scala"/>
          <w:bCs/>
        </w:rPr>
        <w:t>28 Abs.</w:t>
      </w:r>
      <w:r w:rsidR="00332B86" w:rsidRPr="00633A78">
        <w:rPr>
          <w:rFonts w:ascii="UB Scala" w:hAnsi="UB Scala"/>
          <w:bCs/>
        </w:rPr>
        <w:t> </w:t>
      </w:r>
      <w:r w:rsidRPr="00633A78">
        <w:rPr>
          <w:rFonts w:ascii="UB Scala" w:hAnsi="UB Scala"/>
          <w:bCs/>
        </w:rPr>
        <w:t xml:space="preserve">3 </w:t>
      </w:r>
      <w:r w:rsidR="00B84D6B" w:rsidRPr="00633A78">
        <w:rPr>
          <w:rFonts w:ascii="UB Scala" w:hAnsi="UB Scala"/>
          <w:bCs/>
        </w:rPr>
        <w:t>Buchst.</w:t>
      </w:r>
      <w:r w:rsidR="00332B86" w:rsidRPr="00633A78">
        <w:rPr>
          <w:rFonts w:ascii="UB Scala" w:hAnsi="UB Scala"/>
          <w:bCs/>
        </w:rPr>
        <w:t> </w:t>
      </w:r>
      <w:r w:rsidRPr="00633A78">
        <w:rPr>
          <w:rFonts w:ascii="UB Scala" w:hAnsi="UB Scala"/>
          <w:bCs/>
        </w:rPr>
        <w:t xml:space="preserve">e DSGVO) und unterstützt den Auftraggeber </w:t>
      </w:r>
      <w:r w:rsidR="002C3A59" w:rsidRPr="00633A78">
        <w:rPr>
          <w:rFonts w:ascii="UB Scala" w:hAnsi="UB Scala"/>
          <w:bCs/>
        </w:rPr>
        <w:t>unter Berücksichtigung der</w:t>
      </w:r>
      <w:r w:rsidR="001F2313" w:rsidRPr="00633A78">
        <w:rPr>
          <w:rFonts w:ascii="UB Scala" w:hAnsi="UB Scala"/>
          <w:bCs/>
        </w:rPr>
        <w:t xml:space="preserve"> ihm zur Verfügung stehenden Informationen </w:t>
      </w:r>
      <w:r w:rsidRPr="00633A78">
        <w:rPr>
          <w:rFonts w:ascii="UB Scala" w:hAnsi="UB Scala"/>
          <w:bCs/>
        </w:rPr>
        <w:t>bei der Einhaltung der in den Art.</w:t>
      </w:r>
      <w:r w:rsidR="00332B86" w:rsidRPr="00633A78">
        <w:rPr>
          <w:rFonts w:ascii="UB Scala" w:hAnsi="UB Scala"/>
          <w:bCs/>
        </w:rPr>
        <w:t> </w:t>
      </w:r>
      <w:r w:rsidRPr="00633A78">
        <w:rPr>
          <w:rFonts w:ascii="UB Scala" w:hAnsi="UB Scala"/>
          <w:bCs/>
        </w:rPr>
        <w:t>32 bis 36 DSGVO</w:t>
      </w:r>
      <w:r w:rsidR="00011616" w:rsidRPr="00633A78">
        <w:rPr>
          <w:rFonts w:ascii="UB Scala" w:hAnsi="UB Scala"/>
          <w:bCs/>
        </w:rPr>
        <w:t xml:space="preserve"> </w:t>
      </w:r>
      <w:r w:rsidRPr="00633A78">
        <w:rPr>
          <w:rFonts w:ascii="UB Scala" w:hAnsi="UB Scala"/>
          <w:bCs/>
        </w:rPr>
        <w:t>genannten Pflichten, wie etwa bei erforderlichen Datenschutz-Folgenabschätzungen (Art.</w:t>
      </w:r>
      <w:r w:rsidR="00332B86" w:rsidRPr="00633A78">
        <w:rPr>
          <w:rFonts w:ascii="UB Scala" w:hAnsi="UB Scala"/>
          <w:bCs/>
        </w:rPr>
        <w:t> </w:t>
      </w:r>
      <w:r w:rsidRPr="00633A78">
        <w:rPr>
          <w:rFonts w:ascii="UB Scala" w:hAnsi="UB Scala"/>
          <w:bCs/>
        </w:rPr>
        <w:t>28 Abs.</w:t>
      </w:r>
      <w:r w:rsidR="001F2313" w:rsidRPr="00633A78">
        <w:rPr>
          <w:rFonts w:ascii="UB Scala" w:hAnsi="UB Scala"/>
          <w:bCs/>
        </w:rPr>
        <w:t xml:space="preserve"> </w:t>
      </w:r>
      <w:r w:rsidRPr="00633A78">
        <w:rPr>
          <w:rFonts w:ascii="UB Scala" w:hAnsi="UB Scala"/>
          <w:bCs/>
        </w:rPr>
        <w:t>3 Satz</w:t>
      </w:r>
      <w:r w:rsidR="00D16F60" w:rsidRPr="00633A78">
        <w:rPr>
          <w:rFonts w:ascii="UB Scala" w:hAnsi="UB Scala"/>
          <w:bCs/>
        </w:rPr>
        <w:t xml:space="preserve"> </w:t>
      </w:r>
      <w:r w:rsidRPr="00633A78">
        <w:rPr>
          <w:rFonts w:ascii="UB Scala" w:hAnsi="UB Scala"/>
          <w:bCs/>
        </w:rPr>
        <w:t xml:space="preserve">2 </w:t>
      </w:r>
      <w:r w:rsidR="00B84D6B" w:rsidRPr="00633A78">
        <w:rPr>
          <w:rFonts w:ascii="UB Scala" w:hAnsi="UB Scala"/>
          <w:bCs/>
        </w:rPr>
        <w:t>Buchst.</w:t>
      </w:r>
      <w:r w:rsidR="00332B86" w:rsidRPr="00633A78">
        <w:rPr>
          <w:rFonts w:ascii="UB Scala" w:hAnsi="UB Scala"/>
          <w:bCs/>
        </w:rPr>
        <w:t> </w:t>
      </w:r>
      <w:r w:rsidRPr="00633A78">
        <w:rPr>
          <w:rFonts w:ascii="UB Scala" w:hAnsi="UB Scala"/>
          <w:bCs/>
        </w:rPr>
        <w:t xml:space="preserve">f DSGVO). </w:t>
      </w:r>
    </w:p>
    <w:p w14:paraId="1C975709" w14:textId="32D00C39" w:rsidR="00AD0896" w:rsidRPr="00633A78" w:rsidRDefault="00AD0896" w:rsidP="00AD0896">
      <w:pPr>
        <w:pStyle w:val="Textkrper"/>
        <w:spacing w:before="80" w:after="160"/>
        <w:jc w:val="both"/>
        <w:rPr>
          <w:rFonts w:ascii="UB Scala" w:hAnsi="UB Scala"/>
          <w:bCs/>
          <w:i/>
        </w:rPr>
      </w:pPr>
      <w:r w:rsidRPr="00633A78">
        <w:rPr>
          <w:rFonts w:ascii="UB Scala" w:hAnsi="UB Scala"/>
          <w:bCs/>
        </w:rPr>
        <w:t xml:space="preserve">2.5 Der Auftragnehmer gewährleistet, dass es den mit der Verarbeitung der Daten des Auftraggebers befassten </w:t>
      </w:r>
      <w:r w:rsidR="00332B86" w:rsidRPr="00633A78">
        <w:rPr>
          <w:rFonts w:ascii="UB Scala" w:hAnsi="UB Scala"/>
          <w:bCs/>
        </w:rPr>
        <w:t xml:space="preserve">Beschäftigten </w:t>
      </w:r>
      <w:r w:rsidRPr="00633A78">
        <w:rPr>
          <w:rFonts w:ascii="UB Scala" w:hAnsi="UB Scala"/>
          <w:bCs/>
        </w:rPr>
        <w:t>und anderen für den Auftragnehmer tätigen Personen untersagt ist, die Daten außerhalb der Weisung zu verarbeiten. Ferner gewährleistet der Auftragnehmer, dass sich die zur Verarbeitung der personenbezogenen Daten befugten Personen zur Vertraulichkeit verpflichtet haben oder einer angemessenen gesetzlichen Verschwiegenheit unterliegen. Die Vertraulichkeits-/Verschwiegenheitspflicht besteht auch nach Beendigung des Auftrages fort.</w:t>
      </w:r>
    </w:p>
    <w:p w14:paraId="74F2AFFC" w14:textId="411E8A9C" w:rsidR="00AD0896" w:rsidRPr="00633A78" w:rsidRDefault="00AD0896" w:rsidP="00AD0896">
      <w:pPr>
        <w:pStyle w:val="Textkrper"/>
        <w:spacing w:before="80" w:after="160"/>
        <w:jc w:val="both"/>
        <w:rPr>
          <w:rFonts w:ascii="UB Scala" w:hAnsi="UB Scala"/>
          <w:bCs/>
        </w:rPr>
      </w:pPr>
      <w:r w:rsidRPr="00633A78">
        <w:rPr>
          <w:rFonts w:ascii="UB Scala" w:hAnsi="UB Scala"/>
          <w:bCs/>
        </w:rPr>
        <w:t xml:space="preserve">2.6 Der Auftragnehmer unterrichtet den Auftraggeber unverzüglich, wenn ihm im Rahmen des Auftragsverhältnisses Verletzungen des Schutzes personenbezogener Daten des Auftraggebers bekannt werden. </w:t>
      </w:r>
      <w:r w:rsidR="00B86A56" w:rsidRPr="00633A78">
        <w:rPr>
          <w:rFonts w:ascii="UB Scala" w:hAnsi="UB Scala"/>
          <w:bCs/>
        </w:rPr>
        <w:t>Er</w:t>
      </w:r>
      <w:r w:rsidRPr="00633A78">
        <w:rPr>
          <w:rFonts w:ascii="UB Scala" w:hAnsi="UB Scala"/>
          <w:bCs/>
        </w:rPr>
        <w:t xml:space="preserve"> trifft die erforderlichen Maßnahmen zur Sicherung der Daten und zur Minderung möglicher nachteiliger Folgen </w:t>
      </w:r>
      <w:r w:rsidR="00D16F60" w:rsidRPr="00633A78">
        <w:rPr>
          <w:rFonts w:ascii="UB Scala" w:hAnsi="UB Scala"/>
          <w:bCs/>
        </w:rPr>
        <w:t>für die</w:t>
      </w:r>
      <w:r w:rsidRPr="00633A78">
        <w:rPr>
          <w:rFonts w:ascii="UB Scala" w:hAnsi="UB Scala"/>
          <w:bCs/>
        </w:rPr>
        <w:t xml:space="preserve"> betroffenen Personen.</w:t>
      </w:r>
    </w:p>
    <w:p w14:paraId="1D564DD6" w14:textId="429B8580" w:rsidR="00AD0896" w:rsidRPr="00633A78" w:rsidRDefault="00AD0896" w:rsidP="00AD0896">
      <w:pPr>
        <w:pStyle w:val="Textkrper"/>
        <w:spacing w:before="80" w:after="160"/>
        <w:jc w:val="both"/>
        <w:rPr>
          <w:rFonts w:ascii="UB Scala" w:hAnsi="UB Scala"/>
          <w:bCs/>
        </w:rPr>
      </w:pPr>
      <w:r w:rsidRPr="00633A78">
        <w:rPr>
          <w:rFonts w:ascii="UB Scala" w:hAnsi="UB Scala"/>
          <w:bCs/>
        </w:rPr>
        <w:t xml:space="preserve">2.7 Der Auftragnehmer nennt dem Auftraggeber Ansprechpartner für im Rahmen des Vertrages anfallende Weisungen sowie einen etwaigen </w:t>
      </w:r>
      <w:r w:rsidR="00807BAC" w:rsidRPr="00633A78">
        <w:rPr>
          <w:rFonts w:ascii="UB Scala" w:hAnsi="UB Scala"/>
          <w:bCs/>
        </w:rPr>
        <w:t>Datenschutzb</w:t>
      </w:r>
      <w:r w:rsidRPr="00633A78">
        <w:rPr>
          <w:rFonts w:ascii="UB Scala" w:hAnsi="UB Scala"/>
          <w:bCs/>
        </w:rPr>
        <w:t xml:space="preserve">eauftragten. </w:t>
      </w:r>
      <w:r w:rsidR="00E85D8E" w:rsidRPr="00633A78">
        <w:rPr>
          <w:rFonts w:ascii="UB Scala" w:hAnsi="UB Scala"/>
          <w:bCs/>
        </w:rPr>
        <w:t xml:space="preserve">Bei einem </w:t>
      </w:r>
      <w:r w:rsidRPr="00633A78">
        <w:rPr>
          <w:rFonts w:ascii="UB Scala" w:hAnsi="UB Scala"/>
          <w:bCs/>
        </w:rPr>
        <w:t>Wechsel oder eine</w:t>
      </w:r>
      <w:r w:rsidR="00E85D8E" w:rsidRPr="00633A78">
        <w:rPr>
          <w:rFonts w:ascii="UB Scala" w:hAnsi="UB Scala"/>
          <w:bCs/>
        </w:rPr>
        <w:t>r</w:t>
      </w:r>
      <w:r w:rsidRPr="00633A78">
        <w:rPr>
          <w:rFonts w:ascii="UB Scala" w:hAnsi="UB Scala"/>
          <w:bCs/>
        </w:rPr>
        <w:t xml:space="preserve"> längerfristige</w:t>
      </w:r>
      <w:r w:rsidR="00E85D8E" w:rsidRPr="00633A78">
        <w:rPr>
          <w:rFonts w:ascii="UB Scala" w:hAnsi="UB Scala"/>
          <w:bCs/>
        </w:rPr>
        <w:t>n</w:t>
      </w:r>
      <w:r w:rsidRPr="00633A78">
        <w:rPr>
          <w:rFonts w:ascii="UB Scala" w:hAnsi="UB Scala"/>
          <w:bCs/>
        </w:rPr>
        <w:t xml:space="preserve"> Verhinderung der Ansprechpartner </w:t>
      </w:r>
      <w:r w:rsidR="00E85D8E" w:rsidRPr="00633A78">
        <w:rPr>
          <w:rFonts w:ascii="UB Scala" w:hAnsi="UB Scala"/>
          <w:bCs/>
        </w:rPr>
        <w:t xml:space="preserve">sind </w:t>
      </w:r>
      <w:r w:rsidRPr="00633A78">
        <w:rPr>
          <w:rFonts w:ascii="UB Scala" w:hAnsi="UB Scala"/>
          <w:bCs/>
        </w:rPr>
        <w:t xml:space="preserve">dem </w:t>
      </w:r>
      <w:r w:rsidR="00E85D8E" w:rsidRPr="00633A78">
        <w:rPr>
          <w:rFonts w:ascii="UB Scala" w:hAnsi="UB Scala"/>
          <w:bCs/>
        </w:rPr>
        <w:t>Auftraggeber die Kontaktda</w:t>
      </w:r>
      <w:r w:rsidR="00746B1F" w:rsidRPr="00633A78">
        <w:rPr>
          <w:rFonts w:ascii="UB Scala" w:hAnsi="UB Scala"/>
          <w:bCs/>
        </w:rPr>
        <w:t>ten eines neuen, zuständigen An</w:t>
      </w:r>
      <w:r w:rsidR="00E85D8E" w:rsidRPr="00633A78">
        <w:rPr>
          <w:rFonts w:ascii="UB Scala" w:hAnsi="UB Scala"/>
          <w:bCs/>
        </w:rPr>
        <w:t>s</w:t>
      </w:r>
      <w:r w:rsidR="00746B1F" w:rsidRPr="00633A78">
        <w:rPr>
          <w:rFonts w:ascii="UB Scala" w:hAnsi="UB Scala"/>
          <w:bCs/>
        </w:rPr>
        <w:t>p</w:t>
      </w:r>
      <w:r w:rsidR="00E85D8E" w:rsidRPr="00633A78">
        <w:rPr>
          <w:rFonts w:ascii="UB Scala" w:hAnsi="UB Scala"/>
          <w:bCs/>
        </w:rPr>
        <w:t>rechpartners</w:t>
      </w:r>
      <w:r w:rsidR="00807BAC" w:rsidRPr="00633A78">
        <w:rPr>
          <w:rFonts w:ascii="UB Scala" w:hAnsi="UB Scala"/>
          <w:bCs/>
        </w:rPr>
        <w:t xml:space="preserve"> bzw. etwaigen Datenschutzbeauftragten</w:t>
      </w:r>
      <w:r w:rsidR="00E85D8E" w:rsidRPr="00633A78">
        <w:rPr>
          <w:rFonts w:ascii="UB Scala" w:hAnsi="UB Scala"/>
          <w:bCs/>
        </w:rPr>
        <w:t xml:space="preserve"> </w:t>
      </w:r>
      <w:r w:rsidRPr="00633A78">
        <w:rPr>
          <w:rFonts w:ascii="UB Scala" w:hAnsi="UB Scala"/>
          <w:bCs/>
        </w:rPr>
        <w:t>unverzüglich anzuzeigen.</w:t>
      </w:r>
    </w:p>
    <w:p w14:paraId="12F4C4D1" w14:textId="77777777" w:rsidR="00AD0896" w:rsidRPr="00633A78" w:rsidRDefault="002C20EB" w:rsidP="00AD0896">
      <w:pPr>
        <w:pStyle w:val="Textkrper"/>
        <w:spacing w:before="80" w:after="160"/>
        <w:rPr>
          <w:rFonts w:ascii="UB Scala" w:hAnsi="UB Scala"/>
          <w:bCs/>
          <w:highlight w:val="yellow"/>
          <w:u w:val="single"/>
        </w:rPr>
      </w:pPr>
      <w:bookmarkStart w:id="0" w:name="_Ref502754977"/>
      <w:r w:rsidRPr="00633A78">
        <w:rPr>
          <w:rFonts w:ascii="UB Scala" w:hAnsi="UB Scala"/>
          <w:bCs/>
          <w:highlight w:val="yellow"/>
          <w:u w:val="single"/>
        </w:rPr>
        <w:t xml:space="preserve">Ansprechpartner </w:t>
      </w:r>
      <w:r w:rsidR="00AD0896" w:rsidRPr="00633A78">
        <w:rPr>
          <w:rFonts w:ascii="UB Scala" w:hAnsi="UB Scala"/>
          <w:bCs/>
          <w:highlight w:val="yellow"/>
          <w:u w:val="single"/>
        </w:rPr>
        <w:t>des Auftragnehmers:</w:t>
      </w:r>
      <w:bookmarkEnd w:id="0"/>
    </w:p>
    <w:p w14:paraId="532F30A2" w14:textId="0476AC5E" w:rsidR="00AD0896" w:rsidRPr="00633A78" w:rsidRDefault="00AD0896" w:rsidP="00AD0896">
      <w:pPr>
        <w:pStyle w:val="Textkrper"/>
        <w:spacing w:before="80" w:after="160"/>
        <w:jc w:val="both"/>
        <w:rPr>
          <w:rFonts w:ascii="UB Scala" w:hAnsi="UB Scala"/>
          <w:bCs/>
          <w:i/>
        </w:rPr>
      </w:pPr>
      <w:r w:rsidRPr="00633A78">
        <w:rPr>
          <w:rFonts w:ascii="UB Scala" w:hAnsi="UB Scala"/>
          <w:bCs/>
          <w:i/>
          <w:highlight w:val="yellow"/>
        </w:rPr>
        <w:t>(</w:t>
      </w:r>
      <w:r w:rsidR="00A17009" w:rsidRPr="00633A78">
        <w:rPr>
          <w:rFonts w:ascii="UB Scala" w:hAnsi="UB Scala"/>
          <w:bCs/>
          <w:i/>
          <w:highlight w:val="yellow"/>
        </w:rPr>
        <w:t xml:space="preserve">Vor- und </w:t>
      </w:r>
      <w:r w:rsidRPr="00633A78">
        <w:rPr>
          <w:rFonts w:ascii="UB Scala" w:hAnsi="UB Scala"/>
          <w:bCs/>
          <w:i/>
          <w:highlight w:val="yellow"/>
        </w:rPr>
        <w:t>N</w:t>
      </w:r>
      <w:r w:rsidR="00A17009" w:rsidRPr="00633A78">
        <w:rPr>
          <w:rFonts w:ascii="UB Scala" w:hAnsi="UB Scala"/>
          <w:bCs/>
          <w:i/>
          <w:highlight w:val="yellow"/>
        </w:rPr>
        <w:t>achn</w:t>
      </w:r>
      <w:r w:rsidRPr="00633A78">
        <w:rPr>
          <w:rFonts w:ascii="UB Scala" w:hAnsi="UB Scala"/>
          <w:bCs/>
          <w:i/>
          <w:highlight w:val="yellow"/>
        </w:rPr>
        <w:t>ame, Funktion, Organisationseinheit, Telefon, E-Mail)</w:t>
      </w:r>
      <w:r w:rsidR="00633A78">
        <w:rPr>
          <w:rFonts w:ascii="UB Scala" w:hAnsi="UB Scala"/>
          <w:bCs/>
          <w:i/>
        </w:rPr>
        <w:t xml:space="preserve"> </w:t>
      </w:r>
    </w:p>
    <w:p w14:paraId="22840941" w14:textId="09F43458" w:rsidR="00AD0896" w:rsidRPr="00633A78" w:rsidRDefault="00AD0896" w:rsidP="00AD0896">
      <w:pPr>
        <w:pStyle w:val="Textkrper"/>
        <w:spacing w:before="80" w:after="160" w:line="300" w:lineRule="exact"/>
        <w:jc w:val="both"/>
        <w:rPr>
          <w:rFonts w:ascii="UB Scala" w:hAnsi="UB Scala"/>
          <w:bCs/>
          <w:highlight w:val="yellow"/>
          <w:u w:val="single"/>
        </w:rPr>
      </w:pPr>
      <w:r w:rsidRPr="00633A78">
        <w:rPr>
          <w:rFonts w:ascii="UB Scala" w:hAnsi="UB Scala"/>
          <w:bCs/>
          <w:highlight w:val="yellow"/>
          <w:u w:val="single"/>
        </w:rPr>
        <w:t>Datenschutzbeauftragter</w:t>
      </w:r>
      <w:r w:rsidR="00377AF1" w:rsidRPr="00633A78">
        <w:rPr>
          <w:rFonts w:ascii="UB Scala" w:hAnsi="UB Scala"/>
          <w:bCs/>
          <w:highlight w:val="yellow"/>
          <w:u w:val="single"/>
        </w:rPr>
        <w:t xml:space="preserve"> des Auftragnehmers</w:t>
      </w:r>
      <w:r w:rsidR="00633A78">
        <w:rPr>
          <w:rFonts w:ascii="UB Scala" w:hAnsi="UB Scala"/>
          <w:bCs/>
          <w:highlight w:val="yellow"/>
          <w:u w:val="single"/>
        </w:rPr>
        <w:t>:</w:t>
      </w:r>
    </w:p>
    <w:p w14:paraId="156F5DF3" w14:textId="205CF056" w:rsidR="00AD0896" w:rsidRPr="00633A78" w:rsidRDefault="00AD0896" w:rsidP="00AD0896">
      <w:pPr>
        <w:pStyle w:val="Textkrper"/>
        <w:spacing w:before="80" w:after="160"/>
        <w:rPr>
          <w:rFonts w:ascii="UB Scala" w:hAnsi="UB Scala"/>
          <w:bCs/>
        </w:rPr>
      </w:pPr>
      <w:r w:rsidRPr="00633A78">
        <w:rPr>
          <w:rFonts w:ascii="UB Scala" w:hAnsi="UB Scala"/>
          <w:bCs/>
          <w:highlight w:val="yellow"/>
        </w:rPr>
        <w:t>(</w:t>
      </w:r>
      <w:r w:rsidR="00A17009" w:rsidRPr="00633A78">
        <w:rPr>
          <w:rFonts w:ascii="UB Scala" w:hAnsi="UB Scala"/>
          <w:bCs/>
          <w:highlight w:val="yellow"/>
        </w:rPr>
        <w:t xml:space="preserve">Vor- und </w:t>
      </w:r>
      <w:r w:rsidRPr="00633A78">
        <w:rPr>
          <w:rFonts w:ascii="UB Scala" w:hAnsi="UB Scala"/>
          <w:bCs/>
          <w:i/>
          <w:highlight w:val="yellow"/>
        </w:rPr>
        <w:t>N</w:t>
      </w:r>
      <w:r w:rsidR="00A17009" w:rsidRPr="00633A78">
        <w:rPr>
          <w:rFonts w:ascii="UB Scala" w:hAnsi="UB Scala"/>
          <w:bCs/>
          <w:i/>
          <w:highlight w:val="yellow"/>
        </w:rPr>
        <w:t>achn</w:t>
      </w:r>
      <w:r w:rsidRPr="00633A78">
        <w:rPr>
          <w:rFonts w:ascii="UB Scala" w:hAnsi="UB Scala"/>
          <w:bCs/>
          <w:i/>
          <w:highlight w:val="yellow"/>
        </w:rPr>
        <w:t>ame, Telefon, E-Mail</w:t>
      </w:r>
      <w:r w:rsidRPr="00633A78">
        <w:rPr>
          <w:rFonts w:ascii="UB Scala" w:hAnsi="UB Scala"/>
          <w:bCs/>
          <w:highlight w:val="yellow"/>
        </w:rPr>
        <w:t>)</w:t>
      </w:r>
      <w:r w:rsidR="00633A78">
        <w:rPr>
          <w:rFonts w:ascii="UB Scala" w:hAnsi="UB Scala"/>
          <w:bCs/>
        </w:rPr>
        <w:t xml:space="preserve"> </w:t>
      </w:r>
    </w:p>
    <w:p w14:paraId="6C73E76D" w14:textId="77777777" w:rsidR="001308C3" w:rsidRPr="00633A78" w:rsidRDefault="00AD0896" w:rsidP="00AD0896">
      <w:pPr>
        <w:pStyle w:val="Textkrper"/>
        <w:spacing w:before="80" w:after="160"/>
        <w:jc w:val="both"/>
        <w:rPr>
          <w:rFonts w:ascii="UB Scala" w:hAnsi="UB Scala"/>
          <w:bCs/>
        </w:rPr>
      </w:pPr>
      <w:r w:rsidRPr="00633A78">
        <w:rPr>
          <w:rFonts w:ascii="UB Scala" w:hAnsi="UB Scala"/>
          <w:bCs/>
        </w:rPr>
        <w:t xml:space="preserve">2.8 Der Auftragnehmer berichtigt, löscht oder sperrt die vertragsgegenständlichen Daten, wenn der Auftraggeber dies anweist und dies vom Weisungsrahmen umfasst ist, es sei denn, die Weisung widerspricht etwaigen gesetzlichen Aufbewahrungspflichten. </w:t>
      </w:r>
    </w:p>
    <w:p w14:paraId="35822A9F" w14:textId="59AE301C" w:rsidR="00AD0896" w:rsidRPr="00633A78" w:rsidRDefault="00AD0896" w:rsidP="00AD0896">
      <w:pPr>
        <w:pStyle w:val="Textkrper"/>
        <w:spacing w:before="80" w:after="160"/>
        <w:jc w:val="both"/>
        <w:rPr>
          <w:rFonts w:ascii="UB Scala" w:hAnsi="UB Scala"/>
          <w:bCs/>
        </w:rPr>
      </w:pPr>
      <w:r w:rsidRPr="00633A78">
        <w:rPr>
          <w:rFonts w:ascii="UB Scala" w:hAnsi="UB Scala"/>
          <w:bCs/>
        </w:rPr>
        <w:t xml:space="preserve">2.9 Nach Auftragsende sind Daten, Datenträger sowie sonstige Materialien auf Verlangen </w:t>
      </w:r>
      <w:r w:rsidR="007275EB" w:rsidRPr="00633A78">
        <w:rPr>
          <w:rFonts w:ascii="UB Scala" w:hAnsi="UB Scala"/>
          <w:bCs/>
        </w:rPr>
        <w:t xml:space="preserve">und nach Wahl </w:t>
      </w:r>
      <w:r w:rsidRPr="00633A78">
        <w:rPr>
          <w:rFonts w:ascii="UB Scala" w:hAnsi="UB Scala"/>
          <w:bCs/>
        </w:rPr>
        <w:t xml:space="preserve">des Auftraggebers entweder zurückzugeben oder zu löschen, sofern nicht nach dem </w:t>
      </w:r>
      <w:r w:rsidRPr="00633A78">
        <w:rPr>
          <w:rFonts w:ascii="UB Scala" w:hAnsi="UB Scala"/>
          <w:bCs/>
        </w:rPr>
        <w:lastRenderedPageBreak/>
        <w:t xml:space="preserve">Unionsrecht oder dem Recht der Mitgliedstaaten eine Verpflichtung zur </w:t>
      </w:r>
      <w:r w:rsidR="00D16F60" w:rsidRPr="00633A78">
        <w:rPr>
          <w:rFonts w:ascii="UB Scala" w:hAnsi="UB Scala"/>
          <w:bCs/>
        </w:rPr>
        <w:t xml:space="preserve">weiteren </w:t>
      </w:r>
      <w:r w:rsidRPr="00633A78">
        <w:rPr>
          <w:rFonts w:ascii="UB Scala" w:hAnsi="UB Scala"/>
          <w:bCs/>
        </w:rPr>
        <w:t xml:space="preserve">Speicherung </w:t>
      </w:r>
      <w:r w:rsidR="007275EB" w:rsidRPr="00633A78">
        <w:rPr>
          <w:rFonts w:ascii="UB Scala" w:hAnsi="UB Scala"/>
          <w:bCs/>
        </w:rPr>
        <w:t xml:space="preserve">der personenbezogenen Daten </w:t>
      </w:r>
      <w:r w:rsidRPr="00633A78">
        <w:rPr>
          <w:rFonts w:ascii="UB Scala" w:hAnsi="UB Scala"/>
          <w:bCs/>
        </w:rPr>
        <w:t>besteht.</w:t>
      </w:r>
    </w:p>
    <w:p w14:paraId="5DA9F080" w14:textId="0CF76A46" w:rsidR="00AD0896" w:rsidRPr="00633A78" w:rsidRDefault="00AD0896" w:rsidP="00AD0896">
      <w:pPr>
        <w:pStyle w:val="Textkrper"/>
        <w:spacing w:before="80" w:after="160"/>
        <w:jc w:val="both"/>
        <w:rPr>
          <w:rFonts w:ascii="UB Scala" w:hAnsi="UB Scala"/>
          <w:bCs/>
        </w:rPr>
      </w:pPr>
      <w:r w:rsidRPr="00633A78">
        <w:rPr>
          <w:rFonts w:ascii="UB Scala" w:hAnsi="UB Scala"/>
          <w:bCs/>
        </w:rPr>
        <w:t>2.10 Im Falle einer Inanspruchnahme des Auftraggebers durch eine Person hinsichtlich etwaiger Schadensersatzansprüche nach Art.</w:t>
      </w:r>
      <w:r w:rsidR="00332B86" w:rsidRPr="00633A78">
        <w:rPr>
          <w:rFonts w:ascii="UB Scala" w:hAnsi="UB Scala"/>
          <w:bCs/>
        </w:rPr>
        <w:t> </w:t>
      </w:r>
      <w:r w:rsidRPr="00633A78">
        <w:rPr>
          <w:rFonts w:ascii="UB Scala" w:hAnsi="UB Scala"/>
          <w:bCs/>
        </w:rPr>
        <w:t>82 DSGVO verpflichtet sich der Auftragnehmer, den Auftraggeber bei der Abwehr der Ansprüche im Rahmen seiner Möglichkeiten zu unterstützen.</w:t>
      </w:r>
    </w:p>
    <w:p w14:paraId="5B7C3710" w14:textId="77777777" w:rsidR="001308C3" w:rsidRPr="00633A78" w:rsidRDefault="001308C3" w:rsidP="00054FDC">
      <w:pPr>
        <w:pStyle w:val="Textkrper"/>
        <w:spacing w:before="80" w:after="160"/>
        <w:jc w:val="both"/>
        <w:rPr>
          <w:rFonts w:ascii="UB Scala" w:hAnsi="UB Scala"/>
          <w:bCs/>
        </w:rPr>
      </w:pPr>
    </w:p>
    <w:p w14:paraId="4759557A" w14:textId="77777777" w:rsidR="00AD0896" w:rsidRPr="00633A78" w:rsidRDefault="00AD0896" w:rsidP="00AD0896">
      <w:pPr>
        <w:rPr>
          <w:rFonts w:ascii="UB Scala" w:hAnsi="UB Scala"/>
          <w:b/>
          <w:iCs/>
        </w:rPr>
      </w:pPr>
      <w:r w:rsidRPr="00633A78">
        <w:rPr>
          <w:rFonts w:ascii="UB Scala" w:hAnsi="UB Scala"/>
          <w:b/>
          <w:iCs/>
        </w:rPr>
        <w:t>3. Rechte und Pflichten des Auftraggebers</w:t>
      </w:r>
    </w:p>
    <w:p w14:paraId="4930FC0A" w14:textId="536F92B2" w:rsidR="00AD0896" w:rsidRPr="00633A78" w:rsidRDefault="00AD0896" w:rsidP="00AD0896">
      <w:pPr>
        <w:pStyle w:val="Textkrper"/>
        <w:autoSpaceDE w:val="0"/>
        <w:autoSpaceDN w:val="0"/>
        <w:spacing w:before="80" w:after="160"/>
        <w:jc w:val="both"/>
        <w:rPr>
          <w:rFonts w:ascii="UB Scala" w:hAnsi="UB Scala"/>
          <w:bCs/>
        </w:rPr>
      </w:pPr>
      <w:r w:rsidRPr="00633A78">
        <w:rPr>
          <w:rFonts w:ascii="UB Scala" w:hAnsi="UB Scala"/>
          <w:bCs/>
        </w:rPr>
        <w:t>3.1 Der Auftraggeber ist im Rahmen dieser Vereinbarung für die Einhaltung der gesetzlichen Bestimmungen der Datenschutzgesetze, insbesondere für die Beurteilung der Rechtmäßigkeit der Verarbeitung gemäß Art</w:t>
      </w:r>
      <w:r w:rsidR="00332B86" w:rsidRPr="00633A78">
        <w:rPr>
          <w:rFonts w:ascii="UB Scala" w:hAnsi="UB Scala"/>
          <w:bCs/>
        </w:rPr>
        <w:t>. </w:t>
      </w:r>
      <w:r w:rsidRPr="00633A78">
        <w:rPr>
          <w:rFonts w:ascii="UB Scala" w:hAnsi="UB Scala"/>
          <w:bCs/>
        </w:rPr>
        <w:t>6 Abs.</w:t>
      </w:r>
      <w:r w:rsidR="00332B86" w:rsidRPr="00633A78">
        <w:rPr>
          <w:rFonts w:ascii="UB Scala" w:hAnsi="UB Scala"/>
          <w:bCs/>
        </w:rPr>
        <w:t> </w:t>
      </w:r>
      <w:r w:rsidRPr="00633A78">
        <w:rPr>
          <w:rFonts w:ascii="UB Scala" w:hAnsi="UB Scala"/>
          <w:bCs/>
        </w:rPr>
        <w:t>1 DSGVO, die Datenweitergabe an den Auftragnehmer sowie für die Wahrung der Rechte der betroffenen Personen nach den Art.</w:t>
      </w:r>
      <w:r w:rsidR="00332B86" w:rsidRPr="00633A78">
        <w:rPr>
          <w:rFonts w:ascii="UB Scala" w:hAnsi="UB Scala"/>
          <w:bCs/>
        </w:rPr>
        <w:t> </w:t>
      </w:r>
      <w:r w:rsidRPr="00633A78">
        <w:rPr>
          <w:rFonts w:ascii="UB Scala" w:hAnsi="UB Scala"/>
          <w:bCs/>
        </w:rPr>
        <w:t>12 bis 22 DSGVO verantwortlich („Verantwortlicher“ im Sinne des Art.</w:t>
      </w:r>
      <w:r w:rsidR="00332B86" w:rsidRPr="00633A78">
        <w:rPr>
          <w:rFonts w:ascii="UB Scala" w:hAnsi="UB Scala"/>
          <w:bCs/>
        </w:rPr>
        <w:t> </w:t>
      </w:r>
      <w:r w:rsidRPr="00633A78">
        <w:rPr>
          <w:rFonts w:ascii="UB Scala" w:hAnsi="UB Scala"/>
          <w:bCs/>
        </w:rPr>
        <w:t>4 Nr.</w:t>
      </w:r>
      <w:r w:rsidR="00332B86" w:rsidRPr="00633A78">
        <w:rPr>
          <w:rFonts w:ascii="UB Scala" w:hAnsi="UB Scala"/>
          <w:bCs/>
        </w:rPr>
        <w:t> </w:t>
      </w:r>
      <w:r w:rsidRPr="00633A78">
        <w:rPr>
          <w:rFonts w:ascii="UB Scala" w:hAnsi="UB Scala"/>
          <w:bCs/>
        </w:rPr>
        <w:t>7 DSGVO).</w:t>
      </w:r>
    </w:p>
    <w:p w14:paraId="7741F9D9" w14:textId="2F28109A" w:rsidR="00AD0896" w:rsidRPr="00633A78" w:rsidRDefault="00AD0896" w:rsidP="00222946">
      <w:pPr>
        <w:pStyle w:val="Textkrper"/>
        <w:spacing w:before="80" w:after="160"/>
        <w:jc w:val="both"/>
        <w:rPr>
          <w:rFonts w:ascii="UB Scala" w:hAnsi="UB Scala"/>
          <w:bCs/>
        </w:rPr>
      </w:pPr>
      <w:r w:rsidRPr="00633A78">
        <w:rPr>
          <w:rFonts w:ascii="UB Scala" w:hAnsi="UB Scala"/>
          <w:bCs/>
        </w:rPr>
        <w:t xml:space="preserve">3.2 Der Auftraggeber </w:t>
      </w:r>
      <w:r w:rsidR="00222946" w:rsidRPr="00633A78">
        <w:rPr>
          <w:rFonts w:ascii="UB Scala" w:hAnsi="UB Scala"/>
          <w:bCs/>
        </w:rPr>
        <w:t xml:space="preserve">informiert </w:t>
      </w:r>
      <w:r w:rsidRPr="00633A78">
        <w:rPr>
          <w:rFonts w:ascii="UB Scala" w:hAnsi="UB Scala"/>
          <w:bCs/>
        </w:rPr>
        <w:t xml:space="preserve">den Auftragnehmer unverzüglich, </w:t>
      </w:r>
      <w:r w:rsidR="004B652C" w:rsidRPr="00633A78">
        <w:rPr>
          <w:rFonts w:ascii="UB Scala" w:hAnsi="UB Scala"/>
          <w:bCs/>
        </w:rPr>
        <w:t xml:space="preserve">falls </w:t>
      </w:r>
      <w:r w:rsidRPr="00633A78">
        <w:rPr>
          <w:rFonts w:ascii="UB Scala" w:hAnsi="UB Scala"/>
          <w:bCs/>
        </w:rPr>
        <w:t>er in den Auftragsergebnissen Fehler oder Unregelmäßigkeiten bzgl. datenschutzrechtlicher Bestimmungen feststellt.</w:t>
      </w:r>
    </w:p>
    <w:p w14:paraId="391B0174" w14:textId="2F11A249" w:rsidR="00AD0896" w:rsidRPr="00633A78" w:rsidRDefault="00AD0896" w:rsidP="00222946">
      <w:pPr>
        <w:pStyle w:val="Textkrper"/>
        <w:spacing w:before="80" w:after="160"/>
        <w:jc w:val="both"/>
        <w:rPr>
          <w:rFonts w:ascii="UB Scala" w:hAnsi="UB Scala"/>
          <w:bCs/>
        </w:rPr>
      </w:pPr>
      <w:r w:rsidRPr="00633A78">
        <w:rPr>
          <w:rFonts w:ascii="UB Scala" w:hAnsi="UB Scala"/>
          <w:bCs/>
        </w:rPr>
        <w:t>3.3 Im Falle einer Inanspruchnahme des Auftragnehmers durch eine Person hinsichtlich etwaiger Schadensersatzansprüche nach Art.</w:t>
      </w:r>
      <w:r w:rsidR="00332B86" w:rsidRPr="00633A78">
        <w:rPr>
          <w:rFonts w:ascii="UB Scala" w:hAnsi="UB Scala"/>
          <w:bCs/>
        </w:rPr>
        <w:t> </w:t>
      </w:r>
      <w:r w:rsidRPr="00633A78">
        <w:rPr>
          <w:rFonts w:ascii="UB Scala" w:hAnsi="UB Scala"/>
          <w:bCs/>
        </w:rPr>
        <w:t>82 DSGVO verpflichtet sich der Auftraggeber, den Auftragnehmer bei der Abwehr der Ansprüche im Rahmen seiner Möglichkeiten zu unterstützen.</w:t>
      </w:r>
    </w:p>
    <w:p w14:paraId="5C139049" w14:textId="016F6831" w:rsidR="00AD0896" w:rsidRPr="00633A78" w:rsidRDefault="00AD0896" w:rsidP="00AD0896">
      <w:pPr>
        <w:pStyle w:val="Textkrper"/>
        <w:spacing w:before="80" w:after="160"/>
        <w:jc w:val="both"/>
        <w:rPr>
          <w:rFonts w:ascii="UB Scala" w:hAnsi="UB Scala"/>
          <w:bCs/>
        </w:rPr>
      </w:pPr>
      <w:r w:rsidRPr="00633A78">
        <w:rPr>
          <w:rFonts w:ascii="UB Scala" w:hAnsi="UB Scala"/>
          <w:bCs/>
        </w:rPr>
        <w:t>3.</w:t>
      </w:r>
      <w:r w:rsidR="00222946" w:rsidRPr="00633A78">
        <w:rPr>
          <w:rFonts w:ascii="UB Scala" w:hAnsi="UB Scala"/>
          <w:bCs/>
        </w:rPr>
        <w:t xml:space="preserve">3 </w:t>
      </w:r>
      <w:r w:rsidRPr="00633A78">
        <w:rPr>
          <w:rFonts w:ascii="UB Scala" w:hAnsi="UB Scala"/>
          <w:bCs/>
        </w:rPr>
        <w:t xml:space="preserve">Der Auftraggeber nennt dem Auftragnehmer weisungsberechtigte Personen für im Rahmen des Vertrages anfallende Weisungen sowie </w:t>
      </w:r>
      <w:r w:rsidR="00807BAC" w:rsidRPr="00633A78">
        <w:rPr>
          <w:rFonts w:ascii="UB Scala" w:hAnsi="UB Scala"/>
          <w:bCs/>
        </w:rPr>
        <w:t>den Datenschutzb</w:t>
      </w:r>
      <w:r w:rsidRPr="00633A78">
        <w:rPr>
          <w:rFonts w:ascii="UB Scala" w:hAnsi="UB Scala"/>
          <w:bCs/>
        </w:rPr>
        <w:t xml:space="preserve">eauftragten. </w:t>
      </w:r>
      <w:r w:rsidR="00B2218B" w:rsidRPr="00633A78">
        <w:rPr>
          <w:rFonts w:ascii="UB Scala" w:hAnsi="UB Scala"/>
          <w:bCs/>
        </w:rPr>
        <w:t xml:space="preserve">Bei einem </w:t>
      </w:r>
      <w:r w:rsidRPr="00633A78">
        <w:rPr>
          <w:rFonts w:ascii="UB Scala" w:hAnsi="UB Scala"/>
          <w:bCs/>
        </w:rPr>
        <w:t>Wechsel oder eine</w:t>
      </w:r>
      <w:r w:rsidR="00B2218B" w:rsidRPr="00633A78">
        <w:rPr>
          <w:rFonts w:ascii="UB Scala" w:hAnsi="UB Scala"/>
          <w:bCs/>
        </w:rPr>
        <w:t>r</w:t>
      </w:r>
      <w:r w:rsidRPr="00633A78">
        <w:rPr>
          <w:rFonts w:ascii="UB Scala" w:hAnsi="UB Scala"/>
          <w:bCs/>
        </w:rPr>
        <w:t xml:space="preserve"> längerfristige</w:t>
      </w:r>
      <w:r w:rsidR="00B2218B" w:rsidRPr="00633A78">
        <w:rPr>
          <w:rFonts w:ascii="UB Scala" w:hAnsi="UB Scala"/>
          <w:bCs/>
        </w:rPr>
        <w:t>n</w:t>
      </w:r>
      <w:r w:rsidRPr="00633A78">
        <w:rPr>
          <w:rFonts w:ascii="UB Scala" w:hAnsi="UB Scala"/>
          <w:bCs/>
        </w:rPr>
        <w:t xml:space="preserve"> Verhinderung</w:t>
      </w:r>
      <w:r w:rsidR="00B2218B" w:rsidRPr="00633A78">
        <w:rPr>
          <w:rFonts w:ascii="UB Scala" w:hAnsi="UB Scala"/>
          <w:bCs/>
        </w:rPr>
        <w:t xml:space="preserve"> </w:t>
      </w:r>
      <w:r w:rsidRPr="00633A78">
        <w:rPr>
          <w:rFonts w:ascii="UB Scala" w:hAnsi="UB Scala"/>
          <w:bCs/>
        </w:rPr>
        <w:t xml:space="preserve">der Ansprechpartner </w:t>
      </w:r>
      <w:r w:rsidR="00B2218B" w:rsidRPr="00633A78">
        <w:rPr>
          <w:rFonts w:ascii="UB Scala" w:hAnsi="UB Scala"/>
          <w:bCs/>
        </w:rPr>
        <w:t xml:space="preserve">sind </w:t>
      </w:r>
      <w:r w:rsidRPr="00633A78">
        <w:rPr>
          <w:rFonts w:ascii="UB Scala" w:hAnsi="UB Scala"/>
          <w:bCs/>
        </w:rPr>
        <w:t xml:space="preserve">dem Auftragnehmer unverzüglich </w:t>
      </w:r>
      <w:r w:rsidR="00B2218B" w:rsidRPr="00633A78">
        <w:rPr>
          <w:rFonts w:ascii="UB Scala" w:hAnsi="UB Scala"/>
          <w:bCs/>
        </w:rPr>
        <w:t xml:space="preserve">die Kontaktdaten eines neuen, zuständigen Ansprechpartners </w:t>
      </w:r>
      <w:r w:rsidR="00807BAC" w:rsidRPr="00633A78">
        <w:rPr>
          <w:rFonts w:ascii="UB Scala" w:hAnsi="UB Scala"/>
          <w:bCs/>
        </w:rPr>
        <w:t xml:space="preserve">bzw. </w:t>
      </w:r>
      <w:r w:rsidR="00B2218B" w:rsidRPr="00633A78">
        <w:rPr>
          <w:rFonts w:ascii="UB Scala" w:hAnsi="UB Scala"/>
          <w:bCs/>
        </w:rPr>
        <w:t xml:space="preserve">Datenschutzbeauftragten </w:t>
      </w:r>
      <w:r w:rsidRPr="00633A78">
        <w:rPr>
          <w:rFonts w:ascii="UB Scala" w:hAnsi="UB Scala"/>
          <w:bCs/>
        </w:rPr>
        <w:t>anzuzeigen.</w:t>
      </w:r>
    </w:p>
    <w:p w14:paraId="759335DB" w14:textId="77777777" w:rsidR="00AD0896" w:rsidRPr="00633A78" w:rsidRDefault="00AD0896" w:rsidP="00AD0896">
      <w:pPr>
        <w:pStyle w:val="Textkrper"/>
        <w:spacing w:before="80" w:after="160"/>
        <w:jc w:val="both"/>
        <w:rPr>
          <w:rFonts w:ascii="UB Scala" w:hAnsi="UB Scala"/>
          <w:bCs/>
          <w:highlight w:val="yellow"/>
          <w:u w:val="single"/>
        </w:rPr>
      </w:pPr>
      <w:r w:rsidRPr="00633A78">
        <w:rPr>
          <w:rFonts w:ascii="UB Scala" w:hAnsi="UB Scala"/>
          <w:bCs/>
          <w:highlight w:val="yellow"/>
          <w:u w:val="single"/>
        </w:rPr>
        <w:t xml:space="preserve">Weisungsberechtigte Personen des Auftraggebers sind: </w:t>
      </w:r>
    </w:p>
    <w:p w14:paraId="2B85FDA2" w14:textId="10D315F5" w:rsidR="00AD0896" w:rsidRPr="00633A78" w:rsidRDefault="00AD0896" w:rsidP="00AD0896">
      <w:pPr>
        <w:pStyle w:val="Textkrper"/>
        <w:spacing w:before="80" w:after="160"/>
        <w:jc w:val="both"/>
        <w:rPr>
          <w:rFonts w:ascii="UB Scala" w:hAnsi="UB Scala"/>
          <w:bCs/>
        </w:rPr>
      </w:pPr>
      <w:r w:rsidRPr="00633A78">
        <w:rPr>
          <w:rFonts w:ascii="UB Scala" w:hAnsi="UB Scala"/>
          <w:bCs/>
          <w:highlight w:val="yellow"/>
        </w:rPr>
        <w:t>(</w:t>
      </w:r>
      <w:r w:rsidR="00A17009" w:rsidRPr="00633A78">
        <w:rPr>
          <w:rFonts w:ascii="UB Scala" w:hAnsi="UB Scala"/>
          <w:bCs/>
          <w:highlight w:val="yellow"/>
        </w:rPr>
        <w:t xml:space="preserve">Vor- und </w:t>
      </w:r>
      <w:r w:rsidRPr="00633A78">
        <w:rPr>
          <w:rFonts w:ascii="UB Scala" w:hAnsi="UB Scala"/>
          <w:bCs/>
          <w:i/>
          <w:highlight w:val="yellow"/>
        </w:rPr>
        <w:t>N</w:t>
      </w:r>
      <w:r w:rsidR="00A17009" w:rsidRPr="00633A78">
        <w:rPr>
          <w:rFonts w:ascii="UB Scala" w:hAnsi="UB Scala"/>
          <w:bCs/>
          <w:i/>
          <w:highlight w:val="yellow"/>
        </w:rPr>
        <w:t>achn</w:t>
      </w:r>
      <w:r w:rsidRPr="00633A78">
        <w:rPr>
          <w:rFonts w:ascii="UB Scala" w:hAnsi="UB Scala"/>
          <w:bCs/>
          <w:i/>
          <w:highlight w:val="yellow"/>
        </w:rPr>
        <w:t>ame, Funktion, Organisationseinheit, Telefon, E-Mail</w:t>
      </w:r>
      <w:r w:rsidRPr="00633A78">
        <w:rPr>
          <w:rFonts w:ascii="UB Scala" w:hAnsi="UB Scala"/>
          <w:bCs/>
          <w:highlight w:val="yellow"/>
        </w:rPr>
        <w:t>)</w:t>
      </w:r>
      <w:r w:rsidR="00633A78">
        <w:rPr>
          <w:rFonts w:ascii="UB Scala" w:hAnsi="UB Scala"/>
          <w:bCs/>
        </w:rPr>
        <w:t xml:space="preserve"> </w:t>
      </w:r>
    </w:p>
    <w:p w14:paraId="4E5FF90E" w14:textId="52371688" w:rsidR="00AD0896" w:rsidRPr="00633A78" w:rsidRDefault="00AD0896" w:rsidP="00AD0896">
      <w:pPr>
        <w:pStyle w:val="Textkrper"/>
        <w:spacing w:before="80" w:after="160"/>
        <w:jc w:val="both"/>
        <w:rPr>
          <w:rFonts w:ascii="UB Scala" w:hAnsi="UB Scala"/>
          <w:bCs/>
          <w:u w:val="single"/>
        </w:rPr>
      </w:pPr>
      <w:r w:rsidRPr="00633A78">
        <w:rPr>
          <w:rFonts w:ascii="UB Scala" w:hAnsi="UB Scala"/>
          <w:bCs/>
          <w:u w:val="single"/>
        </w:rPr>
        <w:t>Datenschutzbeauftragter</w:t>
      </w:r>
      <w:r w:rsidR="00377AF1" w:rsidRPr="00633A78">
        <w:rPr>
          <w:rFonts w:ascii="UB Scala" w:hAnsi="UB Scala"/>
          <w:bCs/>
          <w:u w:val="single"/>
        </w:rPr>
        <w:t xml:space="preserve"> des Auftraggebers</w:t>
      </w:r>
      <w:r w:rsidR="00633A78">
        <w:rPr>
          <w:rFonts w:ascii="UB Scala" w:hAnsi="UB Scala"/>
          <w:bCs/>
          <w:u w:val="single"/>
        </w:rPr>
        <w:t>:</w:t>
      </w:r>
    </w:p>
    <w:p w14:paraId="5563021E" w14:textId="6AC707BF" w:rsidR="00AD0896" w:rsidRPr="00633A78" w:rsidRDefault="00F15D68" w:rsidP="00AD0896">
      <w:pPr>
        <w:pStyle w:val="Textkrper"/>
        <w:spacing w:before="80" w:after="160"/>
        <w:rPr>
          <w:rFonts w:ascii="UB Scala" w:hAnsi="UB Scala"/>
          <w:bCs/>
        </w:rPr>
      </w:pPr>
      <w:r w:rsidRPr="00633A78">
        <w:rPr>
          <w:rFonts w:ascii="UB Scala" w:hAnsi="UB Scala"/>
          <w:bCs/>
        </w:rPr>
        <w:t xml:space="preserve">Thomas Loskarn, </w:t>
      </w:r>
      <w:r w:rsidR="00A17009" w:rsidRPr="00633A78">
        <w:rPr>
          <w:rFonts w:ascii="UB Scala" w:hAnsi="UB Scala"/>
          <w:bCs/>
        </w:rPr>
        <w:t xml:space="preserve">+49 951 863 1030, </w:t>
      </w:r>
      <w:hyperlink r:id="rId8" w:history="1">
        <w:r w:rsidR="00A17009" w:rsidRPr="00633A78">
          <w:rPr>
            <w:rStyle w:val="Hyperlink"/>
            <w:rFonts w:ascii="UB Scala" w:hAnsi="UB Scala"/>
            <w:bCs/>
          </w:rPr>
          <w:t>datenschutzbeauftragter@uni-bamberg.de</w:t>
        </w:r>
      </w:hyperlink>
      <w:r w:rsidR="00A17009" w:rsidRPr="00633A78">
        <w:rPr>
          <w:rFonts w:ascii="UB Scala" w:hAnsi="UB Scala"/>
          <w:bCs/>
        </w:rPr>
        <w:t xml:space="preserve"> </w:t>
      </w:r>
    </w:p>
    <w:p w14:paraId="5255270B" w14:textId="2F849036" w:rsidR="00AD0896" w:rsidRPr="00633A78" w:rsidRDefault="00AD0896" w:rsidP="00AD0896">
      <w:pPr>
        <w:pStyle w:val="Textkrper"/>
        <w:spacing w:before="80" w:after="160"/>
        <w:jc w:val="both"/>
        <w:rPr>
          <w:rFonts w:ascii="UB Scala" w:hAnsi="UB Scala"/>
          <w:bCs/>
        </w:rPr>
      </w:pPr>
      <w:r w:rsidRPr="00633A78">
        <w:rPr>
          <w:rFonts w:ascii="UB Scala" w:hAnsi="UB Scala"/>
          <w:bCs/>
        </w:rPr>
        <w:t xml:space="preserve">3.5 Der Auftraggeber ist verpflichtet, alle im Rahmen des Vertragsverhältnisses erlangten Kenntnisse von Geschäftsgeheimnissen und Datensicherheitsmaßnahmen des Auftragnehmers vertraulich zu behandeln. Diese Verpflichtung bleibt auch nach Beendigung dieser Vereinbarung </w:t>
      </w:r>
      <w:r w:rsidRPr="00633A78">
        <w:rPr>
          <w:rFonts w:ascii="UB Scala" w:hAnsi="UB Scala"/>
          <w:bCs/>
        </w:rPr>
        <w:lastRenderedPageBreak/>
        <w:t>bestehen.</w:t>
      </w:r>
      <w:r w:rsidR="00C71009" w:rsidRPr="00633A78">
        <w:rPr>
          <w:rFonts w:ascii="UB Scala" w:hAnsi="UB Scala"/>
          <w:bCs/>
        </w:rPr>
        <w:t xml:space="preserve"> Die Befugnisse der Aufsichtsbehörden –</w:t>
      </w:r>
      <w:r w:rsidR="00B31EC3" w:rsidRPr="00633A78">
        <w:rPr>
          <w:rFonts w:ascii="UB Scala" w:hAnsi="UB Scala"/>
          <w:bCs/>
        </w:rPr>
        <w:t> </w:t>
      </w:r>
      <w:r w:rsidR="00C71009" w:rsidRPr="00633A78">
        <w:rPr>
          <w:rFonts w:ascii="UB Scala" w:hAnsi="UB Scala"/>
          <w:bCs/>
        </w:rPr>
        <w:t>insbesondere nach Art. 58 Abs. 1 DSGVO</w:t>
      </w:r>
      <w:r w:rsidR="00B31EC3" w:rsidRPr="00633A78">
        <w:rPr>
          <w:rFonts w:ascii="UB Scala" w:hAnsi="UB Scala"/>
          <w:bCs/>
        </w:rPr>
        <w:t> </w:t>
      </w:r>
      <w:r w:rsidR="00C71009" w:rsidRPr="00633A78">
        <w:rPr>
          <w:rFonts w:ascii="UB Scala" w:hAnsi="UB Scala"/>
          <w:bCs/>
        </w:rPr>
        <w:t>– bleiben hiervon unberührt.</w:t>
      </w:r>
    </w:p>
    <w:p w14:paraId="27C7AB49" w14:textId="77777777" w:rsidR="00AD0896" w:rsidRPr="00633A78" w:rsidRDefault="00AD0896" w:rsidP="00AD0896">
      <w:pPr>
        <w:pStyle w:val="Textkrper"/>
        <w:spacing w:before="80" w:after="160"/>
        <w:jc w:val="both"/>
        <w:rPr>
          <w:rFonts w:ascii="UB Scala" w:hAnsi="UB Scala"/>
          <w:bCs/>
        </w:rPr>
      </w:pPr>
    </w:p>
    <w:p w14:paraId="3202E4A4" w14:textId="77777777" w:rsidR="00AD0896" w:rsidRPr="00633A78" w:rsidRDefault="00AD0896" w:rsidP="00AD0896">
      <w:pPr>
        <w:rPr>
          <w:rFonts w:ascii="UB Scala" w:hAnsi="UB Scala"/>
          <w:b/>
          <w:iCs/>
        </w:rPr>
      </w:pPr>
      <w:r w:rsidRPr="00633A78">
        <w:rPr>
          <w:rFonts w:ascii="UB Scala" w:hAnsi="UB Scala"/>
          <w:b/>
          <w:iCs/>
        </w:rPr>
        <w:t>4. Anfragen betroffener Personen</w:t>
      </w:r>
    </w:p>
    <w:p w14:paraId="340A283E" w14:textId="29584906" w:rsidR="00AD0896" w:rsidRPr="00633A78" w:rsidRDefault="00B376CF" w:rsidP="00AD0896">
      <w:pPr>
        <w:pStyle w:val="Textkrper"/>
        <w:spacing w:before="80"/>
        <w:jc w:val="both"/>
        <w:rPr>
          <w:rFonts w:ascii="UB Scala" w:hAnsi="UB Scala"/>
          <w:bCs/>
        </w:rPr>
      </w:pPr>
      <w:r w:rsidRPr="00633A78">
        <w:rPr>
          <w:rFonts w:ascii="UB Scala" w:hAnsi="UB Scala"/>
          <w:bCs/>
        </w:rPr>
        <w:t>Macht eine</w:t>
      </w:r>
      <w:r w:rsidR="00AD0896" w:rsidRPr="00633A78">
        <w:rPr>
          <w:rFonts w:ascii="UB Scala" w:hAnsi="UB Scala"/>
          <w:bCs/>
        </w:rPr>
        <w:t xml:space="preserve"> betroffene Person </w:t>
      </w:r>
      <w:r w:rsidR="00D63601" w:rsidRPr="00633A78">
        <w:rPr>
          <w:rFonts w:ascii="UB Scala" w:hAnsi="UB Scala"/>
          <w:bCs/>
        </w:rPr>
        <w:t>ihre Rechte</w:t>
      </w:r>
      <w:r w:rsidR="00AD0896" w:rsidRPr="00633A78">
        <w:rPr>
          <w:rFonts w:ascii="UB Scala" w:hAnsi="UB Scala"/>
          <w:bCs/>
        </w:rPr>
        <w:t xml:space="preserve"> gemäß Art.</w:t>
      </w:r>
      <w:r w:rsidR="00332B86" w:rsidRPr="00633A78">
        <w:rPr>
          <w:rFonts w:ascii="UB Scala" w:hAnsi="UB Scala"/>
          <w:bCs/>
        </w:rPr>
        <w:t> </w:t>
      </w:r>
      <w:r w:rsidR="00AD0896" w:rsidRPr="00633A78">
        <w:rPr>
          <w:rFonts w:ascii="UB Scala" w:hAnsi="UB Scala"/>
          <w:bCs/>
        </w:rPr>
        <w:t xml:space="preserve">15 ff. DSGVO </w:t>
      </w:r>
      <w:r w:rsidRPr="00633A78">
        <w:rPr>
          <w:rFonts w:ascii="UB Scala" w:hAnsi="UB Scala"/>
          <w:bCs/>
        </w:rPr>
        <w:t xml:space="preserve">gegenüber dem </w:t>
      </w:r>
      <w:r w:rsidR="00AD0896" w:rsidRPr="00633A78">
        <w:rPr>
          <w:rFonts w:ascii="UB Scala" w:hAnsi="UB Scala"/>
          <w:bCs/>
        </w:rPr>
        <w:t>Auftragnehmer</w:t>
      </w:r>
      <w:r w:rsidRPr="00633A78">
        <w:rPr>
          <w:rFonts w:ascii="UB Scala" w:hAnsi="UB Scala"/>
          <w:bCs/>
        </w:rPr>
        <w:t xml:space="preserve"> geltend</w:t>
      </w:r>
      <w:r w:rsidR="00AD0896" w:rsidRPr="00633A78">
        <w:rPr>
          <w:rFonts w:ascii="UB Scala" w:hAnsi="UB Scala"/>
          <w:bCs/>
        </w:rPr>
        <w:t xml:space="preserve">, wird </w:t>
      </w:r>
      <w:r w:rsidRPr="00633A78">
        <w:rPr>
          <w:rFonts w:ascii="UB Scala" w:hAnsi="UB Scala"/>
          <w:bCs/>
        </w:rPr>
        <w:t>dieser</w:t>
      </w:r>
      <w:r w:rsidR="00AD0896" w:rsidRPr="00633A78">
        <w:rPr>
          <w:rFonts w:ascii="UB Scala" w:hAnsi="UB Scala"/>
          <w:bCs/>
        </w:rPr>
        <w:t xml:space="preserve"> die betroffene Person an den Auftraggeber verweisen, sofern eine Zuordnung an den Auftraggeber auf Basis der Angaben der betroffenen Person möglich ist. Gemäß </w:t>
      </w:r>
      <w:r w:rsidR="00332B86" w:rsidRPr="00633A78">
        <w:rPr>
          <w:rFonts w:ascii="UB Scala" w:hAnsi="UB Scala"/>
          <w:bCs/>
        </w:rPr>
        <w:t>Nr. </w:t>
      </w:r>
      <w:r w:rsidR="00AD0896" w:rsidRPr="00633A78">
        <w:rPr>
          <w:rFonts w:ascii="UB Scala" w:hAnsi="UB Scala"/>
          <w:bCs/>
        </w:rPr>
        <w:t>2.4 dieser Vereinbarung unterstützt der Auftragnehmer den Auftraggeber nach Möglichkeit mit geeigneten technischen und organisatorischen Maßnahmen.</w:t>
      </w:r>
    </w:p>
    <w:p w14:paraId="04B6A300" w14:textId="77777777" w:rsidR="00502837" w:rsidRPr="00633A78" w:rsidRDefault="00502837" w:rsidP="00054FDC">
      <w:pPr>
        <w:pStyle w:val="Textkrper"/>
        <w:spacing w:before="80" w:after="160"/>
        <w:jc w:val="both"/>
        <w:rPr>
          <w:rFonts w:ascii="UB Scala" w:hAnsi="UB Scala"/>
          <w:bCs/>
        </w:rPr>
      </w:pPr>
    </w:p>
    <w:p w14:paraId="6D97ED9F" w14:textId="77777777" w:rsidR="00AD0896" w:rsidRPr="00633A78" w:rsidRDefault="00AD0896" w:rsidP="00AD0896">
      <w:pPr>
        <w:keepNext/>
        <w:rPr>
          <w:rFonts w:ascii="UB Scala" w:hAnsi="UB Scala"/>
          <w:b/>
          <w:iCs/>
        </w:rPr>
      </w:pPr>
      <w:r w:rsidRPr="00633A78">
        <w:rPr>
          <w:rFonts w:ascii="UB Scala" w:hAnsi="UB Scala"/>
          <w:b/>
          <w:iCs/>
        </w:rPr>
        <w:t xml:space="preserve">5. Kontrollrechte des Auftraggebers </w:t>
      </w:r>
    </w:p>
    <w:p w14:paraId="7883D68F" w14:textId="13AEAEE8" w:rsidR="00AD0896" w:rsidRPr="00633A78" w:rsidRDefault="00AD0896" w:rsidP="00FB31C3">
      <w:pPr>
        <w:rPr>
          <w:rFonts w:ascii="UB Scala" w:hAnsi="UB Scala"/>
          <w:bCs/>
          <w:highlight w:val="yellow"/>
        </w:rPr>
      </w:pPr>
      <w:r w:rsidRPr="00633A78">
        <w:rPr>
          <w:rFonts w:ascii="UB Scala" w:hAnsi="UB Scala"/>
          <w:bCs/>
        </w:rPr>
        <w:t xml:space="preserve">5.1 </w:t>
      </w:r>
      <w:r w:rsidR="007E60B1" w:rsidRPr="00633A78">
        <w:rPr>
          <w:rFonts w:ascii="UB Scala" w:hAnsi="UB Scala"/>
          <w:bCs/>
        </w:rPr>
        <w:t xml:space="preserve">Der </w:t>
      </w:r>
      <w:r w:rsidR="003209B4" w:rsidRPr="00633A78">
        <w:rPr>
          <w:rFonts w:ascii="UB Scala" w:hAnsi="UB Scala"/>
          <w:bCs/>
        </w:rPr>
        <w:t xml:space="preserve">Auftragnehmer </w:t>
      </w:r>
      <w:r w:rsidR="007E60B1" w:rsidRPr="00633A78">
        <w:rPr>
          <w:rFonts w:ascii="UB Scala" w:hAnsi="UB Scala"/>
          <w:bCs/>
        </w:rPr>
        <w:t xml:space="preserve">stellt dem </w:t>
      </w:r>
      <w:r w:rsidR="003209B4" w:rsidRPr="00633A78">
        <w:rPr>
          <w:rFonts w:ascii="UB Scala" w:hAnsi="UB Scala"/>
          <w:bCs/>
        </w:rPr>
        <w:t xml:space="preserve">Auftraggeber </w:t>
      </w:r>
      <w:r w:rsidR="007E60B1" w:rsidRPr="00633A78">
        <w:rPr>
          <w:rFonts w:ascii="UB Scala" w:hAnsi="UB Scala"/>
          <w:bCs/>
        </w:rPr>
        <w:t>alle erforderlichen Informationen zum Nachweis der Einhaltung der in Art. 28 DSGVO niedergelegten Pflichten zur Verfügung</w:t>
      </w:r>
      <w:r w:rsidR="00693FF2" w:rsidRPr="00633A78">
        <w:rPr>
          <w:rFonts w:ascii="UB Scala" w:hAnsi="UB Scala"/>
          <w:bCs/>
        </w:rPr>
        <w:t xml:space="preserve"> (Art. 28 Abs. 3 Satz 2 Buchst. h DSGVO)</w:t>
      </w:r>
      <w:r w:rsidR="007E60B1" w:rsidRPr="00633A78">
        <w:rPr>
          <w:rFonts w:ascii="UB Scala" w:hAnsi="UB Scala"/>
          <w:bCs/>
        </w:rPr>
        <w:t xml:space="preserve">. </w:t>
      </w:r>
      <w:r w:rsidR="00E73C24" w:rsidRPr="00633A78">
        <w:rPr>
          <w:rFonts w:ascii="UB Scala" w:hAnsi="UB Scala"/>
          <w:bCs/>
          <w:highlight w:val="yellow"/>
        </w:rPr>
        <w:t xml:space="preserve">Ggf.: Folgende </w:t>
      </w:r>
      <w:r w:rsidRPr="00633A78">
        <w:rPr>
          <w:rFonts w:ascii="UB Scala" w:hAnsi="UB Scala"/>
          <w:bCs/>
          <w:highlight w:val="yellow"/>
        </w:rPr>
        <w:t xml:space="preserve">Nachweise sind diesem Vertrag </w:t>
      </w:r>
      <w:r w:rsidR="00E73C24" w:rsidRPr="00633A78">
        <w:rPr>
          <w:rFonts w:ascii="UB Scala" w:hAnsi="UB Scala"/>
          <w:bCs/>
          <w:highlight w:val="yellow"/>
        </w:rPr>
        <w:t>als Anlage beigefügt</w:t>
      </w:r>
      <w:r w:rsidRPr="00633A78">
        <w:rPr>
          <w:rFonts w:ascii="UB Scala" w:hAnsi="UB Scala"/>
          <w:bCs/>
          <w:highlight w:val="yellow"/>
        </w:rPr>
        <w:t xml:space="preserve">: </w:t>
      </w:r>
    </w:p>
    <w:p w14:paraId="74CB1811" w14:textId="77777777" w:rsidR="00AD0896" w:rsidRPr="00633A78" w:rsidRDefault="00AD0896" w:rsidP="007C26B2">
      <w:pPr>
        <w:pStyle w:val="Textkrper"/>
        <w:tabs>
          <w:tab w:val="left" w:pos="567"/>
        </w:tabs>
        <w:spacing w:before="80"/>
        <w:jc w:val="both"/>
        <w:rPr>
          <w:rFonts w:ascii="UB Scala" w:hAnsi="UB Scala"/>
          <w:bCs/>
          <w:highlight w:val="yellow"/>
        </w:rPr>
      </w:pPr>
      <w:r w:rsidRPr="00633A78">
        <w:rPr>
          <w:rFonts w:ascii="Segoe UI Symbol" w:eastAsia="MS Gothic" w:hAnsi="Segoe UI Symbol" w:cs="Segoe UI Symbol"/>
          <w:bCs/>
          <w:highlight w:val="yellow"/>
        </w:rPr>
        <w:t>☐</w:t>
      </w:r>
      <w:r w:rsidRPr="00633A78">
        <w:rPr>
          <w:rFonts w:ascii="UB Scala" w:hAnsi="UB Scala"/>
          <w:bCs/>
          <w:highlight w:val="yellow"/>
        </w:rPr>
        <w:tab/>
        <w:t>Ergebnisse eines Selbstaudits</w:t>
      </w:r>
      <w:r w:rsidR="00074B3A" w:rsidRPr="00633A78">
        <w:rPr>
          <w:rFonts w:ascii="UB Scala" w:hAnsi="UB Scala"/>
          <w:bCs/>
          <w:highlight w:val="yellow"/>
        </w:rPr>
        <w:t xml:space="preserve"> </w:t>
      </w:r>
      <w:r w:rsidR="00E967FF" w:rsidRPr="00633A78">
        <w:rPr>
          <w:rFonts w:ascii="UB Scala" w:hAnsi="UB Scala"/>
          <w:bCs/>
          <w:highlight w:val="yellow"/>
        </w:rPr>
        <w:t>(</w:t>
      </w:r>
      <w:r w:rsidRPr="00633A78">
        <w:rPr>
          <w:rFonts w:ascii="UB Scala" w:hAnsi="UB Scala"/>
          <w:bCs/>
          <w:highlight w:val="yellow"/>
        </w:rPr>
        <w:t xml:space="preserve">Anlage   </w:t>
      </w:r>
      <w:r w:rsidR="00E967FF" w:rsidRPr="00633A78">
        <w:rPr>
          <w:rFonts w:ascii="UB Scala" w:hAnsi="UB Scala"/>
          <w:bCs/>
          <w:highlight w:val="yellow"/>
        </w:rPr>
        <w:t>)</w:t>
      </w:r>
    </w:p>
    <w:p w14:paraId="2E674893" w14:textId="77777777" w:rsidR="00AD0896" w:rsidRPr="00633A78" w:rsidRDefault="00AD0896" w:rsidP="00D92BAC">
      <w:pPr>
        <w:pStyle w:val="Textkrper"/>
        <w:tabs>
          <w:tab w:val="left" w:pos="567"/>
        </w:tabs>
        <w:spacing w:before="80"/>
        <w:jc w:val="both"/>
        <w:rPr>
          <w:rFonts w:ascii="UB Scala" w:hAnsi="UB Scala"/>
          <w:bCs/>
          <w:highlight w:val="yellow"/>
        </w:rPr>
      </w:pPr>
      <w:r w:rsidRPr="00633A78">
        <w:rPr>
          <w:rFonts w:ascii="Segoe UI Symbol" w:eastAsia="MS Gothic" w:hAnsi="Segoe UI Symbol" w:cs="Segoe UI Symbol"/>
          <w:bCs/>
          <w:highlight w:val="yellow"/>
        </w:rPr>
        <w:t>☐</w:t>
      </w:r>
      <w:r w:rsidRPr="00633A78">
        <w:rPr>
          <w:rFonts w:ascii="UB Scala" w:hAnsi="UB Scala"/>
          <w:bCs/>
          <w:highlight w:val="yellow"/>
        </w:rPr>
        <w:tab/>
        <w:t>Zertifikat zu Datenschutz- und / oder Informationssicherheit (z.B. ISO 27001)</w:t>
      </w:r>
    </w:p>
    <w:p w14:paraId="4B5807BE" w14:textId="77777777" w:rsidR="00AD0896" w:rsidRPr="00633A78" w:rsidRDefault="00AD0896" w:rsidP="00AD0896">
      <w:pPr>
        <w:pStyle w:val="Textkrper"/>
        <w:spacing w:before="80"/>
        <w:ind w:firstLine="567"/>
        <w:jc w:val="both"/>
        <w:rPr>
          <w:rFonts w:ascii="UB Scala" w:hAnsi="UB Scala"/>
          <w:bCs/>
          <w:highlight w:val="yellow"/>
        </w:rPr>
      </w:pPr>
      <w:r w:rsidRPr="00633A78">
        <w:rPr>
          <w:rFonts w:ascii="UB Scala" w:hAnsi="UB Scala"/>
          <w:bCs/>
          <w:highlight w:val="yellow"/>
        </w:rPr>
        <w:t xml:space="preserve">(Anlage </w:t>
      </w:r>
      <w:r w:rsidR="00074B3A" w:rsidRPr="00633A78">
        <w:rPr>
          <w:rFonts w:ascii="UB Scala" w:hAnsi="UB Scala"/>
          <w:bCs/>
          <w:i/>
          <w:highlight w:val="yellow"/>
        </w:rPr>
        <w:t xml:space="preserve"> </w:t>
      </w:r>
      <w:r w:rsidR="00E967FF" w:rsidRPr="00633A78">
        <w:rPr>
          <w:rFonts w:ascii="UB Scala" w:hAnsi="UB Scala"/>
          <w:bCs/>
          <w:i/>
          <w:highlight w:val="yellow"/>
        </w:rPr>
        <w:t xml:space="preserve"> </w:t>
      </w:r>
      <w:r w:rsidRPr="00633A78">
        <w:rPr>
          <w:rFonts w:ascii="UB Scala" w:hAnsi="UB Scala"/>
          <w:bCs/>
          <w:highlight w:val="yellow"/>
        </w:rPr>
        <w:t>)</w:t>
      </w:r>
    </w:p>
    <w:p w14:paraId="0B2DE3C9" w14:textId="2F78B94C" w:rsidR="00AD0896" w:rsidRPr="00633A78" w:rsidRDefault="00AD0896" w:rsidP="00AD0896">
      <w:pPr>
        <w:pStyle w:val="Textkrper"/>
        <w:spacing w:before="80"/>
        <w:ind w:left="567" w:hanging="567"/>
        <w:jc w:val="both"/>
        <w:rPr>
          <w:rFonts w:ascii="UB Scala" w:eastAsia="MS Gothic" w:hAnsi="UB Scala" w:cs="Arial"/>
          <w:bCs/>
          <w:highlight w:val="yellow"/>
        </w:rPr>
      </w:pPr>
      <w:r w:rsidRPr="00633A78">
        <w:rPr>
          <w:rFonts w:ascii="Segoe UI Symbol" w:eastAsia="MS Gothic" w:hAnsi="Segoe UI Symbol" w:cs="Segoe UI Symbol"/>
          <w:bCs/>
          <w:highlight w:val="yellow"/>
        </w:rPr>
        <w:t>☐</w:t>
      </w:r>
      <w:r w:rsidRPr="00633A78">
        <w:rPr>
          <w:rFonts w:ascii="UB Scala" w:eastAsia="MS Gothic" w:hAnsi="UB Scala" w:cs="Arial"/>
          <w:bCs/>
          <w:highlight w:val="yellow"/>
        </w:rPr>
        <w:t xml:space="preserve"> </w:t>
      </w:r>
      <w:r w:rsidRPr="00633A78">
        <w:rPr>
          <w:rFonts w:ascii="UB Scala" w:eastAsia="MS Gothic" w:hAnsi="UB Scala" w:cs="Arial"/>
          <w:bCs/>
          <w:highlight w:val="yellow"/>
        </w:rPr>
        <w:tab/>
        <w:t>Genehmigte Verhaltensregeln (Art.</w:t>
      </w:r>
      <w:r w:rsidR="00767886" w:rsidRPr="00633A78">
        <w:rPr>
          <w:rFonts w:ascii="UB Scala" w:eastAsia="MS Gothic" w:hAnsi="UB Scala" w:cs="Arial"/>
          <w:bCs/>
          <w:highlight w:val="yellow"/>
        </w:rPr>
        <w:t> </w:t>
      </w:r>
      <w:r w:rsidRPr="00633A78">
        <w:rPr>
          <w:rFonts w:ascii="UB Scala" w:eastAsia="MS Gothic" w:hAnsi="UB Scala" w:cs="Arial"/>
          <w:bCs/>
          <w:highlight w:val="yellow"/>
        </w:rPr>
        <w:t>40 DSGVO) vom … (</w:t>
      </w:r>
      <w:r w:rsidRPr="00633A78">
        <w:rPr>
          <w:rFonts w:ascii="UB Scala" w:eastAsia="MS Gothic" w:hAnsi="UB Scala" w:cs="Arial"/>
          <w:bCs/>
          <w:i/>
          <w:highlight w:val="yellow"/>
        </w:rPr>
        <w:t>Datum</w:t>
      </w:r>
      <w:r w:rsidRPr="00633A78">
        <w:rPr>
          <w:rFonts w:ascii="UB Scala" w:eastAsia="MS Gothic" w:hAnsi="UB Scala" w:cs="Arial"/>
          <w:bCs/>
          <w:highlight w:val="yellow"/>
        </w:rPr>
        <w:t>)</w:t>
      </w:r>
    </w:p>
    <w:p w14:paraId="7A884EBD" w14:textId="77777777" w:rsidR="00AD0896" w:rsidRPr="00633A78" w:rsidRDefault="00AD0896" w:rsidP="00AD0896">
      <w:pPr>
        <w:pStyle w:val="Textkrper"/>
        <w:spacing w:before="80"/>
        <w:ind w:firstLine="567"/>
        <w:jc w:val="both"/>
        <w:rPr>
          <w:rFonts w:ascii="UB Scala" w:hAnsi="UB Scala"/>
          <w:bCs/>
          <w:highlight w:val="yellow"/>
        </w:rPr>
      </w:pPr>
      <w:r w:rsidRPr="00633A78">
        <w:rPr>
          <w:rFonts w:ascii="UB Scala" w:hAnsi="UB Scala"/>
          <w:bCs/>
          <w:highlight w:val="yellow"/>
        </w:rPr>
        <w:t>(Anlage   )</w:t>
      </w:r>
    </w:p>
    <w:p w14:paraId="5A4195C1" w14:textId="4569693B" w:rsidR="00AD0896" w:rsidRPr="00633A78" w:rsidRDefault="00AD0896" w:rsidP="00AD0896">
      <w:pPr>
        <w:pStyle w:val="Textkrper"/>
        <w:spacing w:before="80"/>
        <w:ind w:left="567" w:hanging="567"/>
        <w:jc w:val="both"/>
        <w:rPr>
          <w:rFonts w:ascii="UB Scala" w:hAnsi="UB Scala" w:cs="Arial"/>
          <w:bCs/>
          <w:highlight w:val="yellow"/>
        </w:rPr>
      </w:pPr>
      <w:r w:rsidRPr="00633A78">
        <w:rPr>
          <w:rFonts w:ascii="Segoe UI Symbol" w:eastAsia="MS Gothic" w:hAnsi="Segoe UI Symbol" w:cs="Segoe UI Symbol"/>
          <w:bCs/>
          <w:highlight w:val="yellow"/>
        </w:rPr>
        <w:t>☐</w:t>
      </w:r>
      <w:r w:rsidRPr="00633A78">
        <w:rPr>
          <w:rFonts w:ascii="UB Scala" w:hAnsi="UB Scala" w:cs="Arial"/>
          <w:bCs/>
          <w:highlight w:val="yellow"/>
        </w:rPr>
        <w:t xml:space="preserve"> </w:t>
      </w:r>
      <w:r w:rsidRPr="00633A78">
        <w:rPr>
          <w:rFonts w:ascii="UB Scala" w:hAnsi="UB Scala" w:cs="Arial"/>
          <w:bCs/>
          <w:highlight w:val="yellow"/>
        </w:rPr>
        <w:tab/>
        <w:t>Verbindliche interne Datenschutzvorschriften (Art.</w:t>
      </w:r>
      <w:r w:rsidR="00767886" w:rsidRPr="00633A78">
        <w:rPr>
          <w:rFonts w:ascii="UB Scala" w:hAnsi="UB Scala" w:cs="Arial"/>
          <w:bCs/>
          <w:highlight w:val="yellow"/>
        </w:rPr>
        <w:t> </w:t>
      </w:r>
      <w:r w:rsidRPr="00633A78">
        <w:rPr>
          <w:rFonts w:ascii="UB Scala" w:hAnsi="UB Scala" w:cs="Arial"/>
          <w:bCs/>
          <w:highlight w:val="yellow"/>
        </w:rPr>
        <w:t>47 DSGVO) vom … (</w:t>
      </w:r>
      <w:r w:rsidRPr="00633A78">
        <w:rPr>
          <w:rFonts w:ascii="UB Scala" w:hAnsi="UB Scala" w:cs="Arial"/>
          <w:bCs/>
          <w:i/>
          <w:highlight w:val="yellow"/>
        </w:rPr>
        <w:t>Datum</w:t>
      </w:r>
      <w:r w:rsidRPr="00633A78">
        <w:rPr>
          <w:rFonts w:ascii="UB Scala" w:hAnsi="UB Scala" w:cs="Arial"/>
          <w:bCs/>
          <w:highlight w:val="yellow"/>
        </w:rPr>
        <w:t xml:space="preserve">). </w:t>
      </w:r>
      <w:r w:rsidRPr="00633A78">
        <w:rPr>
          <w:rFonts w:ascii="UB Scala" w:hAnsi="UB Scala" w:cs="Arial"/>
          <w:bCs/>
          <w:highlight w:val="yellow"/>
        </w:rPr>
        <w:br/>
        <w:t>(Anlage   )</w:t>
      </w:r>
    </w:p>
    <w:p w14:paraId="211AF8F0" w14:textId="56166F9D" w:rsidR="00AD0896" w:rsidRPr="00633A78" w:rsidRDefault="00AD0896" w:rsidP="007C26B2">
      <w:pPr>
        <w:pStyle w:val="Textkrper"/>
        <w:tabs>
          <w:tab w:val="left" w:pos="567"/>
        </w:tabs>
        <w:spacing w:before="80"/>
        <w:jc w:val="both"/>
        <w:rPr>
          <w:rFonts w:ascii="UB Scala" w:hAnsi="UB Scala"/>
          <w:bCs/>
          <w:highlight w:val="yellow"/>
        </w:rPr>
      </w:pPr>
      <w:r w:rsidRPr="00633A78">
        <w:rPr>
          <w:rFonts w:ascii="Segoe UI Symbol" w:eastAsia="MS Gothic" w:hAnsi="Segoe UI Symbol" w:cs="Segoe UI Symbol"/>
          <w:bCs/>
          <w:highlight w:val="yellow"/>
        </w:rPr>
        <w:t>☐</w:t>
      </w:r>
      <w:r w:rsidRPr="00633A78">
        <w:rPr>
          <w:rFonts w:ascii="UB Scala" w:hAnsi="UB Scala"/>
          <w:bCs/>
          <w:highlight w:val="yellow"/>
        </w:rPr>
        <w:t xml:space="preserve"> </w:t>
      </w:r>
      <w:r w:rsidRPr="00633A78">
        <w:rPr>
          <w:rFonts w:ascii="UB Scala" w:hAnsi="UB Scala"/>
          <w:bCs/>
          <w:highlight w:val="yellow"/>
        </w:rPr>
        <w:tab/>
      </w:r>
      <w:r w:rsidR="00693FF2" w:rsidRPr="00633A78">
        <w:rPr>
          <w:rFonts w:ascii="UB Scala" w:hAnsi="UB Scala"/>
          <w:bCs/>
          <w:highlight w:val="yellow"/>
        </w:rPr>
        <w:t xml:space="preserve">Zertifizierungen </w:t>
      </w:r>
      <w:r w:rsidRPr="00633A78">
        <w:rPr>
          <w:rFonts w:ascii="UB Scala" w:hAnsi="UB Scala"/>
          <w:bCs/>
          <w:highlight w:val="yellow"/>
        </w:rPr>
        <w:t>gemäß Art.</w:t>
      </w:r>
      <w:r w:rsidR="00767886" w:rsidRPr="00633A78">
        <w:rPr>
          <w:rFonts w:ascii="UB Scala" w:hAnsi="UB Scala"/>
          <w:bCs/>
          <w:highlight w:val="yellow"/>
        </w:rPr>
        <w:t> </w:t>
      </w:r>
      <w:r w:rsidRPr="00633A78">
        <w:rPr>
          <w:rFonts w:ascii="UB Scala" w:hAnsi="UB Scala"/>
          <w:bCs/>
          <w:highlight w:val="yellow"/>
        </w:rPr>
        <w:t>42 DSGVO (Anlage   )</w:t>
      </w:r>
    </w:p>
    <w:p w14:paraId="22CCD147" w14:textId="77777777" w:rsidR="001B35EA" w:rsidRPr="00633A78" w:rsidRDefault="00AD0896" w:rsidP="00AD0896">
      <w:pPr>
        <w:pStyle w:val="Textkrper"/>
        <w:spacing w:before="80"/>
        <w:ind w:left="567" w:hanging="567"/>
        <w:jc w:val="both"/>
        <w:rPr>
          <w:rFonts w:ascii="UB Scala" w:eastAsia="MS Gothic" w:hAnsi="UB Scala" w:cs="Arial"/>
          <w:bCs/>
          <w:highlight w:val="yellow"/>
        </w:rPr>
      </w:pPr>
      <w:r w:rsidRPr="00633A78">
        <w:rPr>
          <w:rFonts w:ascii="Segoe UI Symbol" w:eastAsia="MS Gothic" w:hAnsi="Segoe UI Symbol" w:cs="Segoe UI Symbol"/>
          <w:bCs/>
          <w:highlight w:val="yellow"/>
        </w:rPr>
        <w:t>☐</w:t>
      </w:r>
      <w:r w:rsidRPr="00633A78">
        <w:rPr>
          <w:rFonts w:ascii="UB Scala" w:eastAsia="MS Gothic" w:hAnsi="UB Scala" w:cs="Arial"/>
          <w:bCs/>
          <w:highlight w:val="yellow"/>
        </w:rPr>
        <w:t xml:space="preserve"> </w:t>
      </w:r>
      <w:r w:rsidRPr="00633A78">
        <w:rPr>
          <w:rFonts w:ascii="UB Scala" w:eastAsia="MS Gothic" w:hAnsi="UB Scala" w:cs="Arial"/>
          <w:bCs/>
          <w:highlight w:val="yellow"/>
        </w:rPr>
        <w:tab/>
        <w:t>aktuelles Testat und/oder Berichte oder Berichtsauszüge unabhängiger Instanzen (z.B. Wirtschaftsprüfer, Revision, Datenschutzbeauftragter, IT-Sicherheitsabteilung, Datenschutzauditoren, Qualitätsauditoren</w:t>
      </w:r>
      <w:r w:rsidR="00853750" w:rsidRPr="00633A78">
        <w:rPr>
          <w:rFonts w:ascii="UB Scala" w:eastAsia="MS Gothic" w:hAnsi="UB Scala" w:cs="Arial"/>
          <w:bCs/>
          <w:highlight w:val="yellow"/>
        </w:rPr>
        <w:t xml:space="preserve">, Anlage   </w:t>
      </w:r>
      <w:r w:rsidRPr="00633A78">
        <w:rPr>
          <w:rFonts w:ascii="UB Scala" w:eastAsia="MS Gothic" w:hAnsi="UB Scala" w:cs="Arial"/>
          <w:bCs/>
          <w:highlight w:val="yellow"/>
        </w:rPr>
        <w:t>)</w:t>
      </w:r>
    </w:p>
    <w:p w14:paraId="26854C37" w14:textId="77777777" w:rsidR="00AD0896" w:rsidRPr="00633A78" w:rsidRDefault="001B35EA" w:rsidP="007C26B2">
      <w:pPr>
        <w:pStyle w:val="Textkrper"/>
        <w:tabs>
          <w:tab w:val="left" w:pos="567"/>
        </w:tabs>
        <w:spacing w:before="80"/>
        <w:jc w:val="both"/>
        <w:rPr>
          <w:rFonts w:ascii="UB Scala" w:eastAsia="MS Gothic" w:hAnsi="UB Scala" w:cs="Arial"/>
          <w:bCs/>
        </w:rPr>
      </w:pPr>
      <w:r w:rsidRPr="00633A78">
        <w:rPr>
          <w:rFonts w:ascii="Segoe UI Symbol" w:eastAsia="MS Gothic" w:hAnsi="Segoe UI Symbol" w:cs="Segoe UI Symbol"/>
          <w:bCs/>
          <w:highlight w:val="yellow"/>
        </w:rPr>
        <w:t>☐</w:t>
      </w:r>
      <w:r w:rsidRPr="00633A78">
        <w:rPr>
          <w:rFonts w:ascii="UB Scala" w:hAnsi="UB Scala"/>
          <w:bCs/>
          <w:highlight w:val="yellow"/>
        </w:rPr>
        <w:t xml:space="preserve"> </w:t>
      </w:r>
      <w:r w:rsidRPr="00633A78">
        <w:rPr>
          <w:rFonts w:ascii="UB Scala" w:hAnsi="UB Scala"/>
          <w:bCs/>
          <w:highlight w:val="yellow"/>
        </w:rPr>
        <w:tab/>
        <w:t>…. (Anlage   )</w:t>
      </w:r>
      <w:r w:rsidR="00853750" w:rsidRPr="00633A78">
        <w:rPr>
          <w:rFonts w:ascii="UB Scala" w:eastAsia="MS Gothic" w:hAnsi="UB Scala" w:cs="Arial"/>
          <w:bCs/>
          <w:highlight w:val="yellow"/>
        </w:rPr>
        <w:t>.</w:t>
      </w:r>
    </w:p>
    <w:p w14:paraId="62C98F07" w14:textId="16E3527B" w:rsidR="00AD0896" w:rsidRPr="00633A78" w:rsidRDefault="00AD0896" w:rsidP="00AD0896">
      <w:pPr>
        <w:pStyle w:val="Textkrper"/>
        <w:spacing w:before="80"/>
        <w:jc w:val="both"/>
        <w:rPr>
          <w:rFonts w:ascii="UB Scala" w:hAnsi="UB Scala"/>
          <w:bCs/>
        </w:rPr>
      </w:pPr>
      <w:r w:rsidRPr="00633A78">
        <w:rPr>
          <w:rFonts w:ascii="UB Scala" w:hAnsi="UB Scala"/>
          <w:bCs/>
        </w:rPr>
        <w:t>5.2 Sofern einschlägig</w:t>
      </w:r>
      <w:r w:rsidR="00767886" w:rsidRPr="00633A78">
        <w:rPr>
          <w:rFonts w:ascii="UB Scala" w:hAnsi="UB Scala"/>
          <w:bCs/>
        </w:rPr>
        <w:t>,</w:t>
      </w:r>
      <w:r w:rsidRPr="00633A78">
        <w:rPr>
          <w:rFonts w:ascii="UB Scala" w:hAnsi="UB Scala"/>
          <w:bCs/>
        </w:rPr>
        <w:t xml:space="preserve"> verpflichtet sich der Auftragnehmer, den Auftraggeber über den Ausschluss von genehmigten Verhaltensregeln nach Art.</w:t>
      </w:r>
      <w:r w:rsidR="00767886" w:rsidRPr="00633A78">
        <w:rPr>
          <w:rFonts w:ascii="UB Scala" w:hAnsi="UB Scala"/>
          <w:bCs/>
        </w:rPr>
        <w:t> </w:t>
      </w:r>
      <w:r w:rsidRPr="00633A78">
        <w:rPr>
          <w:rFonts w:ascii="UB Scala" w:hAnsi="UB Scala"/>
          <w:bCs/>
        </w:rPr>
        <w:t>41 Abs.</w:t>
      </w:r>
      <w:r w:rsidR="00767886" w:rsidRPr="00633A78">
        <w:rPr>
          <w:rFonts w:ascii="UB Scala" w:hAnsi="UB Scala"/>
          <w:bCs/>
        </w:rPr>
        <w:t> </w:t>
      </w:r>
      <w:r w:rsidRPr="00633A78">
        <w:rPr>
          <w:rFonts w:ascii="UB Scala" w:hAnsi="UB Scala"/>
          <w:bCs/>
        </w:rPr>
        <w:t>4 DSGVO und den Widerruf einer Zertifizierung nach Art.</w:t>
      </w:r>
      <w:r w:rsidR="00767886" w:rsidRPr="00633A78">
        <w:rPr>
          <w:rFonts w:ascii="UB Scala" w:hAnsi="UB Scala"/>
          <w:bCs/>
        </w:rPr>
        <w:t> </w:t>
      </w:r>
      <w:r w:rsidRPr="00633A78">
        <w:rPr>
          <w:rFonts w:ascii="UB Scala" w:hAnsi="UB Scala"/>
          <w:bCs/>
        </w:rPr>
        <w:t>42 Abs.</w:t>
      </w:r>
      <w:r w:rsidR="00767886" w:rsidRPr="00633A78">
        <w:rPr>
          <w:rFonts w:ascii="UB Scala" w:hAnsi="UB Scala"/>
          <w:bCs/>
        </w:rPr>
        <w:t> </w:t>
      </w:r>
      <w:r w:rsidRPr="00633A78">
        <w:rPr>
          <w:rFonts w:ascii="UB Scala" w:hAnsi="UB Scala"/>
          <w:bCs/>
        </w:rPr>
        <w:t>7 DSGVO unverzüglich zu informieren.</w:t>
      </w:r>
    </w:p>
    <w:p w14:paraId="6980F075" w14:textId="2E7EE4B0" w:rsidR="00AD0896" w:rsidRPr="00633A78" w:rsidRDefault="00AD0896" w:rsidP="00AD0896">
      <w:pPr>
        <w:pStyle w:val="Textkrper"/>
        <w:spacing w:before="80"/>
        <w:jc w:val="both"/>
        <w:rPr>
          <w:rFonts w:ascii="UB Scala" w:hAnsi="UB Scala"/>
          <w:bCs/>
        </w:rPr>
      </w:pPr>
      <w:r w:rsidRPr="00633A78">
        <w:rPr>
          <w:rFonts w:ascii="UB Scala" w:hAnsi="UB Scala"/>
          <w:bCs/>
        </w:rPr>
        <w:t xml:space="preserve">5.3 Der Auftraggeber ist berechtigt, sich vor Beginn </w:t>
      </w:r>
      <w:r w:rsidR="00E938E3" w:rsidRPr="00633A78">
        <w:rPr>
          <w:rFonts w:ascii="UB Scala" w:hAnsi="UB Scala"/>
          <w:bCs/>
        </w:rPr>
        <w:t xml:space="preserve">und während </w:t>
      </w:r>
      <w:r w:rsidRPr="00633A78">
        <w:rPr>
          <w:rFonts w:ascii="UB Scala" w:hAnsi="UB Scala"/>
          <w:bCs/>
        </w:rPr>
        <w:t xml:space="preserve">der Verarbeitung von der Einhaltung der beim Auftragnehmer getroffenen technischen und organisatorischen </w:t>
      </w:r>
      <w:r w:rsidRPr="00633A78">
        <w:rPr>
          <w:rFonts w:ascii="UB Scala" w:hAnsi="UB Scala"/>
          <w:bCs/>
        </w:rPr>
        <w:lastRenderedPageBreak/>
        <w:t>Maßnahmen sowie der in dieser Vereinbarung festgelegten Verpflichtungen zu überzeugen.</w:t>
      </w:r>
      <w:r w:rsidR="00695900" w:rsidRPr="00633A78">
        <w:rPr>
          <w:rFonts w:ascii="UB Scala" w:hAnsi="UB Scala"/>
          <w:bCs/>
        </w:rPr>
        <w:t xml:space="preserve"> Dies und Maßnahmen nach </w:t>
      </w:r>
      <w:r w:rsidR="00767886" w:rsidRPr="00633A78">
        <w:rPr>
          <w:rFonts w:ascii="UB Scala" w:hAnsi="UB Scala"/>
          <w:bCs/>
        </w:rPr>
        <w:t>Nr. </w:t>
      </w:r>
      <w:r w:rsidR="00695900" w:rsidRPr="00633A78">
        <w:rPr>
          <w:rFonts w:ascii="UB Scala" w:hAnsi="UB Scala"/>
          <w:bCs/>
        </w:rPr>
        <w:t xml:space="preserve">5.4 werden nicht durch die Vorlage von Nachweisen nach </w:t>
      </w:r>
      <w:r w:rsidR="00767886" w:rsidRPr="00633A78">
        <w:rPr>
          <w:rFonts w:ascii="UB Scala" w:hAnsi="UB Scala"/>
          <w:bCs/>
        </w:rPr>
        <w:t>Nr. </w:t>
      </w:r>
      <w:r w:rsidR="00695900" w:rsidRPr="00633A78">
        <w:rPr>
          <w:rFonts w:ascii="UB Scala" w:hAnsi="UB Scala"/>
          <w:bCs/>
        </w:rPr>
        <w:t>5.1 ausgeschlossen.</w:t>
      </w:r>
    </w:p>
    <w:p w14:paraId="1295AE72" w14:textId="684121E2" w:rsidR="00B764CD" w:rsidRPr="00633A78" w:rsidRDefault="00AD0896" w:rsidP="00AD0896">
      <w:pPr>
        <w:pStyle w:val="Textkrper"/>
        <w:spacing w:before="80"/>
        <w:jc w:val="both"/>
        <w:rPr>
          <w:rFonts w:ascii="UB Scala" w:hAnsi="UB Scala"/>
          <w:bCs/>
        </w:rPr>
      </w:pPr>
      <w:r w:rsidRPr="00633A78">
        <w:rPr>
          <w:rFonts w:ascii="UB Scala" w:hAnsi="UB Scala"/>
          <w:bCs/>
        </w:rPr>
        <w:t xml:space="preserve">5.4 </w:t>
      </w:r>
      <w:r w:rsidR="00B764CD" w:rsidRPr="00633A78">
        <w:rPr>
          <w:rFonts w:ascii="UB Scala" w:hAnsi="UB Scala"/>
          <w:bCs/>
        </w:rPr>
        <w:t>Inspektionen durch den Auftraggeber oder durch einen von diesem beauftragten Prüfer werden grundsätzlich nach vorheriger Anmeldung unter Berücksichtigung einer angemessenen Vorlauffrist zu den üblichen Geschäftszeiten durchgeführt. Der Auftragnehmer hat die Inspektion von der Unterzeichnung einer Verschwiegenheitserklärung abhängig zu machen</w:t>
      </w:r>
      <w:r w:rsidR="00190F0F" w:rsidRPr="00633A78">
        <w:rPr>
          <w:rFonts w:ascii="UB Scala" w:hAnsi="UB Scala"/>
          <w:bCs/>
        </w:rPr>
        <w:t xml:space="preserve">, wenn die Möglichkeit besteht, dass der Auftraggeber </w:t>
      </w:r>
      <w:r w:rsidR="004549C9" w:rsidRPr="00633A78">
        <w:rPr>
          <w:rFonts w:ascii="UB Scala" w:hAnsi="UB Scala"/>
          <w:bCs/>
        </w:rPr>
        <w:t xml:space="preserve">oder ein von diesem beauftragter Prüfer </w:t>
      </w:r>
      <w:r w:rsidR="00190F0F" w:rsidRPr="00633A78">
        <w:rPr>
          <w:rFonts w:ascii="UB Scala" w:hAnsi="UB Scala"/>
          <w:bCs/>
        </w:rPr>
        <w:t xml:space="preserve">im Rahmen </w:t>
      </w:r>
      <w:r w:rsidR="0000270E" w:rsidRPr="00633A78">
        <w:rPr>
          <w:rFonts w:ascii="UB Scala" w:hAnsi="UB Scala"/>
          <w:bCs/>
        </w:rPr>
        <w:t>sein</w:t>
      </w:r>
      <w:r w:rsidR="00190F0F" w:rsidRPr="00633A78">
        <w:rPr>
          <w:rFonts w:ascii="UB Scala" w:hAnsi="UB Scala"/>
          <w:bCs/>
        </w:rPr>
        <w:t>er Inspektion auch Kenntnis von Daten erlangt, die der Auftragnehmer im Auftrag eines anderen Verantwortlichen verarbeitet</w:t>
      </w:r>
      <w:r w:rsidR="00B764CD" w:rsidRPr="00633A78">
        <w:rPr>
          <w:rFonts w:ascii="UB Scala" w:hAnsi="UB Scala"/>
          <w:bCs/>
        </w:rPr>
        <w:t xml:space="preserve">. Der Auftraggeber stellt sicher, dass ein von ihm beauftragter Prüfer in keinem Wettbewerbsverhältnis zu dem Auftragnehmer steht. </w:t>
      </w:r>
    </w:p>
    <w:p w14:paraId="1351FB25" w14:textId="77777777" w:rsidR="00AD0896" w:rsidRPr="00633A78" w:rsidRDefault="00AD0896" w:rsidP="00054FDC">
      <w:pPr>
        <w:pStyle w:val="Textkrper"/>
        <w:spacing w:before="80" w:after="160"/>
        <w:jc w:val="both"/>
        <w:rPr>
          <w:rFonts w:ascii="UB Scala" w:hAnsi="UB Scala"/>
          <w:bCs/>
        </w:rPr>
      </w:pPr>
    </w:p>
    <w:p w14:paraId="4B1C88F7" w14:textId="4E0E1D20" w:rsidR="00AD0896" w:rsidRPr="00633A78" w:rsidRDefault="00633A78" w:rsidP="00AD0896">
      <w:pPr>
        <w:keepNext/>
        <w:rPr>
          <w:rFonts w:ascii="UB Scala" w:hAnsi="UB Scala"/>
          <w:b/>
          <w:iCs/>
        </w:rPr>
      </w:pPr>
      <w:r>
        <w:rPr>
          <w:rFonts w:ascii="UB Scala" w:hAnsi="UB Scala"/>
          <w:b/>
          <w:iCs/>
        </w:rPr>
        <w:t xml:space="preserve">6. </w:t>
      </w:r>
      <w:r w:rsidR="00AD0896" w:rsidRPr="00633A78">
        <w:rPr>
          <w:rFonts w:ascii="UB Scala" w:hAnsi="UB Scala"/>
          <w:b/>
          <w:iCs/>
        </w:rPr>
        <w:t>Subunternehmer (weitere Auftragsverarbeiter)</w:t>
      </w:r>
    </w:p>
    <w:p w14:paraId="20BF535C" w14:textId="77777777" w:rsidR="00AD0896" w:rsidRPr="00633A78" w:rsidRDefault="00AD0896" w:rsidP="00AD0896">
      <w:pPr>
        <w:pStyle w:val="Textkrper"/>
        <w:spacing w:before="80"/>
        <w:jc w:val="both"/>
        <w:rPr>
          <w:rFonts w:ascii="UB Scala" w:hAnsi="UB Scala"/>
          <w:bCs/>
        </w:rPr>
      </w:pPr>
      <w:r w:rsidRPr="00633A78">
        <w:rPr>
          <w:rFonts w:ascii="UB Scala" w:hAnsi="UB Scala"/>
          <w:bCs/>
        </w:rPr>
        <w:t xml:space="preserve">6.1 Ein Subunternehmerverhältnis liegt vor, wenn der Auftragnehmer weitere Auftragnehmer mit der ganzen oder einer Teilleistung der im Vertrag vereinbarten Leistung beauftragt. </w:t>
      </w:r>
    </w:p>
    <w:p w14:paraId="66EDABEA" w14:textId="54FC454E" w:rsidR="00B764CD" w:rsidRPr="00633A78" w:rsidRDefault="00B764CD" w:rsidP="00AD0896">
      <w:pPr>
        <w:pStyle w:val="Textkrper"/>
        <w:spacing w:before="80"/>
        <w:jc w:val="both"/>
        <w:rPr>
          <w:rFonts w:ascii="UB Scala" w:hAnsi="UB Scala"/>
          <w:bCs/>
        </w:rPr>
      </w:pPr>
      <w:r w:rsidRPr="00633A78">
        <w:rPr>
          <w:rFonts w:ascii="UB Scala" w:hAnsi="UB Scala"/>
          <w:bCs/>
        </w:rPr>
        <w:t xml:space="preserve">Der Auftragnehmer trägt bei der Auswahl </w:t>
      </w:r>
      <w:r w:rsidR="00C863F8" w:rsidRPr="00633A78">
        <w:rPr>
          <w:rFonts w:ascii="UB Scala" w:hAnsi="UB Scala"/>
          <w:bCs/>
        </w:rPr>
        <w:t xml:space="preserve">eines </w:t>
      </w:r>
      <w:r w:rsidRPr="00633A78">
        <w:rPr>
          <w:rFonts w:ascii="UB Scala" w:hAnsi="UB Scala"/>
          <w:bCs/>
        </w:rPr>
        <w:t>Subunternehmers insbesondere Sorge dafür, dass d</w:t>
      </w:r>
      <w:r w:rsidR="00614404" w:rsidRPr="00633A78">
        <w:rPr>
          <w:rFonts w:ascii="UB Scala" w:hAnsi="UB Scala"/>
          <w:bCs/>
        </w:rPr>
        <w:t>ies</w:t>
      </w:r>
      <w:r w:rsidRPr="00633A78">
        <w:rPr>
          <w:rFonts w:ascii="UB Scala" w:hAnsi="UB Scala"/>
          <w:bCs/>
        </w:rPr>
        <w:t>e</w:t>
      </w:r>
      <w:r w:rsidR="00C438AB" w:rsidRPr="00633A78">
        <w:rPr>
          <w:rFonts w:ascii="UB Scala" w:hAnsi="UB Scala"/>
          <w:bCs/>
        </w:rPr>
        <w:t>r</w:t>
      </w:r>
      <w:r w:rsidRPr="00633A78">
        <w:rPr>
          <w:rFonts w:ascii="UB Scala" w:hAnsi="UB Scala"/>
          <w:bCs/>
        </w:rPr>
        <w:t xml:space="preserve"> hinreichende Garantien dafür bietet, dass die geeigneten technischen und organisatorischen Maßnahmen so durchgeführt werden, dass die Verarbeitung personenbezogener Daten entsprechend den Anforderungen der Datenschutz-Grundverordnung erfolgt.</w:t>
      </w:r>
    </w:p>
    <w:p w14:paraId="46E91263" w14:textId="62BEDC07" w:rsidR="00AD0896" w:rsidRPr="00633A78" w:rsidRDefault="00B764CD" w:rsidP="00AD0896">
      <w:pPr>
        <w:pStyle w:val="Textkrper"/>
        <w:spacing w:before="80"/>
        <w:jc w:val="both"/>
        <w:rPr>
          <w:rFonts w:ascii="UB Scala" w:hAnsi="UB Scala"/>
          <w:bCs/>
        </w:rPr>
      </w:pPr>
      <w:r w:rsidRPr="00633A78">
        <w:rPr>
          <w:rFonts w:ascii="UB Scala" w:hAnsi="UB Scala"/>
          <w:bCs/>
        </w:rPr>
        <w:t>Nicht als Subunternehmerverhältnis im Sinne dieser Regelung sind solche Leistungen zu verstehen, die der Auftragnehmer bei Dritten als Nebenleistung zur Unterstützung bei der Auftragsdurchführung in Anspruch nimmt. Hierzu zählen z.B. Telekommunikationsleistungen, Wartung und Benutzerservice (wenn ein Zugriff auf personenbezogene Daten des Auftraggebers ausgeschlossen ist), Reinigungskräfte</w:t>
      </w:r>
      <w:r w:rsidR="005C1C14" w:rsidRPr="00633A78">
        <w:rPr>
          <w:rFonts w:ascii="UB Scala" w:hAnsi="UB Scala"/>
          <w:bCs/>
        </w:rPr>
        <w:t xml:space="preserve"> und</w:t>
      </w:r>
      <w:r w:rsidRPr="00633A78">
        <w:rPr>
          <w:rFonts w:ascii="UB Scala" w:hAnsi="UB Scala"/>
          <w:bCs/>
        </w:rPr>
        <w:t xml:space="preserve"> Prüfer. </w:t>
      </w:r>
      <w:r w:rsidR="0051516B" w:rsidRPr="00633A78">
        <w:rPr>
          <w:rFonts w:ascii="UB Scala" w:hAnsi="UB Scala"/>
          <w:bCs/>
        </w:rPr>
        <w:t xml:space="preserve">Der Auftragnehmer </w:t>
      </w:r>
      <w:r w:rsidR="00767886" w:rsidRPr="00633A78">
        <w:rPr>
          <w:rFonts w:ascii="UB Scala" w:hAnsi="UB Scala"/>
          <w:bCs/>
        </w:rPr>
        <w:t xml:space="preserve">trifft </w:t>
      </w:r>
      <w:r w:rsidR="0051516B" w:rsidRPr="00633A78">
        <w:rPr>
          <w:rFonts w:ascii="UB Scala" w:hAnsi="UB Scala"/>
          <w:bCs/>
        </w:rPr>
        <w:t xml:space="preserve">mit </w:t>
      </w:r>
      <w:r w:rsidR="00542BD3" w:rsidRPr="00633A78">
        <w:rPr>
          <w:rFonts w:ascii="UB Scala" w:hAnsi="UB Scala"/>
          <w:bCs/>
        </w:rPr>
        <w:t xml:space="preserve">diesen Dritten </w:t>
      </w:r>
      <w:r w:rsidR="0051516B" w:rsidRPr="00633A78">
        <w:rPr>
          <w:rFonts w:ascii="UB Scala" w:hAnsi="UB Scala"/>
          <w:bCs/>
        </w:rPr>
        <w:t>im erforderlichen Umfang schriftliche Vereinbarungen, um angemessene Datenschutz- und Informationssicherheitsmaßnahmen zu gewährleisten</w:t>
      </w:r>
      <w:r w:rsidR="00AD0896" w:rsidRPr="00633A78">
        <w:rPr>
          <w:rFonts w:ascii="UB Scala" w:hAnsi="UB Scala"/>
          <w:bCs/>
        </w:rPr>
        <w:t xml:space="preserve"> und </w:t>
      </w:r>
      <w:r w:rsidR="00767886" w:rsidRPr="00633A78">
        <w:rPr>
          <w:rFonts w:ascii="UB Scala" w:hAnsi="UB Scala"/>
          <w:bCs/>
        </w:rPr>
        <w:t xml:space="preserve">behält </w:t>
      </w:r>
      <w:r w:rsidR="00AD0896" w:rsidRPr="00633A78">
        <w:rPr>
          <w:rFonts w:ascii="UB Scala" w:hAnsi="UB Scala"/>
          <w:bCs/>
        </w:rPr>
        <w:t xml:space="preserve">sich Kontrollmaßnahmen vor, um den Schutz und die Sicherheit der Daten des Auftraggebers zu gewährleisten. </w:t>
      </w:r>
    </w:p>
    <w:p w14:paraId="76734CC2" w14:textId="7A241D01" w:rsidR="00AD0896" w:rsidRPr="00633A78" w:rsidRDefault="00AD0896" w:rsidP="00AD0896">
      <w:pPr>
        <w:pStyle w:val="Textkrper"/>
        <w:spacing w:before="80"/>
        <w:jc w:val="both"/>
        <w:rPr>
          <w:rFonts w:ascii="UB Scala" w:hAnsi="UB Scala"/>
          <w:bCs/>
        </w:rPr>
      </w:pPr>
      <w:r w:rsidRPr="00633A78">
        <w:rPr>
          <w:rFonts w:ascii="UB Scala" w:hAnsi="UB Scala"/>
          <w:bCs/>
        </w:rPr>
        <w:t>6.2 Der Vertrag mit dem Subunternehmer muss schriftlich abgefasst werden, was auch in einem elektronischen Format erfolgen kann (Art.</w:t>
      </w:r>
      <w:r w:rsidR="00767886" w:rsidRPr="00633A78">
        <w:rPr>
          <w:rFonts w:ascii="UB Scala" w:hAnsi="UB Scala"/>
          <w:bCs/>
        </w:rPr>
        <w:t> </w:t>
      </w:r>
      <w:r w:rsidRPr="00633A78">
        <w:rPr>
          <w:rFonts w:ascii="UB Scala" w:hAnsi="UB Scala"/>
          <w:bCs/>
        </w:rPr>
        <w:t>28 Abs.</w:t>
      </w:r>
      <w:r w:rsidR="00767886" w:rsidRPr="00633A78">
        <w:rPr>
          <w:rFonts w:ascii="UB Scala" w:hAnsi="UB Scala"/>
          <w:bCs/>
        </w:rPr>
        <w:t> </w:t>
      </w:r>
      <w:r w:rsidRPr="00633A78">
        <w:rPr>
          <w:rFonts w:ascii="UB Scala" w:hAnsi="UB Scala"/>
          <w:bCs/>
        </w:rPr>
        <w:t>4 und Abs.</w:t>
      </w:r>
      <w:r w:rsidR="00767886" w:rsidRPr="00633A78">
        <w:rPr>
          <w:rFonts w:ascii="UB Scala" w:hAnsi="UB Scala"/>
          <w:bCs/>
        </w:rPr>
        <w:t> </w:t>
      </w:r>
      <w:r w:rsidRPr="00633A78">
        <w:rPr>
          <w:rFonts w:ascii="UB Scala" w:hAnsi="UB Scala"/>
          <w:bCs/>
        </w:rPr>
        <w:t>9 DSGVO). In dem Vertrag mit dem Subunternehmer sind die</w:t>
      </w:r>
      <w:r w:rsidR="00B764CD" w:rsidRPr="00633A78">
        <w:rPr>
          <w:rFonts w:ascii="UB Scala" w:hAnsi="UB Scala"/>
          <w:bCs/>
        </w:rPr>
        <w:t>selben</w:t>
      </w:r>
      <w:r w:rsidRPr="00633A78">
        <w:rPr>
          <w:rFonts w:ascii="UB Scala" w:hAnsi="UB Scala"/>
          <w:bCs/>
        </w:rPr>
        <w:t xml:space="preserve"> datenschutzrechtlichen Pflichten aus der </w:t>
      </w:r>
      <w:r w:rsidR="00767886" w:rsidRPr="00633A78">
        <w:rPr>
          <w:rFonts w:ascii="UB Scala" w:hAnsi="UB Scala"/>
          <w:bCs/>
        </w:rPr>
        <w:t xml:space="preserve">vorliegenden </w:t>
      </w:r>
      <w:r w:rsidRPr="00633A78">
        <w:rPr>
          <w:rFonts w:ascii="UB Scala" w:hAnsi="UB Scala"/>
          <w:bCs/>
        </w:rPr>
        <w:t xml:space="preserve">Vereinbarung dem Subunternehmer wirksam </w:t>
      </w:r>
      <w:r w:rsidR="00B764CD" w:rsidRPr="00633A78">
        <w:rPr>
          <w:rFonts w:ascii="UB Scala" w:hAnsi="UB Scala"/>
          <w:bCs/>
        </w:rPr>
        <w:t xml:space="preserve">aufzuerlegen. </w:t>
      </w:r>
      <w:r w:rsidRPr="00633A78">
        <w:rPr>
          <w:rFonts w:ascii="UB Scala" w:hAnsi="UB Scala"/>
          <w:bCs/>
        </w:rPr>
        <w:t xml:space="preserve">Insbesondere muss der Auftraggeber berechtigt sein, im Bedarfsfall angemessene Überprüfungen und Inspektionen, </w:t>
      </w:r>
      <w:r w:rsidRPr="00633A78">
        <w:rPr>
          <w:rFonts w:ascii="UB Scala" w:hAnsi="UB Scala"/>
          <w:bCs/>
        </w:rPr>
        <w:lastRenderedPageBreak/>
        <w:t>auch vor Ort, bei Subunternehmern durchzuführen oder durch von ihm beauftragte Dritte durchführen zu lassen.</w:t>
      </w:r>
    </w:p>
    <w:p w14:paraId="4054A4CA" w14:textId="52CF53BF" w:rsidR="00AD0896" w:rsidRPr="00633A78" w:rsidRDefault="00AD0896" w:rsidP="00AD0896">
      <w:pPr>
        <w:pStyle w:val="Textkrper"/>
        <w:spacing w:before="80"/>
        <w:jc w:val="both"/>
        <w:rPr>
          <w:rFonts w:ascii="UB Scala" w:hAnsi="UB Scala"/>
          <w:bCs/>
        </w:rPr>
      </w:pPr>
      <w:r w:rsidRPr="00633A78">
        <w:rPr>
          <w:rFonts w:ascii="UB Scala" w:hAnsi="UB Scala"/>
          <w:bCs/>
        </w:rPr>
        <w:t>6.3 Der Auftragnehmer haftet gegenüber dem Auftraggeber dafür, dass der Subunternehmer den Datenschutzpflichten nachkommt, die ihm durch den Auftragnehmer im Einklang mit dem vorliegenden Abschnitt vertraglich auferlegt wurden</w:t>
      </w:r>
      <w:r w:rsidR="00767886" w:rsidRPr="00633A78">
        <w:rPr>
          <w:rFonts w:ascii="UB Scala" w:hAnsi="UB Scala"/>
          <w:bCs/>
        </w:rPr>
        <w:t>.</w:t>
      </w:r>
    </w:p>
    <w:p w14:paraId="0A42AC08" w14:textId="608E19C9" w:rsidR="00AD0896" w:rsidRPr="00633A78" w:rsidRDefault="00AD0896" w:rsidP="00AD0896">
      <w:pPr>
        <w:pStyle w:val="Textkrper"/>
        <w:spacing w:before="80"/>
        <w:jc w:val="both"/>
        <w:rPr>
          <w:rFonts w:ascii="UB Scala" w:hAnsi="UB Scala"/>
          <w:bCs/>
        </w:rPr>
      </w:pPr>
      <w:r w:rsidRPr="00633A78">
        <w:rPr>
          <w:rFonts w:ascii="UB Scala" w:hAnsi="UB Scala"/>
          <w:bCs/>
        </w:rPr>
        <w:t xml:space="preserve">6.4 </w:t>
      </w:r>
      <w:r w:rsidR="00D92BAC" w:rsidRPr="00633A78">
        <w:rPr>
          <w:rFonts w:ascii="UB Scala" w:hAnsi="UB Scala"/>
          <w:bCs/>
        </w:rPr>
        <w:t xml:space="preserve">Der Auftragnehmer nimmt keinen Subunternehmer ohne </w:t>
      </w:r>
      <w:r w:rsidR="00D92BAC" w:rsidRPr="00FB3729">
        <w:rPr>
          <w:rFonts w:ascii="UB Scala" w:hAnsi="UB Scala"/>
          <w:bCs/>
        </w:rPr>
        <w:t xml:space="preserve">vorherige </w:t>
      </w:r>
      <w:r w:rsidR="006A59B5">
        <w:rPr>
          <w:rFonts w:ascii="UB Scala" w:hAnsi="UB Scala"/>
          <w:bCs/>
        </w:rPr>
        <w:t xml:space="preserve">gesonderte oder </w:t>
      </w:r>
      <w:r w:rsidR="00FB3729" w:rsidRPr="00FB3729">
        <w:rPr>
          <w:rFonts w:ascii="UB Scala" w:hAnsi="UB Scala"/>
          <w:bCs/>
        </w:rPr>
        <w:t xml:space="preserve">allgemeine </w:t>
      </w:r>
      <w:r w:rsidR="00D92BAC" w:rsidRPr="00FB3729">
        <w:rPr>
          <w:rFonts w:ascii="UB Scala" w:hAnsi="UB Scala"/>
          <w:bCs/>
        </w:rPr>
        <w:t>s</w:t>
      </w:r>
      <w:r w:rsidR="00D92BAC" w:rsidRPr="00633A78">
        <w:rPr>
          <w:rFonts w:ascii="UB Scala" w:hAnsi="UB Scala"/>
          <w:bCs/>
        </w:rPr>
        <w:t>chriftliche Genehm</w:t>
      </w:r>
      <w:bookmarkStart w:id="1" w:name="_GoBack"/>
      <w:bookmarkEnd w:id="1"/>
      <w:r w:rsidR="00D92BAC" w:rsidRPr="00633A78">
        <w:rPr>
          <w:rFonts w:ascii="UB Scala" w:hAnsi="UB Scala"/>
          <w:bCs/>
        </w:rPr>
        <w:t xml:space="preserve">igung in Anspruch. </w:t>
      </w:r>
      <w:r w:rsidRPr="00633A78">
        <w:rPr>
          <w:rFonts w:ascii="UB Scala" w:hAnsi="UB Scala"/>
          <w:bCs/>
        </w:rPr>
        <w:t xml:space="preserve">Der Auftragnehmer teilt dem Auftraggeber die bereits bei Abschluss dieses Vertrags bestehenden Subunternehmer </w:t>
      </w:r>
      <w:r w:rsidR="00B764CD" w:rsidRPr="00633A78">
        <w:rPr>
          <w:rFonts w:ascii="UB Scala" w:hAnsi="UB Scala"/>
          <w:bCs/>
        </w:rPr>
        <w:t xml:space="preserve">vorab </w:t>
      </w:r>
      <w:r w:rsidRPr="00633A78">
        <w:rPr>
          <w:rFonts w:ascii="UB Scala" w:hAnsi="UB Scala"/>
          <w:bCs/>
        </w:rPr>
        <w:t xml:space="preserve">mit. </w:t>
      </w:r>
      <w:r w:rsidRPr="00633A78">
        <w:rPr>
          <w:rFonts w:ascii="UB Scala" w:hAnsi="UB Scala"/>
          <w:bCs/>
          <w:highlight w:val="yellow"/>
        </w:rPr>
        <w:t xml:space="preserve">Die bei Vertragsbeginn bestehenden Subunternehmer sind </w:t>
      </w:r>
      <w:r w:rsidR="00A7402B" w:rsidRPr="00633A78">
        <w:rPr>
          <w:rFonts w:ascii="UB Scala" w:hAnsi="UB Scala"/>
          <w:bCs/>
          <w:highlight w:val="yellow"/>
        </w:rPr>
        <w:t xml:space="preserve">in Anlage …  zu </w:t>
      </w:r>
      <w:r w:rsidRPr="00633A78">
        <w:rPr>
          <w:rFonts w:ascii="UB Scala" w:hAnsi="UB Scala"/>
          <w:bCs/>
          <w:highlight w:val="yellow"/>
        </w:rPr>
        <w:t>diesem Vertrag</w:t>
      </w:r>
      <w:r w:rsidR="00767886" w:rsidRPr="00633A78">
        <w:rPr>
          <w:rFonts w:ascii="UB Scala" w:hAnsi="UB Scala"/>
          <w:bCs/>
          <w:highlight w:val="yellow"/>
        </w:rPr>
        <w:t xml:space="preserve"> </w:t>
      </w:r>
      <w:r w:rsidR="00A7402B" w:rsidRPr="00633A78">
        <w:rPr>
          <w:rFonts w:ascii="UB Scala" w:hAnsi="UB Scala"/>
          <w:bCs/>
          <w:highlight w:val="yellow"/>
        </w:rPr>
        <w:t>aufgeführ</w:t>
      </w:r>
      <w:r w:rsidRPr="00633A78">
        <w:rPr>
          <w:rFonts w:ascii="UB Scala" w:hAnsi="UB Scala"/>
          <w:bCs/>
          <w:highlight w:val="yellow"/>
        </w:rPr>
        <w:t xml:space="preserve">t. </w:t>
      </w:r>
      <w:r w:rsidRPr="00FB3729">
        <w:rPr>
          <w:rFonts w:ascii="UB Scala" w:hAnsi="UB Scala"/>
          <w:bCs/>
        </w:rPr>
        <w:t xml:space="preserve">Diese gelten als von Beginn des Auftrages </w:t>
      </w:r>
      <w:r w:rsidR="00B764CD" w:rsidRPr="00FB3729">
        <w:rPr>
          <w:rFonts w:ascii="UB Scala" w:hAnsi="UB Scala"/>
          <w:bCs/>
        </w:rPr>
        <w:t>a</w:t>
      </w:r>
      <w:r w:rsidR="00767886" w:rsidRPr="00FB3729">
        <w:rPr>
          <w:rFonts w:ascii="UB Scala" w:hAnsi="UB Scala"/>
          <w:bCs/>
        </w:rPr>
        <w:t>n</w:t>
      </w:r>
      <w:r w:rsidR="00B764CD" w:rsidRPr="00FB3729">
        <w:rPr>
          <w:rFonts w:ascii="UB Scala" w:hAnsi="UB Scala"/>
          <w:bCs/>
        </w:rPr>
        <w:t xml:space="preserve"> genehmigt</w:t>
      </w:r>
      <w:r w:rsidRPr="00FB3729">
        <w:rPr>
          <w:rFonts w:ascii="UB Scala" w:hAnsi="UB Scala"/>
          <w:bCs/>
        </w:rPr>
        <w:t>.</w:t>
      </w:r>
    </w:p>
    <w:p w14:paraId="3ACE6FCB" w14:textId="14C165E4" w:rsidR="005F66F7" w:rsidRPr="00633A78" w:rsidRDefault="00AD0896" w:rsidP="00207B34">
      <w:pPr>
        <w:pStyle w:val="Textkrper"/>
        <w:spacing w:before="80"/>
        <w:jc w:val="both"/>
        <w:rPr>
          <w:rFonts w:ascii="UB Scala" w:hAnsi="UB Scala"/>
          <w:bCs/>
          <w:highlight w:val="yellow"/>
        </w:rPr>
      </w:pPr>
      <w:r w:rsidRPr="00633A78">
        <w:rPr>
          <w:rFonts w:ascii="UB Scala" w:hAnsi="UB Scala"/>
          <w:bCs/>
        </w:rPr>
        <w:t xml:space="preserve">6.5 </w:t>
      </w:r>
      <w:r w:rsidR="00C163B1" w:rsidRPr="00633A78">
        <w:rPr>
          <w:rFonts w:ascii="UB Scala" w:hAnsi="UB Scala"/>
          <w:bCs/>
        </w:rPr>
        <w:tab/>
      </w:r>
      <w:r w:rsidR="00C163B1" w:rsidRPr="00633A78">
        <w:rPr>
          <w:rFonts w:ascii="UB Scala" w:hAnsi="UB Scala"/>
          <w:bCs/>
          <w:highlight w:val="yellow"/>
        </w:rPr>
        <w:t>Weitere Subunternehme</w:t>
      </w:r>
      <w:r w:rsidR="007656FF" w:rsidRPr="00633A78">
        <w:rPr>
          <w:rFonts w:ascii="UB Scala" w:hAnsi="UB Scala"/>
          <w:bCs/>
          <w:highlight w:val="yellow"/>
        </w:rPr>
        <w:t>r</w:t>
      </w:r>
    </w:p>
    <w:p w14:paraId="1CA3A420" w14:textId="77777777" w:rsidR="00C163B1" w:rsidRPr="00633A78" w:rsidRDefault="00C163B1" w:rsidP="00207B34">
      <w:pPr>
        <w:pStyle w:val="Textkrper"/>
        <w:spacing w:before="80"/>
        <w:jc w:val="both"/>
        <w:rPr>
          <w:rFonts w:ascii="UB Scala" w:hAnsi="UB Scala"/>
          <w:bCs/>
          <w:highlight w:val="yellow"/>
        </w:rPr>
      </w:pPr>
      <w:r w:rsidRPr="00633A78">
        <w:rPr>
          <w:rFonts w:ascii="UB Scala" w:hAnsi="UB Scala"/>
          <w:bCs/>
          <w:highlight w:val="yellow"/>
        </w:rPr>
        <w:t>Alternative 1:</w:t>
      </w:r>
    </w:p>
    <w:p w14:paraId="4CDC303F" w14:textId="529E4D4D" w:rsidR="005F66F7" w:rsidRPr="00633A78" w:rsidRDefault="005F66F7" w:rsidP="005F66F7">
      <w:pPr>
        <w:pStyle w:val="Textkrper"/>
        <w:spacing w:before="80"/>
        <w:ind w:left="709" w:hanging="709"/>
        <w:jc w:val="both"/>
        <w:rPr>
          <w:rFonts w:ascii="UB Scala" w:hAnsi="UB Scala"/>
          <w:bCs/>
          <w:highlight w:val="yellow"/>
        </w:rPr>
      </w:pPr>
      <w:r w:rsidRPr="00633A78">
        <w:rPr>
          <w:rFonts w:ascii="Segoe UI Symbol" w:eastAsia="MS Gothic" w:hAnsi="Segoe UI Symbol" w:cs="Segoe UI Symbol"/>
          <w:bCs/>
          <w:highlight w:val="yellow"/>
        </w:rPr>
        <w:t>☐</w:t>
      </w:r>
      <w:r w:rsidRPr="00633A78">
        <w:rPr>
          <w:rFonts w:ascii="UB Scala" w:hAnsi="UB Scala"/>
          <w:bCs/>
          <w:highlight w:val="yellow"/>
        </w:rPr>
        <w:t xml:space="preserve"> </w:t>
      </w:r>
      <w:r w:rsidRPr="00633A78">
        <w:rPr>
          <w:rFonts w:ascii="UB Scala" w:hAnsi="UB Scala"/>
          <w:bCs/>
          <w:highlight w:val="yellow"/>
        </w:rPr>
        <w:tab/>
        <w:t xml:space="preserve">Gemäß den vorgenannten Regelungen erteilt der Auftraggeber dem Auftragnehmer die allgemeine </w:t>
      </w:r>
      <w:r w:rsidR="003D1E39" w:rsidRPr="00633A78">
        <w:rPr>
          <w:rFonts w:ascii="UB Scala" w:hAnsi="UB Scala"/>
          <w:bCs/>
          <w:highlight w:val="yellow"/>
        </w:rPr>
        <w:t>Genehmigung</w:t>
      </w:r>
      <w:r w:rsidRPr="00633A78">
        <w:rPr>
          <w:rFonts w:ascii="UB Scala" w:hAnsi="UB Scala"/>
          <w:bCs/>
          <w:highlight w:val="yellow"/>
        </w:rPr>
        <w:t>, weitere Auftragsverarbeiter im Sinne des Art.</w:t>
      </w:r>
      <w:r w:rsidR="00767886" w:rsidRPr="00633A78">
        <w:rPr>
          <w:rFonts w:ascii="UB Scala" w:hAnsi="UB Scala"/>
          <w:bCs/>
          <w:highlight w:val="yellow"/>
        </w:rPr>
        <w:t> </w:t>
      </w:r>
      <w:r w:rsidRPr="00633A78">
        <w:rPr>
          <w:rFonts w:ascii="UB Scala" w:hAnsi="UB Scala"/>
          <w:bCs/>
          <w:highlight w:val="yellow"/>
        </w:rPr>
        <w:t>28 Abs.</w:t>
      </w:r>
      <w:r w:rsidR="00767886" w:rsidRPr="00633A78">
        <w:rPr>
          <w:rFonts w:ascii="UB Scala" w:hAnsi="UB Scala"/>
          <w:bCs/>
          <w:highlight w:val="yellow"/>
        </w:rPr>
        <w:t> </w:t>
      </w:r>
      <w:r w:rsidRPr="00633A78">
        <w:rPr>
          <w:rFonts w:ascii="UB Scala" w:hAnsi="UB Scala"/>
          <w:bCs/>
          <w:highlight w:val="yellow"/>
        </w:rPr>
        <w:t>2 DSGVO in Anspruch zu nehmen</w:t>
      </w:r>
      <w:r w:rsidR="003D1E39" w:rsidRPr="00633A78">
        <w:rPr>
          <w:rFonts w:ascii="UB Scala" w:hAnsi="UB Scala"/>
          <w:bCs/>
          <w:highlight w:val="yellow"/>
        </w:rPr>
        <w:t xml:space="preserve"> (Art.</w:t>
      </w:r>
      <w:r w:rsidR="00767886" w:rsidRPr="00633A78">
        <w:rPr>
          <w:rFonts w:ascii="UB Scala" w:hAnsi="UB Scala"/>
          <w:bCs/>
          <w:highlight w:val="yellow"/>
        </w:rPr>
        <w:t> </w:t>
      </w:r>
      <w:r w:rsidR="003D1E39" w:rsidRPr="00633A78">
        <w:rPr>
          <w:rFonts w:ascii="UB Scala" w:hAnsi="UB Scala"/>
          <w:bCs/>
          <w:highlight w:val="yellow"/>
        </w:rPr>
        <w:t>28 Abs.</w:t>
      </w:r>
      <w:r w:rsidR="00767886" w:rsidRPr="00633A78">
        <w:rPr>
          <w:rFonts w:ascii="UB Scala" w:hAnsi="UB Scala"/>
          <w:bCs/>
          <w:highlight w:val="yellow"/>
        </w:rPr>
        <w:t> </w:t>
      </w:r>
      <w:r w:rsidR="003D1E39" w:rsidRPr="00633A78">
        <w:rPr>
          <w:rFonts w:ascii="UB Scala" w:hAnsi="UB Scala"/>
          <w:bCs/>
          <w:highlight w:val="yellow"/>
        </w:rPr>
        <w:t>2 Satz</w:t>
      </w:r>
      <w:r w:rsidR="00767886" w:rsidRPr="00633A78">
        <w:rPr>
          <w:rFonts w:ascii="UB Scala" w:hAnsi="UB Scala"/>
          <w:bCs/>
          <w:highlight w:val="yellow"/>
        </w:rPr>
        <w:t> </w:t>
      </w:r>
      <w:r w:rsidR="00C57091" w:rsidRPr="00633A78">
        <w:rPr>
          <w:rFonts w:ascii="UB Scala" w:hAnsi="UB Scala"/>
          <w:bCs/>
          <w:highlight w:val="yellow"/>
        </w:rPr>
        <w:t xml:space="preserve"> </w:t>
      </w:r>
      <w:r w:rsidR="003D1E39" w:rsidRPr="00633A78">
        <w:rPr>
          <w:rFonts w:ascii="UB Scala" w:hAnsi="UB Scala"/>
          <w:bCs/>
          <w:highlight w:val="yellow"/>
        </w:rPr>
        <w:t>1 Alt. 2, Satz 2 DSGVO)</w:t>
      </w:r>
      <w:r w:rsidRPr="00633A78">
        <w:rPr>
          <w:rFonts w:ascii="UB Scala" w:hAnsi="UB Scala"/>
          <w:bCs/>
          <w:highlight w:val="yellow"/>
        </w:rPr>
        <w:t>. Der Auftragnehmer informiert den Auftraggeber frühzeitig, wenn er Änderungen in Bezug auf die Hinzuziehung oder die Ersetzung weiterer Auftragsverarbeiter beabsichtigt. Der Auftraggeber kann gegen derartige Änderungen Einspruch erheben. Der Einspruch ist innerhalb von einem Monat nach Zugang der Information über die Änderungen schriftlich gegenüber dem Auftragnehmer einzulegen. Kann keine einvernehmliche Lösung erzielt werden, erfolgt eine Einschränkung oder Beendigung der Auftragsverarbeitung.</w:t>
      </w:r>
    </w:p>
    <w:p w14:paraId="7C1EA5C1" w14:textId="77777777" w:rsidR="00C163B1" w:rsidRPr="00633A78" w:rsidRDefault="00C163B1" w:rsidP="00207B34">
      <w:pPr>
        <w:pStyle w:val="Textkrper"/>
        <w:spacing w:before="80"/>
        <w:jc w:val="both"/>
        <w:rPr>
          <w:rFonts w:ascii="UB Scala" w:hAnsi="UB Scala"/>
          <w:bCs/>
          <w:highlight w:val="yellow"/>
        </w:rPr>
      </w:pPr>
      <w:r w:rsidRPr="00633A78">
        <w:rPr>
          <w:rFonts w:ascii="UB Scala" w:hAnsi="UB Scala"/>
          <w:bCs/>
          <w:highlight w:val="yellow"/>
        </w:rPr>
        <w:t>Alternative 2:</w:t>
      </w:r>
    </w:p>
    <w:p w14:paraId="3EC9C9FC" w14:textId="2565C45F" w:rsidR="00207B34" w:rsidRPr="00633A78" w:rsidRDefault="005F66F7" w:rsidP="005F66F7">
      <w:pPr>
        <w:pStyle w:val="Textkrper"/>
        <w:spacing w:before="80"/>
        <w:ind w:left="709" w:hanging="709"/>
        <w:jc w:val="both"/>
        <w:rPr>
          <w:rFonts w:ascii="UB Scala" w:hAnsi="UB Scala"/>
          <w:bCs/>
        </w:rPr>
      </w:pPr>
      <w:r w:rsidRPr="00633A78">
        <w:rPr>
          <w:rFonts w:ascii="Segoe UI Symbol" w:eastAsia="MS Gothic" w:hAnsi="Segoe UI Symbol" w:cs="Segoe UI Symbol"/>
          <w:bCs/>
          <w:highlight w:val="yellow"/>
        </w:rPr>
        <w:t>☐</w:t>
      </w:r>
      <w:r w:rsidRPr="00633A78">
        <w:rPr>
          <w:rFonts w:ascii="UB Scala" w:hAnsi="UB Scala"/>
          <w:bCs/>
          <w:highlight w:val="yellow"/>
        </w:rPr>
        <w:tab/>
      </w:r>
      <w:r w:rsidR="00207B34" w:rsidRPr="00633A78">
        <w:rPr>
          <w:rFonts w:ascii="UB Scala" w:hAnsi="UB Scala"/>
          <w:bCs/>
          <w:highlight w:val="yellow"/>
        </w:rPr>
        <w:t>Der Auft</w:t>
      </w:r>
      <w:r w:rsidRPr="00633A78">
        <w:rPr>
          <w:rFonts w:ascii="UB Scala" w:hAnsi="UB Scala"/>
          <w:bCs/>
          <w:highlight w:val="yellow"/>
        </w:rPr>
        <w:t>ragnehmer nimmt einen Subunternehme</w:t>
      </w:r>
      <w:r w:rsidR="00207B34" w:rsidRPr="00633A78">
        <w:rPr>
          <w:rFonts w:ascii="UB Scala" w:hAnsi="UB Scala"/>
          <w:bCs/>
          <w:highlight w:val="yellow"/>
        </w:rPr>
        <w:t>r nur in Anspruch, wenn der Auftraggeber dies zuvor gesondert schriftlich genehmigt hat (Art.</w:t>
      </w:r>
      <w:r w:rsidR="003D1E39" w:rsidRPr="00633A78">
        <w:rPr>
          <w:rFonts w:ascii="UB Scala" w:hAnsi="UB Scala"/>
          <w:bCs/>
          <w:highlight w:val="yellow"/>
        </w:rPr>
        <w:t> </w:t>
      </w:r>
      <w:r w:rsidR="00207B34" w:rsidRPr="00633A78">
        <w:rPr>
          <w:rFonts w:ascii="UB Scala" w:hAnsi="UB Scala"/>
          <w:bCs/>
          <w:highlight w:val="yellow"/>
        </w:rPr>
        <w:t>28 Abs.</w:t>
      </w:r>
      <w:r w:rsidR="003D1E39" w:rsidRPr="00633A78">
        <w:rPr>
          <w:rFonts w:ascii="UB Scala" w:hAnsi="UB Scala"/>
          <w:bCs/>
          <w:highlight w:val="yellow"/>
        </w:rPr>
        <w:t> </w:t>
      </w:r>
      <w:r w:rsidR="00207B34" w:rsidRPr="00633A78">
        <w:rPr>
          <w:rFonts w:ascii="UB Scala" w:hAnsi="UB Scala"/>
          <w:bCs/>
          <w:highlight w:val="yellow"/>
        </w:rPr>
        <w:t>2 Satz</w:t>
      </w:r>
      <w:r w:rsidR="003D1E39" w:rsidRPr="00633A78">
        <w:rPr>
          <w:rFonts w:ascii="UB Scala" w:hAnsi="UB Scala"/>
          <w:bCs/>
          <w:highlight w:val="yellow"/>
        </w:rPr>
        <w:t> </w:t>
      </w:r>
      <w:r w:rsidR="00207B34" w:rsidRPr="00633A78">
        <w:rPr>
          <w:rFonts w:ascii="UB Scala" w:hAnsi="UB Scala"/>
          <w:bCs/>
          <w:highlight w:val="yellow"/>
        </w:rPr>
        <w:t xml:space="preserve">1 Alt. 1 DSGVO). Der Auftragnehmer informiert den Auftraggeber frühzeitig, wenn er Änderungen in Bezug auf die Hinzuziehung oder die Ersetzung </w:t>
      </w:r>
      <w:r w:rsidRPr="00633A78">
        <w:rPr>
          <w:rFonts w:ascii="UB Scala" w:hAnsi="UB Scala"/>
          <w:bCs/>
          <w:highlight w:val="yellow"/>
        </w:rPr>
        <w:t>Subunternehmer</w:t>
      </w:r>
      <w:r w:rsidR="00207B34" w:rsidRPr="00633A78">
        <w:rPr>
          <w:rFonts w:ascii="UB Scala" w:hAnsi="UB Scala"/>
          <w:bCs/>
          <w:highlight w:val="yellow"/>
        </w:rPr>
        <w:t xml:space="preserve"> beabsichtigt.</w:t>
      </w:r>
    </w:p>
    <w:p w14:paraId="5E569F89" w14:textId="77777777" w:rsidR="00E915A3" w:rsidRPr="00633A78" w:rsidRDefault="00E915A3" w:rsidP="00AD0896">
      <w:pPr>
        <w:pStyle w:val="Textkrper"/>
        <w:spacing w:before="80"/>
        <w:jc w:val="both"/>
        <w:rPr>
          <w:rFonts w:ascii="UB Scala" w:hAnsi="UB Scala"/>
          <w:bCs/>
        </w:rPr>
      </w:pPr>
    </w:p>
    <w:p w14:paraId="3C33468D" w14:textId="3028ACAC" w:rsidR="00AD0896" w:rsidRPr="00633A78" w:rsidRDefault="00AD0896" w:rsidP="00AD0896">
      <w:pPr>
        <w:pStyle w:val="Textkrper"/>
        <w:spacing w:before="80"/>
        <w:jc w:val="both"/>
        <w:rPr>
          <w:rFonts w:ascii="UB Scala" w:hAnsi="UB Scala"/>
          <w:bCs/>
        </w:rPr>
      </w:pPr>
      <w:r w:rsidRPr="00633A78">
        <w:rPr>
          <w:rFonts w:ascii="UB Scala" w:hAnsi="UB Scala"/>
          <w:bCs/>
        </w:rPr>
        <w:t>6.6 Eine Beauftragung von Subunternehmern in Drittstaaten darf nur erfolgen, wenn die besonderen Voraussetzungen der Art.</w:t>
      </w:r>
      <w:r w:rsidR="009D431D" w:rsidRPr="00633A78">
        <w:rPr>
          <w:rFonts w:ascii="UB Scala" w:hAnsi="UB Scala"/>
          <w:bCs/>
        </w:rPr>
        <w:t> </w:t>
      </w:r>
      <w:r w:rsidRPr="00633A78">
        <w:rPr>
          <w:rFonts w:ascii="UB Scala" w:hAnsi="UB Scala"/>
          <w:bCs/>
        </w:rPr>
        <w:t>44 ff. DSGVO erfüllt sind</w:t>
      </w:r>
      <w:r w:rsidR="0089113F" w:rsidRPr="00633A78">
        <w:rPr>
          <w:rFonts w:ascii="UB Scala" w:hAnsi="UB Scala"/>
          <w:bCs/>
        </w:rPr>
        <w:t xml:space="preserve"> und der </w:t>
      </w:r>
      <w:r w:rsidR="007C26B2" w:rsidRPr="00633A78">
        <w:rPr>
          <w:rFonts w:ascii="UB Scala" w:hAnsi="UB Scala"/>
          <w:bCs/>
        </w:rPr>
        <w:t xml:space="preserve">Auftraggeber </w:t>
      </w:r>
      <w:r w:rsidR="0089113F" w:rsidRPr="00633A78">
        <w:rPr>
          <w:rFonts w:ascii="UB Scala" w:hAnsi="UB Scala"/>
          <w:bCs/>
        </w:rPr>
        <w:t>vorab zustimmt.</w:t>
      </w:r>
    </w:p>
    <w:p w14:paraId="16266BC3" w14:textId="77777777" w:rsidR="00AD0896" w:rsidRPr="00633A78" w:rsidRDefault="00AD0896" w:rsidP="00054FDC">
      <w:pPr>
        <w:pStyle w:val="Textkrper"/>
        <w:spacing w:before="80" w:after="160"/>
        <w:jc w:val="both"/>
        <w:rPr>
          <w:rFonts w:ascii="UB Scala" w:hAnsi="UB Scala"/>
          <w:bCs/>
        </w:rPr>
      </w:pPr>
    </w:p>
    <w:p w14:paraId="5B00D7D4" w14:textId="10AF2EFC" w:rsidR="00AD0896" w:rsidRPr="00633A78" w:rsidRDefault="00633A78" w:rsidP="00AD0896">
      <w:pPr>
        <w:keepNext/>
        <w:rPr>
          <w:rFonts w:ascii="UB Scala" w:hAnsi="UB Scala"/>
          <w:b/>
          <w:iCs/>
        </w:rPr>
      </w:pPr>
      <w:r>
        <w:rPr>
          <w:rFonts w:ascii="UB Scala" w:hAnsi="UB Scala"/>
          <w:b/>
          <w:iCs/>
        </w:rPr>
        <w:lastRenderedPageBreak/>
        <w:t xml:space="preserve">7. </w:t>
      </w:r>
      <w:r w:rsidR="00AD0896" w:rsidRPr="00633A78">
        <w:rPr>
          <w:rFonts w:ascii="UB Scala" w:hAnsi="UB Scala"/>
          <w:b/>
          <w:iCs/>
        </w:rPr>
        <w:t>Haftung und Schadensersatz</w:t>
      </w:r>
    </w:p>
    <w:p w14:paraId="4A64BE80" w14:textId="5983F36A" w:rsidR="00AD0896" w:rsidRPr="00633A78" w:rsidRDefault="00AD0896" w:rsidP="00AD0896">
      <w:pPr>
        <w:pStyle w:val="Textkrper"/>
        <w:spacing w:before="80"/>
        <w:rPr>
          <w:rFonts w:ascii="UB Scala" w:hAnsi="UB Scala"/>
          <w:bCs/>
        </w:rPr>
      </w:pPr>
      <w:r w:rsidRPr="00633A78">
        <w:rPr>
          <w:rFonts w:ascii="UB Scala" w:hAnsi="UB Scala"/>
          <w:bCs/>
        </w:rPr>
        <w:t>Die Vertragsparteien haften entsprechend den einschlägigen gesetzlichen Bestimmungen bzw. gegenüber betroffenen Personen gemäß Art.</w:t>
      </w:r>
      <w:r w:rsidR="009D431D" w:rsidRPr="00633A78">
        <w:rPr>
          <w:rFonts w:ascii="UB Scala" w:hAnsi="UB Scala"/>
          <w:bCs/>
        </w:rPr>
        <w:t> </w:t>
      </w:r>
      <w:r w:rsidRPr="00633A78">
        <w:rPr>
          <w:rFonts w:ascii="UB Scala" w:hAnsi="UB Scala"/>
          <w:bCs/>
        </w:rPr>
        <w:t>82 DSGVO.</w:t>
      </w:r>
    </w:p>
    <w:p w14:paraId="15ED1037" w14:textId="77777777" w:rsidR="00AD0896" w:rsidRPr="00633A78" w:rsidRDefault="00AD0896" w:rsidP="00054FDC">
      <w:pPr>
        <w:pStyle w:val="Textkrper"/>
        <w:spacing w:before="80" w:after="160"/>
        <w:jc w:val="both"/>
        <w:rPr>
          <w:rFonts w:ascii="UB Scala" w:hAnsi="UB Scala"/>
          <w:bCs/>
        </w:rPr>
      </w:pPr>
    </w:p>
    <w:p w14:paraId="4293CE0B" w14:textId="52102A8C" w:rsidR="00AD0896" w:rsidRPr="00633A78" w:rsidRDefault="00633A78" w:rsidP="00AD0896">
      <w:pPr>
        <w:keepNext/>
        <w:rPr>
          <w:rFonts w:ascii="UB Scala" w:hAnsi="UB Scala"/>
          <w:b/>
          <w:iCs/>
        </w:rPr>
      </w:pPr>
      <w:r>
        <w:rPr>
          <w:rFonts w:ascii="UB Scala" w:hAnsi="UB Scala"/>
          <w:b/>
          <w:iCs/>
        </w:rPr>
        <w:t xml:space="preserve">8. </w:t>
      </w:r>
      <w:r w:rsidR="00AD0896" w:rsidRPr="00633A78">
        <w:rPr>
          <w:rFonts w:ascii="UB Scala" w:hAnsi="UB Scala"/>
          <w:b/>
          <w:iCs/>
        </w:rPr>
        <w:t>Schlussbestimmungen</w:t>
      </w:r>
    </w:p>
    <w:p w14:paraId="7959DDCD" w14:textId="2BA41169" w:rsidR="00D92BAC" w:rsidRPr="00633A78" w:rsidRDefault="00AD0896" w:rsidP="00AD0896">
      <w:pPr>
        <w:pStyle w:val="Textkrper"/>
        <w:spacing w:before="80"/>
        <w:jc w:val="both"/>
        <w:rPr>
          <w:rFonts w:ascii="UB Scala" w:hAnsi="UB Scala"/>
          <w:bCs/>
          <w:i/>
        </w:rPr>
      </w:pPr>
      <w:r w:rsidRPr="00633A78">
        <w:rPr>
          <w:rFonts w:ascii="UB Scala" w:hAnsi="UB Scala"/>
          <w:bCs/>
        </w:rPr>
        <w:t>8.</w:t>
      </w:r>
      <w:r w:rsidR="008E4A06" w:rsidRPr="00633A78">
        <w:rPr>
          <w:rFonts w:ascii="UB Scala" w:hAnsi="UB Scala"/>
          <w:bCs/>
        </w:rPr>
        <w:t>1</w:t>
      </w:r>
      <w:r w:rsidRPr="00633A78">
        <w:rPr>
          <w:rFonts w:ascii="UB Scala" w:hAnsi="UB Scala"/>
          <w:bCs/>
        </w:rPr>
        <w:t xml:space="preserve"> </w:t>
      </w:r>
      <w:r w:rsidR="00AA3920" w:rsidRPr="00633A78">
        <w:rPr>
          <w:rFonts w:ascii="UB Scala" w:hAnsi="UB Scala"/>
          <w:bCs/>
          <w:highlight w:val="yellow"/>
        </w:rPr>
        <w:t>(</w:t>
      </w:r>
      <w:r w:rsidR="00D92BAC" w:rsidRPr="00633A78">
        <w:rPr>
          <w:rFonts w:ascii="UB Scala" w:hAnsi="UB Scala"/>
          <w:bCs/>
          <w:i/>
          <w:highlight w:val="yellow"/>
        </w:rPr>
        <w:t>Bitte eine Regelung zu Laufzeit und Kü</w:t>
      </w:r>
      <w:r w:rsidR="00AA3920" w:rsidRPr="00633A78">
        <w:rPr>
          <w:rFonts w:ascii="UB Scala" w:hAnsi="UB Scala"/>
          <w:bCs/>
          <w:i/>
          <w:highlight w:val="yellow"/>
        </w:rPr>
        <w:t>ndigungsmöglichkeiten ergänzen</w:t>
      </w:r>
      <w:r w:rsidR="00D92BAC" w:rsidRPr="00633A78">
        <w:rPr>
          <w:rFonts w:ascii="UB Scala" w:hAnsi="UB Scala"/>
          <w:bCs/>
          <w:i/>
          <w:highlight w:val="yellow"/>
        </w:rPr>
        <w:t>)</w:t>
      </w:r>
    </w:p>
    <w:p w14:paraId="2F2B505F" w14:textId="0379F994" w:rsidR="00AD0896" w:rsidRPr="00633A78" w:rsidRDefault="00AA3920" w:rsidP="00AD0896">
      <w:pPr>
        <w:pStyle w:val="Textkrper"/>
        <w:spacing w:before="80"/>
        <w:jc w:val="both"/>
        <w:rPr>
          <w:rFonts w:ascii="UB Scala" w:hAnsi="UB Scala"/>
          <w:bCs/>
        </w:rPr>
      </w:pPr>
      <w:r w:rsidRPr="00633A78">
        <w:rPr>
          <w:rFonts w:ascii="UB Scala" w:hAnsi="UB Scala"/>
          <w:bCs/>
        </w:rPr>
        <w:t xml:space="preserve">8.2 </w:t>
      </w:r>
      <w:r w:rsidR="00903522" w:rsidRPr="00633A78">
        <w:rPr>
          <w:rFonts w:ascii="UB Scala" w:hAnsi="UB Scala"/>
          <w:bCs/>
        </w:rPr>
        <w:t xml:space="preserve">Der Auftragnehmer informiert den Auftraggeber unverzüglich, wenn </w:t>
      </w:r>
      <w:r w:rsidR="00AD0896" w:rsidRPr="00633A78">
        <w:rPr>
          <w:rFonts w:ascii="UB Scala" w:hAnsi="UB Scala"/>
          <w:bCs/>
        </w:rPr>
        <w:t xml:space="preserve">die Daten des Auftraggebers durch Pfändung oder Beschlagnahme, durch ein Insolvenz- oder Vergleichsverfahren oder durch sonstige Ereignisse oder Maßnahmen Dritter </w:t>
      </w:r>
      <w:r w:rsidR="00EC6EA6" w:rsidRPr="00633A78">
        <w:rPr>
          <w:rFonts w:ascii="UB Scala" w:hAnsi="UB Scala"/>
          <w:bCs/>
        </w:rPr>
        <w:t xml:space="preserve">beim Auftragnehmer </w:t>
      </w:r>
      <w:r w:rsidR="00AD0896" w:rsidRPr="00633A78">
        <w:rPr>
          <w:rFonts w:ascii="UB Scala" w:hAnsi="UB Scala"/>
          <w:bCs/>
        </w:rPr>
        <w:t xml:space="preserve">gefährdet werden. Der Auftragnehmer </w:t>
      </w:r>
      <w:r w:rsidR="00EC6EA6" w:rsidRPr="00633A78">
        <w:rPr>
          <w:rFonts w:ascii="UB Scala" w:hAnsi="UB Scala"/>
          <w:bCs/>
        </w:rPr>
        <w:t xml:space="preserve">informiert in diesem Fall </w:t>
      </w:r>
      <w:r w:rsidR="00AD0896" w:rsidRPr="00633A78">
        <w:rPr>
          <w:rFonts w:ascii="UB Scala" w:hAnsi="UB Scala"/>
          <w:bCs/>
        </w:rPr>
        <w:t>alle Beteiligten unverzüglich darüber, dass das Eigentum an den Daten ausschließlich beim Auftraggeber lieg</w:t>
      </w:r>
      <w:r w:rsidR="00C438AB" w:rsidRPr="00633A78">
        <w:rPr>
          <w:rFonts w:ascii="UB Scala" w:hAnsi="UB Scala"/>
          <w:bCs/>
        </w:rPr>
        <w:t>t</w:t>
      </w:r>
      <w:r w:rsidR="00AD0896" w:rsidRPr="00633A78">
        <w:rPr>
          <w:rFonts w:ascii="UB Scala" w:hAnsi="UB Scala"/>
          <w:bCs/>
        </w:rPr>
        <w:t>.</w:t>
      </w:r>
    </w:p>
    <w:p w14:paraId="2BB70CF4" w14:textId="5834A9B6" w:rsidR="00AD0896" w:rsidRPr="00633A78" w:rsidRDefault="00AD0896" w:rsidP="00AD0896">
      <w:pPr>
        <w:pStyle w:val="Textkrper"/>
        <w:spacing w:before="80"/>
        <w:jc w:val="both"/>
        <w:rPr>
          <w:rFonts w:ascii="UB Scala" w:hAnsi="UB Scala"/>
          <w:bCs/>
        </w:rPr>
      </w:pPr>
      <w:r w:rsidRPr="00633A78">
        <w:rPr>
          <w:rFonts w:ascii="UB Scala" w:hAnsi="UB Scala"/>
          <w:bCs/>
        </w:rPr>
        <w:t>8.</w:t>
      </w:r>
      <w:r w:rsidR="00AA3920" w:rsidRPr="00633A78">
        <w:rPr>
          <w:rFonts w:ascii="UB Scala" w:hAnsi="UB Scala"/>
          <w:bCs/>
        </w:rPr>
        <w:t>3</w:t>
      </w:r>
      <w:r w:rsidRPr="00633A78">
        <w:rPr>
          <w:rFonts w:ascii="UB Scala" w:hAnsi="UB Scala"/>
          <w:bCs/>
        </w:rPr>
        <w:t xml:space="preserve"> Änderungen und Ergänzungen diese</w:t>
      </w:r>
      <w:r w:rsidR="009D431D" w:rsidRPr="00633A78">
        <w:rPr>
          <w:rFonts w:ascii="UB Scala" w:hAnsi="UB Scala"/>
          <w:bCs/>
        </w:rPr>
        <w:t>r</w:t>
      </w:r>
      <w:r w:rsidRPr="00633A78">
        <w:rPr>
          <w:rFonts w:ascii="UB Scala" w:hAnsi="UB Scala"/>
          <w:bCs/>
        </w:rPr>
        <w:t xml:space="preserve"> Vereinbarung und aller </w:t>
      </w:r>
      <w:r w:rsidR="009D431D" w:rsidRPr="00633A78">
        <w:rPr>
          <w:rFonts w:ascii="UB Scala" w:hAnsi="UB Scala"/>
          <w:bCs/>
        </w:rPr>
        <w:t xml:space="preserve">ihrer </w:t>
      </w:r>
      <w:r w:rsidRPr="00633A78">
        <w:rPr>
          <w:rFonts w:ascii="UB Scala" w:hAnsi="UB Scala"/>
          <w:bCs/>
        </w:rPr>
        <w:t>Bestandteile –</w:t>
      </w:r>
      <w:r w:rsidR="009D431D" w:rsidRPr="00633A78">
        <w:rPr>
          <w:rFonts w:ascii="UB Scala" w:hAnsi="UB Scala"/>
          <w:bCs/>
        </w:rPr>
        <w:t> </w:t>
      </w:r>
      <w:r w:rsidRPr="00633A78">
        <w:rPr>
          <w:rFonts w:ascii="UB Scala" w:hAnsi="UB Scala"/>
          <w:bCs/>
        </w:rPr>
        <w:t>einschließlich etwaiger Zusicherungen des Auftragnehmers</w:t>
      </w:r>
      <w:r w:rsidR="009D431D" w:rsidRPr="00633A78">
        <w:rPr>
          <w:rFonts w:ascii="UB Scala" w:hAnsi="UB Scala"/>
          <w:bCs/>
        </w:rPr>
        <w:t> </w:t>
      </w:r>
      <w:r w:rsidRPr="00633A78">
        <w:rPr>
          <w:rFonts w:ascii="UB Scala" w:hAnsi="UB Scala"/>
          <w:bCs/>
        </w:rPr>
        <w:t xml:space="preserve">– bedürfen einer schriftlichen </w:t>
      </w:r>
      <w:r w:rsidR="00054FDC" w:rsidRPr="00633A78">
        <w:rPr>
          <w:rFonts w:ascii="UB Scala" w:hAnsi="UB Scala"/>
          <w:bCs/>
        </w:rPr>
        <w:t xml:space="preserve">oder in einem elektronischen Format abgefassten </w:t>
      </w:r>
      <w:r w:rsidRPr="00633A78">
        <w:rPr>
          <w:rFonts w:ascii="UB Scala" w:hAnsi="UB Scala"/>
          <w:bCs/>
        </w:rPr>
        <w:t xml:space="preserve">Vereinbarung, </w:t>
      </w:r>
      <w:r w:rsidR="006D6CA4" w:rsidRPr="00633A78">
        <w:rPr>
          <w:rFonts w:ascii="UB Scala" w:hAnsi="UB Scala"/>
          <w:bCs/>
        </w:rPr>
        <w:t xml:space="preserve">die </w:t>
      </w:r>
      <w:r w:rsidRPr="00633A78">
        <w:rPr>
          <w:rFonts w:ascii="UB Scala" w:hAnsi="UB Scala"/>
          <w:bCs/>
        </w:rPr>
        <w:t>de</w:t>
      </w:r>
      <w:r w:rsidR="006D6CA4" w:rsidRPr="00633A78">
        <w:rPr>
          <w:rFonts w:ascii="UB Scala" w:hAnsi="UB Scala"/>
          <w:bCs/>
        </w:rPr>
        <w:t>n</w:t>
      </w:r>
      <w:r w:rsidRPr="00633A78">
        <w:rPr>
          <w:rFonts w:ascii="UB Scala" w:hAnsi="UB Scala"/>
          <w:bCs/>
        </w:rPr>
        <w:t xml:space="preserve"> ausdrücklichen Hinweises darauf</w:t>
      </w:r>
      <w:r w:rsidR="006D6CA4" w:rsidRPr="00633A78">
        <w:rPr>
          <w:rFonts w:ascii="UB Scala" w:hAnsi="UB Scala"/>
          <w:bCs/>
        </w:rPr>
        <w:t xml:space="preserve"> enthält</w:t>
      </w:r>
      <w:r w:rsidRPr="00633A78">
        <w:rPr>
          <w:rFonts w:ascii="UB Scala" w:hAnsi="UB Scala"/>
          <w:bCs/>
        </w:rPr>
        <w:t xml:space="preserve">, dass es sich um eine Änderung bzw. Ergänzung dieser Vereinbarung handelt. </w:t>
      </w:r>
    </w:p>
    <w:p w14:paraId="2878A836" w14:textId="775F84F4" w:rsidR="00AD0896" w:rsidRPr="00633A78" w:rsidRDefault="00AD0896" w:rsidP="00AD0896">
      <w:pPr>
        <w:pStyle w:val="Textkrper"/>
        <w:spacing w:before="80"/>
        <w:jc w:val="both"/>
        <w:rPr>
          <w:rFonts w:ascii="UB Scala" w:hAnsi="UB Scala" w:cs="Arial"/>
          <w:bCs/>
        </w:rPr>
      </w:pPr>
      <w:r w:rsidRPr="00633A78">
        <w:rPr>
          <w:rFonts w:ascii="UB Scala" w:hAnsi="UB Scala"/>
          <w:bCs/>
        </w:rPr>
        <w:t>8.</w:t>
      </w:r>
      <w:r w:rsidR="00AA3920" w:rsidRPr="00633A78">
        <w:rPr>
          <w:rFonts w:ascii="UB Scala" w:hAnsi="UB Scala"/>
          <w:bCs/>
        </w:rPr>
        <w:t>4</w:t>
      </w:r>
      <w:r w:rsidRPr="00633A78">
        <w:rPr>
          <w:rFonts w:ascii="UB Scala" w:hAnsi="UB Scala"/>
          <w:bCs/>
        </w:rPr>
        <w:t xml:space="preserve"> Sollten einzelne Bestimmungen dieser Vereinbarung ganz oder teilweise unwirksam oder undurchführbar sein oder werden, so ist die Wirksamkeit der übrigen Regelungen hiervon nicht betroffen. In </w:t>
      </w:r>
      <w:r w:rsidRPr="00633A78">
        <w:rPr>
          <w:rFonts w:ascii="UB Scala" w:hAnsi="UB Scala" w:cs="Arial"/>
          <w:bCs/>
        </w:rPr>
        <w:t>diesem Falle werden die Parteien einvernehmlich eine neue Regelung oder Ergänzung der bestehenden Regelung vereinbaren, die die unwirksame oder undurchführbare Regelung in einer Art und Weise ersetzt bzw. ergänzt, die der ursprünglich von den Parteien bei Abfassung dieser Anlage beabsichtigten Regelung am nächsten kommt, hätten sie denn die Unwirksamkeit oder Undurchführbarkeit bedacht. Dies gilt auch für Regelungslücken.</w:t>
      </w:r>
    </w:p>
    <w:p w14:paraId="37D9E29B" w14:textId="77777777" w:rsidR="00AD0896" w:rsidRPr="00633A78" w:rsidRDefault="00AD0896" w:rsidP="00AD0896">
      <w:pPr>
        <w:pStyle w:val="Textkrper"/>
        <w:spacing w:before="80"/>
        <w:jc w:val="both"/>
        <w:rPr>
          <w:rFonts w:ascii="UB Scala" w:hAnsi="UB Scala" w:cs="Arial"/>
          <w:bCs/>
          <w:u w:val="single"/>
        </w:rPr>
      </w:pPr>
    </w:p>
    <w:tbl>
      <w:tblPr>
        <w:tblStyle w:val="Tabellenraster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0"/>
        <w:gridCol w:w="4742"/>
      </w:tblGrid>
      <w:tr w:rsidR="00AD0896" w:rsidRPr="00633A78" w14:paraId="61D5F50A" w14:textId="77777777" w:rsidTr="00633A78">
        <w:trPr>
          <w:trHeight w:val="614"/>
        </w:trPr>
        <w:tc>
          <w:tcPr>
            <w:tcW w:w="4330" w:type="dxa"/>
            <w:vAlign w:val="bottom"/>
          </w:tcPr>
          <w:p w14:paraId="3CD7169F" w14:textId="53A09F01" w:rsidR="00AD0896" w:rsidRPr="00633A78" w:rsidRDefault="00633A78" w:rsidP="009029F9">
            <w:pPr>
              <w:spacing w:line="276" w:lineRule="auto"/>
              <w:rPr>
                <w:rFonts w:ascii="UB Scala" w:hAnsi="UB Scala" w:cs="Arial"/>
                <w:u w:val="single"/>
              </w:rPr>
            </w:pPr>
            <w:bookmarkStart w:id="2" w:name="_Hlk502318886"/>
            <w:r w:rsidRPr="00633A78">
              <w:rPr>
                <w:rFonts w:ascii="UB Scala" w:hAnsi="UB Scala" w:cs="Arial"/>
                <w:u w:val="single"/>
              </w:rPr>
              <w:t>Bamberg</w:t>
            </w:r>
            <w:r w:rsidR="00AD0896" w:rsidRPr="00633A78">
              <w:rPr>
                <w:rFonts w:ascii="UB Scala" w:hAnsi="UB Scala" w:cs="Arial"/>
                <w:u w:val="single"/>
              </w:rPr>
              <w:t>,</w:t>
            </w:r>
            <w:r w:rsidRPr="00633A78">
              <w:rPr>
                <w:rFonts w:ascii="UB Scala" w:hAnsi="UB Scala" w:cs="Arial"/>
                <w:u w:val="single"/>
              </w:rPr>
              <w:t xml:space="preserve"> </w:t>
            </w:r>
            <w:r w:rsidR="00AD0896" w:rsidRPr="00633A78">
              <w:rPr>
                <w:rFonts w:ascii="UB Scala" w:hAnsi="UB Scala" w:cs="Arial"/>
                <w:bCs/>
                <w:szCs w:val="22"/>
                <w:highlight w:val="yellow"/>
                <w:u w:val="single"/>
              </w:rPr>
              <w:t>den</w:t>
            </w:r>
            <w:r w:rsidR="009029F9">
              <w:rPr>
                <w:rFonts w:ascii="UB Scala" w:hAnsi="UB Scala" w:cs="Arial"/>
                <w:bCs/>
                <w:szCs w:val="22"/>
                <w:highlight w:val="yellow"/>
                <w:u w:val="single"/>
              </w:rPr>
              <w:t xml:space="preserve"> </w:t>
            </w:r>
            <w:r w:rsidRPr="00633A78">
              <w:rPr>
                <w:rFonts w:ascii="UB Scala" w:hAnsi="UB Scala" w:cs="Arial"/>
                <w:highlight w:val="yellow"/>
                <w:u w:val="single"/>
              </w:rPr>
              <w:t>………………</w:t>
            </w:r>
            <w:r w:rsidR="00AD0896" w:rsidRPr="00633A78">
              <w:rPr>
                <w:rFonts w:ascii="UB Scala" w:hAnsi="UB Scala" w:cs="Arial"/>
                <w:u w:val="single"/>
              </w:rPr>
              <w:br/>
            </w:r>
            <w:r w:rsidR="00AD0896" w:rsidRPr="00633A78">
              <w:rPr>
                <w:rFonts w:ascii="UB Scala" w:hAnsi="UB Scala" w:cs="Arial"/>
                <w:bCs/>
                <w:szCs w:val="22"/>
              </w:rPr>
              <w:t>Ort</w:t>
            </w:r>
            <w:r w:rsidR="00AD0896" w:rsidRPr="00633A78">
              <w:rPr>
                <w:rFonts w:ascii="UB Scala" w:hAnsi="UB Scala" w:cs="Arial"/>
                <w:bCs/>
                <w:szCs w:val="22"/>
              </w:rPr>
              <w:tab/>
            </w:r>
            <w:r w:rsidR="00AD0896" w:rsidRPr="00633A78">
              <w:rPr>
                <w:rFonts w:ascii="UB Scala" w:hAnsi="UB Scala" w:cs="Arial"/>
                <w:bCs/>
                <w:szCs w:val="22"/>
              </w:rPr>
              <w:tab/>
              <w:t>Datum</w:t>
            </w:r>
          </w:p>
        </w:tc>
        <w:tc>
          <w:tcPr>
            <w:tcW w:w="4742" w:type="dxa"/>
            <w:vAlign w:val="bottom"/>
          </w:tcPr>
          <w:p w14:paraId="228BA216" w14:textId="07864E2E" w:rsidR="00AD0896" w:rsidRPr="00633A78" w:rsidRDefault="009029F9" w:rsidP="009029F9">
            <w:pPr>
              <w:spacing w:line="276" w:lineRule="auto"/>
              <w:rPr>
                <w:rFonts w:ascii="UB Scala" w:hAnsi="UB Scala" w:cs="Arial"/>
                <w:u w:val="single"/>
              </w:rPr>
            </w:pPr>
            <w:r w:rsidRPr="009029F9">
              <w:rPr>
                <w:rFonts w:ascii="UB Scala" w:hAnsi="UB Scala" w:cs="Arial"/>
                <w:highlight w:val="yellow"/>
                <w:u w:val="single"/>
              </w:rPr>
              <w:t>………………</w:t>
            </w:r>
            <w:r>
              <w:rPr>
                <w:rFonts w:ascii="UB Scala" w:hAnsi="UB Scala" w:cs="Arial"/>
                <w:highlight w:val="yellow"/>
                <w:u w:val="single"/>
              </w:rPr>
              <w:t>..</w:t>
            </w:r>
            <w:r w:rsidRPr="009029F9">
              <w:rPr>
                <w:rFonts w:ascii="UB Scala" w:hAnsi="UB Scala" w:cs="Arial"/>
                <w:highlight w:val="yellow"/>
                <w:u w:val="single"/>
              </w:rPr>
              <w:t>…</w:t>
            </w:r>
            <w:r w:rsidR="00AD0896" w:rsidRPr="009029F9">
              <w:rPr>
                <w:rFonts w:ascii="UB Scala" w:hAnsi="UB Scala" w:cs="Arial"/>
                <w:highlight w:val="yellow"/>
                <w:u w:val="single"/>
              </w:rPr>
              <w:t>,</w:t>
            </w:r>
            <w:r w:rsidR="00633A78" w:rsidRPr="009029F9">
              <w:rPr>
                <w:rFonts w:ascii="UB Scala" w:hAnsi="UB Scala" w:cs="Arial"/>
                <w:highlight w:val="yellow"/>
                <w:u w:val="single"/>
              </w:rPr>
              <w:t xml:space="preserve"> </w:t>
            </w:r>
            <w:r w:rsidR="00AD0896" w:rsidRPr="009029F9">
              <w:rPr>
                <w:rFonts w:ascii="UB Scala" w:hAnsi="UB Scala" w:cs="Arial"/>
                <w:bCs/>
                <w:szCs w:val="22"/>
                <w:highlight w:val="yellow"/>
                <w:u w:val="single"/>
              </w:rPr>
              <w:t>den</w:t>
            </w:r>
            <w:r w:rsidR="00AD0896" w:rsidRPr="009029F9">
              <w:rPr>
                <w:rFonts w:ascii="UB Scala" w:hAnsi="UB Scala" w:cs="Arial"/>
                <w:highlight w:val="yellow"/>
                <w:u w:val="single"/>
              </w:rPr>
              <w:t xml:space="preserve"> </w:t>
            </w:r>
            <w:r w:rsidRPr="009029F9">
              <w:rPr>
                <w:rFonts w:ascii="UB Scala" w:hAnsi="UB Scala" w:cs="Arial"/>
                <w:highlight w:val="yellow"/>
                <w:u w:val="single"/>
              </w:rPr>
              <w:t>………………</w:t>
            </w:r>
            <w:r w:rsidR="00AD0896" w:rsidRPr="00633A78">
              <w:rPr>
                <w:rFonts w:ascii="UB Scala" w:hAnsi="UB Scala" w:cs="Arial"/>
                <w:u w:val="single"/>
              </w:rPr>
              <w:br/>
            </w:r>
            <w:r w:rsidR="00AD0896" w:rsidRPr="00633A78">
              <w:rPr>
                <w:rFonts w:ascii="UB Scala" w:hAnsi="UB Scala" w:cs="Arial"/>
                <w:bCs/>
                <w:szCs w:val="22"/>
              </w:rPr>
              <w:t>Ort</w:t>
            </w:r>
            <w:r w:rsidR="00AD0896" w:rsidRPr="00633A78">
              <w:rPr>
                <w:rFonts w:ascii="UB Scala" w:hAnsi="UB Scala" w:cs="Arial"/>
                <w:bCs/>
                <w:szCs w:val="22"/>
              </w:rPr>
              <w:tab/>
              <w:t xml:space="preserve">                    Datum</w:t>
            </w:r>
          </w:p>
        </w:tc>
      </w:tr>
      <w:tr w:rsidR="00AD0896" w:rsidRPr="00633A78" w14:paraId="569A96BE" w14:textId="77777777" w:rsidTr="00B376CF">
        <w:trPr>
          <w:trHeight w:val="2268"/>
        </w:trPr>
        <w:tc>
          <w:tcPr>
            <w:tcW w:w="4330" w:type="dxa"/>
            <w:vAlign w:val="bottom"/>
          </w:tcPr>
          <w:p w14:paraId="682672AC" w14:textId="77777777" w:rsidR="00AD0896" w:rsidRPr="00633A78" w:rsidRDefault="00AD0896" w:rsidP="00B376CF">
            <w:pPr>
              <w:rPr>
                <w:rFonts w:ascii="UB Scala" w:hAnsi="UB Scala" w:cs="Arial"/>
                <w:u w:val="single"/>
              </w:rPr>
            </w:pPr>
            <w:r w:rsidRPr="00633A78">
              <w:rPr>
                <w:rFonts w:ascii="UB Scala" w:hAnsi="UB Scala" w:cs="Arial"/>
                <w:u w:val="single"/>
              </w:rPr>
              <w:tab/>
            </w:r>
            <w:r w:rsidRPr="00633A78">
              <w:rPr>
                <w:rFonts w:ascii="UB Scala" w:hAnsi="UB Scala" w:cs="Arial"/>
                <w:u w:val="single"/>
              </w:rPr>
              <w:tab/>
            </w:r>
            <w:r w:rsidRPr="00633A78">
              <w:rPr>
                <w:rFonts w:ascii="UB Scala" w:hAnsi="UB Scala" w:cs="Arial"/>
                <w:u w:val="single"/>
              </w:rPr>
              <w:tab/>
            </w:r>
            <w:r w:rsidRPr="00633A78">
              <w:rPr>
                <w:rFonts w:ascii="UB Scala" w:hAnsi="UB Scala" w:cs="Arial"/>
                <w:u w:val="single"/>
              </w:rPr>
              <w:tab/>
            </w:r>
            <w:r w:rsidRPr="00633A78">
              <w:rPr>
                <w:rFonts w:ascii="UB Scala" w:hAnsi="UB Scala" w:cs="Arial"/>
                <w:u w:val="single"/>
              </w:rPr>
              <w:tab/>
            </w:r>
          </w:p>
          <w:p w14:paraId="260A1BDC" w14:textId="77777777" w:rsidR="00AD0896" w:rsidRPr="00633A78" w:rsidRDefault="00AD0896" w:rsidP="00B376CF">
            <w:pPr>
              <w:rPr>
                <w:rFonts w:ascii="UB Scala" w:hAnsi="UB Scala" w:cs="Arial"/>
              </w:rPr>
            </w:pPr>
            <w:r w:rsidRPr="00633A78">
              <w:rPr>
                <w:rFonts w:ascii="UB Scala" w:hAnsi="UB Scala" w:cs="Arial"/>
                <w:bCs/>
                <w:szCs w:val="22"/>
              </w:rPr>
              <w:t>- Auftraggeber -</w:t>
            </w:r>
          </w:p>
        </w:tc>
        <w:tc>
          <w:tcPr>
            <w:tcW w:w="4742" w:type="dxa"/>
            <w:vAlign w:val="bottom"/>
          </w:tcPr>
          <w:p w14:paraId="6CDB858F" w14:textId="77777777" w:rsidR="00AD0896" w:rsidRPr="00633A78" w:rsidRDefault="00AD0896" w:rsidP="00B376CF">
            <w:pPr>
              <w:rPr>
                <w:rFonts w:ascii="UB Scala" w:hAnsi="UB Scala" w:cs="Arial"/>
                <w:u w:val="single"/>
              </w:rPr>
            </w:pPr>
            <w:r w:rsidRPr="00633A78">
              <w:rPr>
                <w:rFonts w:ascii="UB Scala" w:hAnsi="UB Scala" w:cs="Arial"/>
                <w:u w:val="single"/>
              </w:rPr>
              <w:tab/>
            </w:r>
            <w:r w:rsidRPr="00633A78">
              <w:rPr>
                <w:rFonts w:ascii="UB Scala" w:hAnsi="UB Scala" w:cs="Arial"/>
                <w:u w:val="single"/>
              </w:rPr>
              <w:tab/>
            </w:r>
            <w:r w:rsidRPr="00633A78">
              <w:rPr>
                <w:rFonts w:ascii="UB Scala" w:hAnsi="UB Scala" w:cs="Arial"/>
                <w:u w:val="single"/>
              </w:rPr>
              <w:tab/>
            </w:r>
            <w:r w:rsidRPr="00633A78">
              <w:rPr>
                <w:rFonts w:ascii="UB Scala" w:hAnsi="UB Scala" w:cs="Arial"/>
                <w:u w:val="single"/>
              </w:rPr>
              <w:tab/>
            </w:r>
            <w:r w:rsidRPr="00633A78">
              <w:rPr>
                <w:rFonts w:ascii="UB Scala" w:hAnsi="UB Scala" w:cs="Arial"/>
                <w:u w:val="single"/>
              </w:rPr>
              <w:tab/>
            </w:r>
          </w:p>
          <w:p w14:paraId="3C9FB975" w14:textId="77777777" w:rsidR="00AD0896" w:rsidRPr="00633A78" w:rsidRDefault="00AD0896" w:rsidP="00B376CF">
            <w:pPr>
              <w:rPr>
                <w:rFonts w:ascii="UB Scala" w:hAnsi="UB Scala" w:cs="Arial"/>
              </w:rPr>
            </w:pPr>
            <w:r w:rsidRPr="00633A78">
              <w:rPr>
                <w:rFonts w:ascii="UB Scala" w:hAnsi="UB Scala" w:cs="Arial"/>
                <w:bCs/>
                <w:szCs w:val="22"/>
              </w:rPr>
              <w:t>- Auftragnehmer -</w:t>
            </w:r>
          </w:p>
        </w:tc>
      </w:tr>
      <w:bookmarkEnd w:id="2"/>
    </w:tbl>
    <w:p w14:paraId="0395DDAE" w14:textId="77777777" w:rsidR="00AD0896" w:rsidRPr="00633A78" w:rsidRDefault="00AD0896" w:rsidP="00AD0896">
      <w:pPr>
        <w:rPr>
          <w:rFonts w:ascii="UB Scala" w:hAnsi="UB Scala" w:cs="Arial"/>
        </w:rPr>
      </w:pPr>
    </w:p>
    <w:p w14:paraId="10946EB3" w14:textId="77777777" w:rsidR="006216E9" w:rsidRPr="00633A78" w:rsidRDefault="006216E9" w:rsidP="009D431D">
      <w:pPr>
        <w:rPr>
          <w:rFonts w:ascii="UB Scala" w:hAnsi="UB Scala" w:cs="Arial"/>
        </w:rPr>
      </w:pPr>
    </w:p>
    <w:sectPr w:rsidR="006216E9" w:rsidRPr="00633A78">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A8590" w14:textId="77777777" w:rsidR="00853E6B" w:rsidRDefault="00853E6B" w:rsidP="001A568F">
      <w:pPr>
        <w:spacing w:line="240" w:lineRule="auto"/>
      </w:pPr>
      <w:r>
        <w:separator/>
      </w:r>
    </w:p>
  </w:endnote>
  <w:endnote w:type="continuationSeparator" w:id="0">
    <w:p w14:paraId="5C312B24" w14:textId="77777777" w:rsidR="00853E6B" w:rsidRDefault="00853E6B" w:rsidP="001A56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B Scala">
    <w:altName w:val="Calibri"/>
    <w:panose1 w:val="02000504070000020003"/>
    <w:charset w:val="00"/>
    <w:family w:val="auto"/>
    <w:pitch w:val="variable"/>
    <w:sig w:usb0="800000AF" w:usb1="4000E05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3BC0A" w14:textId="77777777" w:rsidR="00853E6B" w:rsidRDefault="00853E6B" w:rsidP="001A568F">
      <w:pPr>
        <w:spacing w:line="240" w:lineRule="auto"/>
      </w:pPr>
      <w:r>
        <w:separator/>
      </w:r>
    </w:p>
  </w:footnote>
  <w:footnote w:type="continuationSeparator" w:id="0">
    <w:p w14:paraId="7AB80C0E" w14:textId="77777777" w:rsidR="00853E6B" w:rsidRDefault="00853E6B" w:rsidP="001A56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084939"/>
      <w:docPartObj>
        <w:docPartGallery w:val="Page Numbers (Top of Page)"/>
        <w:docPartUnique/>
      </w:docPartObj>
    </w:sdtPr>
    <w:sdtEndPr/>
    <w:sdtContent>
      <w:p w14:paraId="3BCD3997" w14:textId="132B332D" w:rsidR="00BF0686" w:rsidRDefault="00BF0686" w:rsidP="00995F11">
        <w:pPr>
          <w:pStyle w:val="Kopfzeile"/>
          <w:jc w:val="center"/>
        </w:pPr>
        <w:r>
          <w:fldChar w:fldCharType="begin"/>
        </w:r>
        <w:r>
          <w:instrText>PAGE   \* MERGEFORMAT</w:instrText>
        </w:r>
        <w:r>
          <w:fldChar w:fldCharType="separate"/>
        </w:r>
        <w:r w:rsidR="006A59B5">
          <w:rPr>
            <w:noProof/>
          </w:rPr>
          <w:t>7</w:t>
        </w:r>
        <w:r>
          <w:fldChar w:fldCharType="end"/>
        </w:r>
      </w:p>
    </w:sdtContent>
  </w:sdt>
  <w:p w14:paraId="37D34A0C" w14:textId="77777777" w:rsidR="00BF0686" w:rsidRDefault="00BF068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007C00F0"/>
    <w:lvl w:ilvl="0">
      <w:start w:val="1"/>
      <w:numFmt w:val="decimal"/>
      <w:pStyle w:val="berschrift1"/>
      <w:lvlText w:val="%1."/>
      <w:lvlJc w:val="left"/>
      <w:pPr>
        <w:ind w:left="1135" w:firstLine="0"/>
      </w:pPr>
      <w:rPr>
        <w:rFonts w:hint="default"/>
        <w:b w:val="0"/>
      </w:rPr>
    </w:lvl>
    <w:lvl w:ilvl="1">
      <w:start w:val="1"/>
      <w:numFmt w:val="decimal"/>
      <w:pStyle w:val="berschrift2"/>
      <w:lvlText w:val="%1.%2"/>
      <w:lvlJc w:val="left"/>
      <w:pPr>
        <w:tabs>
          <w:tab w:val="num" w:pos="567"/>
        </w:tabs>
        <w:ind w:left="0" w:firstLine="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ind w:left="0" w:firstLine="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lvlText w:val="%1.%2.%3.%4"/>
      <w:lvlJc w:val="left"/>
      <w:pPr>
        <w:ind w:left="0" w:firstLine="0"/>
      </w:pPr>
      <w:rPr>
        <w:rFonts w:hint="default"/>
        <w:b w:val="0"/>
        <w:i w:val="0"/>
      </w:rPr>
    </w:lvl>
    <w:lvl w:ilvl="4">
      <w:start w:val="1"/>
      <w:numFmt w:val="decimal"/>
      <w:pStyle w:val="berschrift5"/>
      <w:lvlText w:val="%1.%2.%3.%4.%5"/>
      <w:lvlJc w:val="left"/>
      <w:pPr>
        <w:ind w:left="0" w:firstLine="0"/>
      </w:pPr>
      <w:rPr>
        <w:rFonts w:hint="default"/>
      </w:rPr>
    </w:lvl>
    <w:lvl w:ilvl="5">
      <w:start w:val="1"/>
      <w:numFmt w:val="decimal"/>
      <w:pStyle w:val="berschrift6"/>
      <w:lvlText w:val="%1.%2.%3.%4.%5.%6"/>
      <w:lvlJc w:val="left"/>
      <w:pPr>
        <w:ind w:left="0" w:firstLine="0"/>
      </w:pPr>
      <w:rPr>
        <w:rFonts w:hint="default"/>
        <w:i w:val="0"/>
      </w:rPr>
    </w:lvl>
    <w:lvl w:ilvl="6">
      <w:start w:val="1"/>
      <w:numFmt w:val="decimal"/>
      <w:pStyle w:val="berschrift7"/>
      <w:lvlText w:val="%1.%2.%3.%4.%5.%6.%7"/>
      <w:lvlJc w:val="left"/>
      <w:pPr>
        <w:ind w:left="0" w:firstLine="0"/>
      </w:pPr>
      <w:rPr>
        <w:rFonts w:hint="default"/>
        <w:sz w:val="22"/>
        <w:szCs w:val="22"/>
      </w:rPr>
    </w:lvl>
    <w:lvl w:ilvl="7">
      <w:start w:val="1"/>
      <w:numFmt w:val="decimal"/>
      <w:pStyle w:val="berschrift8"/>
      <w:lvlText w:val="%1.%2.%3.%4.%5.%6.%7.%8"/>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berschrift9"/>
      <w:lvlText w:val="%1.%2.%3.%4.%5.%6.%7.%8.%9"/>
      <w:lvlJc w:val="left"/>
      <w:pPr>
        <w:ind w:left="0" w:firstLine="0"/>
      </w:pPr>
      <w:rPr>
        <w:rFonts w:hint="default"/>
      </w:rPr>
    </w:lvl>
  </w:abstractNum>
  <w:abstractNum w:abstractNumId="1" w15:restartNumberingAfterBreak="0">
    <w:nsid w:val="5A873DA4"/>
    <w:multiLevelType w:val="hybridMultilevel"/>
    <w:tmpl w:val="4066046C"/>
    <w:lvl w:ilvl="0" w:tplc="2440F4C4">
      <w:start w:val="1"/>
      <w:numFmt w:val="bullet"/>
      <w:pStyle w:val="AufzhlungEbene1"/>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896"/>
    <w:rsid w:val="0000270E"/>
    <w:rsid w:val="000056BB"/>
    <w:rsid w:val="00011616"/>
    <w:rsid w:val="00022620"/>
    <w:rsid w:val="00025813"/>
    <w:rsid w:val="00030600"/>
    <w:rsid w:val="00033169"/>
    <w:rsid w:val="00054FDC"/>
    <w:rsid w:val="0006374D"/>
    <w:rsid w:val="00071812"/>
    <w:rsid w:val="00074B3A"/>
    <w:rsid w:val="00083666"/>
    <w:rsid w:val="0008406A"/>
    <w:rsid w:val="00084470"/>
    <w:rsid w:val="000D6CE5"/>
    <w:rsid w:val="000F4F3C"/>
    <w:rsid w:val="000F5EB3"/>
    <w:rsid w:val="0010064E"/>
    <w:rsid w:val="00104A27"/>
    <w:rsid w:val="00116CD5"/>
    <w:rsid w:val="001308C3"/>
    <w:rsid w:val="0013593A"/>
    <w:rsid w:val="00136930"/>
    <w:rsid w:val="001508CF"/>
    <w:rsid w:val="00177795"/>
    <w:rsid w:val="00190F0F"/>
    <w:rsid w:val="00191961"/>
    <w:rsid w:val="001A568F"/>
    <w:rsid w:val="001A7A98"/>
    <w:rsid w:val="001B35EA"/>
    <w:rsid w:val="001E1FCC"/>
    <w:rsid w:val="001E36C7"/>
    <w:rsid w:val="001F2313"/>
    <w:rsid w:val="00207B34"/>
    <w:rsid w:val="00216FB6"/>
    <w:rsid w:val="00222946"/>
    <w:rsid w:val="00223864"/>
    <w:rsid w:val="00276041"/>
    <w:rsid w:val="00292304"/>
    <w:rsid w:val="00295E6C"/>
    <w:rsid w:val="002C20EB"/>
    <w:rsid w:val="002C3A59"/>
    <w:rsid w:val="002E00DB"/>
    <w:rsid w:val="002E0616"/>
    <w:rsid w:val="00306A31"/>
    <w:rsid w:val="003209B4"/>
    <w:rsid w:val="00327FC3"/>
    <w:rsid w:val="00332B86"/>
    <w:rsid w:val="00340FC7"/>
    <w:rsid w:val="00347B37"/>
    <w:rsid w:val="00347C89"/>
    <w:rsid w:val="0035510F"/>
    <w:rsid w:val="003677ED"/>
    <w:rsid w:val="00377AF1"/>
    <w:rsid w:val="00381858"/>
    <w:rsid w:val="003839BC"/>
    <w:rsid w:val="003C22A9"/>
    <w:rsid w:val="003D1E39"/>
    <w:rsid w:val="003D5E5D"/>
    <w:rsid w:val="003F56F8"/>
    <w:rsid w:val="00405458"/>
    <w:rsid w:val="00413CD8"/>
    <w:rsid w:val="00416F13"/>
    <w:rsid w:val="00434FC3"/>
    <w:rsid w:val="00445BA6"/>
    <w:rsid w:val="00451418"/>
    <w:rsid w:val="00452F4C"/>
    <w:rsid w:val="004549C9"/>
    <w:rsid w:val="00470092"/>
    <w:rsid w:val="00480CDA"/>
    <w:rsid w:val="00483917"/>
    <w:rsid w:val="00493BDF"/>
    <w:rsid w:val="004B652C"/>
    <w:rsid w:val="004C0837"/>
    <w:rsid w:val="004E0F88"/>
    <w:rsid w:val="004E58B2"/>
    <w:rsid w:val="00502837"/>
    <w:rsid w:val="0051516B"/>
    <w:rsid w:val="00517947"/>
    <w:rsid w:val="00542BD3"/>
    <w:rsid w:val="005541AD"/>
    <w:rsid w:val="005565FB"/>
    <w:rsid w:val="00571337"/>
    <w:rsid w:val="0058184D"/>
    <w:rsid w:val="00596F38"/>
    <w:rsid w:val="005A098B"/>
    <w:rsid w:val="005A5C2B"/>
    <w:rsid w:val="005B1505"/>
    <w:rsid w:val="005C1C14"/>
    <w:rsid w:val="005C7604"/>
    <w:rsid w:val="005D7635"/>
    <w:rsid w:val="005E0C63"/>
    <w:rsid w:val="005E3A74"/>
    <w:rsid w:val="005E41C5"/>
    <w:rsid w:val="005E4A7E"/>
    <w:rsid w:val="005F4446"/>
    <w:rsid w:val="005F66F7"/>
    <w:rsid w:val="005F7EE4"/>
    <w:rsid w:val="0061322F"/>
    <w:rsid w:val="00614404"/>
    <w:rsid w:val="00620FC5"/>
    <w:rsid w:val="006216E9"/>
    <w:rsid w:val="00633A78"/>
    <w:rsid w:val="00651A49"/>
    <w:rsid w:val="006549D7"/>
    <w:rsid w:val="006716DC"/>
    <w:rsid w:val="0068406F"/>
    <w:rsid w:val="00693FF2"/>
    <w:rsid w:val="00695900"/>
    <w:rsid w:val="006A59B5"/>
    <w:rsid w:val="006C36F6"/>
    <w:rsid w:val="006D3A89"/>
    <w:rsid w:val="006D6CA4"/>
    <w:rsid w:val="006E0075"/>
    <w:rsid w:val="006E2289"/>
    <w:rsid w:val="006E4282"/>
    <w:rsid w:val="006E66BD"/>
    <w:rsid w:val="00703DAB"/>
    <w:rsid w:val="00716728"/>
    <w:rsid w:val="007275EB"/>
    <w:rsid w:val="0072791D"/>
    <w:rsid w:val="00734099"/>
    <w:rsid w:val="007446F4"/>
    <w:rsid w:val="00746B1F"/>
    <w:rsid w:val="007656FF"/>
    <w:rsid w:val="00767886"/>
    <w:rsid w:val="007866EC"/>
    <w:rsid w:val="0079175C"/>
    <w:rsid w:val="00792B19"/>
    <w:rsid w:val="007C26B2"/>
    <w:rsid w:val="007D02A0"/>
    <w:rsid w:val="007D2C30"/>
    <w:rsid w:val="007E60B1"/>
    <w:rsid w:val="00801469"/>
    <w:rsid w:val="00807BAC"/>
    <w:rsid w:val="00807C95"/>
    <w:rsid w:val="0082201D"/>
    <w:rsid w:val="00827573"/>
    <w:rsid w:val="00832DA2"/>
    <w:rsid w:val="00853750"/>
    <w:rsid w:val="00853E6B"/>
    <w:rsid w:val="008612B7"/>
    <w:rsid w:val="0088750E"/>
    <w:rsid w:val="00890627"/>
    <w:rsid w:val="0089113F"/>
    <w:rsid w:val="008A1927"/>
    <w:rsid w:val="008A776B"/>
    <w:rsid w:val="008D7DDD"/>
    <w:rsid w:val="008E0522"/>
    <w:rsid w:val="008E4A06"/>
    <w:rsid w:val="008F53D4"/>
    <w:rsid w:val="009029F9"/>
    <w:rsid w:val="00903522"/>
    <w:rsid w:val="00955E3D"/>
    <w:rsid w:val="0096082F"/>
    <w:rsid w:val="0096254D"/>
    <w:rsid w:val="00990F44"/>
    <w:rsid w:val="00995F11"/>
    <w:rsid w:val="00997416"/>
    <w:rsid w:val="009D431D"/>
    <w:rsid w:val="00A0762F"/>
    <w:rsid w:val="00A17009"/>
    <w:rsid w:val="00A22A29"/>
    <w:rsid w:val="00A4257A"/>
    <w:rsid w:val="00A52767"/>
    <w:rsid w:val="00A7402B"/>
    <w:rsid w:val="00A912DE"/>
    <w:rsid w:val="00AA3903"/>
    <w:rsid w:val="00AA3920"/>
    <w:rsid w:val="00AC53D3"/>
    <w:rsid w:val="00AD0896"/>
    <w:rsid w:val="00AD703D"/>
    <w:rsid w:val="00AE3AEA"/>
    <w:rsid w:val="00AE4C67"/>
    <w:rsid w:val="00B2218B"/>
    <w:rsid w:val="00B272F1"/>
    <w:rsid w:val="00B27653"/>
    <w:rsid w:val="00B31EC3"/>
    <w:rsid w:val="00B374E7"/>
    <w:rsid w:val="00B376CF"/>
    <w:rsid w:val="00B764CD"/>
    <w:rsid w:val="00B84D6B"/>
    <w:rsid w:val="00B86A56"/>
    <w:rsid w:val="00B9171F"/>
    <w:rsid w:val="00B9679A"/>
    <w:rsid w:val="00B97A5A"/>
    <w:rsid w:val="00BA2679"/>
    <w:rsid w:val="00BC41C1"/>
    <w:rsid w:val="00BD3E61"/>
    <w:rsid w:val="00BD44B9"/>
    <w:rsid w:val="00BF0686"/>
    <w:rsid w:val="00C163B1"/>
    <w:rsid w:val="00C438AB"/>
    <w:rsid w:val="00C43C17"/>
    <w:rsid w:val="00C46F87"/>
    <w:rsid w:val="00C57091"/>
    <w:rsid w:val="00C71009"/>
    <w:rsid w:val="00C7588E"/>
    <w:rsid w:val="00C8114F"/>
    <w:rsid w:val="00C863F8"/>
    <w:rsid w:val="00C97630"/>
    <w:rsid w:val="00CA1C72"/>
    <w:rsid w:val="00CB0FDA"/>
    <w:rsid w:val="00CC6E6E"/>
    <w:rsid w:val="00CC75C4"/>
    <w:rsid w:val="00CF40C0"/>
    <w:rsid w:val="00CF43CA"/>
    <w:rsid w:val="00D05884"/>
    <w:rsid w:val="00D16F60"/>
    <w:rsid w:val="00D51F67"/>
    <w:rsid w:val="00D55466"/>
    <w:rsid w:val="00D57C7F"/>
    <w:rsid w:val="00D63601"/>
    <w:rsid w:val="00D8439F"/>
    <w:rsid w:val="00D9138F"/>
    <w:rsid w:val="00D92BAC"/>
    <w:rsid w:val="00DA0B6A"/>
    <w:rsid w:val="00DC6D47"/>
    <w:rsid w:val="00E2192D"/>
    <w:rsid w:val="00E30F78"/>
    <w:rsid w:val="00E73C24"/>
    <w:rsid w:val="00E85D8E"/>
    <w:rsid w:val="00E915A3"/>
    <w:rsid w:val="00E938E3"/>
    <w:rsid w:val="00E967FF"/>
    <w:rsid w:val="00EA6CE2"/>
    <w:rsid w:val="00EB49B4"/>
    <w:rsid w:val="00EC17FB"/>
    <w:rsid w:val="00EC6768"/>
    <w:rsid w:val="00EC6EA6"/>
    <w:rsid w:val="00EE5D5D"/>
    <w:rsid w:val="00F03DB7"/>
    <w:rsid w:val="00F13C82"/>
    <w:rsid w:val="00F15BF6"/>
    <w:rsid w:val="00F15D68"/>
    <w:rsid w:val="00F276CB"/>
    <w:rsid w:val="00F7089E"/>
    <w:rsid w:val="00F82F1F"/>
    <w:rsid w:val="00F95B7A"/>
    <w:rsid w:val="00FA06F4"/>
    <w:rsid w:val="00FA1B55"/>
    <w:rsid w:val="00FA30D3"/>
    <w:rsid w:val="00FB31C3"/>
    <w:rsid w:val="00FB3729"/>
    <w:rsid w:val="00FB68C8"/>
    <w:rsid w:val="00FC390C"/>
    <w:rsid w:val="00FD053F"/>
    <w:rsid w:val="00FD691B"/>
    <w:rsid w:val="00FE38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0A78A"/>
  <w15:docId w15:val="{1EBBD7E7-962B-400C-B80F-52A7F5A66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D0896"/>
    <w:pPr>
      <w:spacing w:after="0" w:line="360" w:lineRule="auto"/>
    </w:pPr>
    <w:rPr>
      <w:rFonts w:ascii="Arial" w:eastAsia="Times New Roman" w:hAnsi="Arial" w:cs="Times New Roman"/>
      <w:szCs w:val="24"/>
    </w:rPr>
  </w:style>
  <w:style w:type="paragraph" w:styleId="berschrift1">
    <w:name w:val="heading 1"/>
    <w:basedOn w:val="Standard"/>
    <w:next w:val="Textkrper"/>
    <w:link w:val="berschrift1Zchn"/>
    <w:qFormat/>
    <w:rsid w:val="00AD0896"/>
    <w:pPr>
      <w:keepNext/>
      <w:numPr>
        <w:numId w:val="1"/>
      </w:numPr>
      <w:tabs>
        <w:tab w:val="left" w:pos="709"/>
      </w:tabs>
      <w:spacing w:after="480" w:line="600" w:lineRule="exact"/>
      <w:ind w:left="709" w:hanging="709"/>
      <w:outlineLvl w:val="0"/>
    </w:pPr>
    <w:rPr>
      <w:kern w:val="28"/>
      <w:sz w:val="44"/>
      <w:szCs w:val="40"/>
    </w:rPr>
  </w:style>
  <w:style w:type="paragraph" w:styleId="berschrift2">
    <w:name w:val="heading 2"/>
    <w:basedOn w:val="Standard"/>
    <w:next w:val="Textkrper"/>
    <w:link w:val="berschrift2Zchn"/>
    <w:qFormat/>
    <w:rsid w:val="00AD0896"/>
    <w:pPr>
      <w:keepNext/>
      <w:numPr>
        <w:ilvl w:val="1"/>
        <w:numId w:val="1"/>
      </w:numPr>
      <w:spacing w:before="240"/>
      <w:outlineLvl w:val="1"/>
    </w:pPr>
    <w:rPr>
      <w:b/>
      <w:kern w:val="28"/>
    </w:rPr>
  </w:style>
  <w:style w:type="paragraph" w:styleId="berschrift3">
    <w:name w:val="heading 3"/>
    <w:basedOn w:val="berschrift4"/>
    <w:next w:val="Textkrper"/>
    <w:link w:val="berschrift3Zchn"/>
    <w:rsid w:val="00AD0896"/>
    <w:pPr>
      <w:numPr>
        <w:ilvl w:val="2"/>
      </w:numPr>
      <w:spacing w:before="120"/>
      <w:outlineLvl w:val="2"/>
    </w:pPr>
    <w:rPr>
      <w:rFonts w:cs="Arial"/>
      <w:b/>
    </w:rPr>
  </w:style>
  <w:style w:type="paragraph" w:styleId="berschrift4">
    <w:name w:val="heading 4"/>
    <w:basedOn w:val="Standard"/>
    <w:next w:val="Standard"/>
    <w:link w:val="berschrift4Zchn"/>
    <w:rsid w:val="00AD0896"/>
    <w:pPr>
      <w:keepNext/>
      <w:numPr>
        <w:ilvl w:val="3"/>
        <w:numId w:val="1"/>
      </w:numPr>
      <w:outlineLvl w:val="3"/>
    </w:pPr>
  </w:style>
  <w:style w:type="paragraph" w:styleId="berschrift5">
    <w:name w:val="heading 5"/>
    <w:basedOn w:val="Standard"/>
    <w:next w:val="Standard"/>
    <w:link w:val="berschrift5Zchn"/>
    <w:rsid w:val="00AD0896"/>
    <w:pPr>
      <w:numPr>
        <w:ilvl w:val="4"/>
        <w:numId w:val="1"/>
      </w:numPr>
      <w:outlineLvl w:val="4"/>
    </w:pPr>
  </w:style>
  <w:style w:type="paragraph" w:styleId="berschrift6">
    <w:name w:val="heading 6"/>
    <w:basedOn w:val="Standard"/>
    <w:next w:val="Standard"/>
    <w:link w:val="berschrift6Zchn"/>
    <w:rsid w:val="00AD0896"/>
    <w:pPr>
      <w:numPr>
        <w:ilvl w:val="5"/>
        <w:numId w:val="1"/>
      </w:numPr>
      <w:outlineLvl w:val="5"/>
    </w:pPr>
    <w:rPr>
      <w:i/>
    </w:rPr>
  </w:style>
  <w:style w:type="paragraph" w:styleId="berschrift7">
    <w:name w:val="heading 7"/>
    <w:basedOn w:val="Standard"/>
    <w:next w:val="Standard"/>
    <w:link w:val="berschrift7Zchn"/>
    <w:rsid w:val="00AD0896"/>
    <w:pPr>
      <w:numPr>
        <w:ilvl w:val="6"/>
        <w:numId w:val="1"/>
      </w:numPr>
      <w:outlineLvl w:val="6"/>
    </w:pPr>
    <w:rPr>
      <w:sz w:val="20"/>
    </w:rPr>
  </w:style>
  <w:style w:type="paragraph" w:styleId="berschrift8">
    <w:name w:val="heading 8"/>
    <w:basedOn w:val="Standard"/>
    <w:next w:val="Standard"/>
    <w:link w:val="berschrift8Zchn"/>
    <w:rsid w:val="00AD0896"/>
    <w:pPr>
      <w:numPr>
        <w:ilvl w:val="7"/>
        <w:numId w:val="1"/>
      </w:numPr>
      <w:outlineLvl w:val="7"/>
    </w:pPr>
    <w:rPr>
      <w:sz w:val="20"/>
    </w:rPr>
  </w:style>
  <w:style w:type="paragraph" w:styleId="berschrift9">
    <w:name w:val="heading 9"/>
    <w:basedOn w:val="Standard"/>
    <w:next w:val="Standard"/>
    <w:link w:val="berschrift9Zchn"/>
    <w:rsid w:val="00AD0896"/>
    <w:pPr>
      <w:numPr>
        <w:ilvl w:val="8"/>
        <w:numId w:val="1"/>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D0896"/>
    <w:rPr>
      <w:rFonts w:ascii="Arial" w:eastAsia="Times New Roman" w:hAnsi="Arial" w:cs="Times New Roman"/>
      <w:kern w:val="28"/>
      <w:sz w:val="44"/>
      <w:szCs w:val="40"/>
    </w:rPr>
  </w:style>
  <w:style w:type="character" w:customStyle="1" w:styleId="berschrift2Zchn">
    <w:name w:val="Überschrift 2 Zchn"/>
    <w:basedOn w:val="Absatz-Standardschriftart"/>
    <w:link w:val="berschrift2"/>
    <w:rsid w:val="00AD0896"/>
    <w:rPr>
      <w:rFonts w:ascii="Arial" w:eastAsia="Times New Roman" w:hAnsi="Arial" w:cs="Times New Roman"/>
      <w:b/>
      <w:kern w:val="28"/>
      <w:szCs w:val="24"/>
    </w:rPr>
  </w:style>
  <w:style w:type="character" w:customStyle="1" w:styleId="berschrift3Zchn">
    <w:name w:val="Überschrift 3 Zchn"/>
    <w:basedOn w:val="Absatz-Standardschriftart"/>
    <w:link w:val="berschrift3"/>
    <w:rsid w:val="00AD0896"/>
    <w:rPr>
      <w:rFonts w:ascii="Arial" w:eastAsia="Times New Roman" w:hAnsi="Arial" w:cs="Arial"/>
      <w:b/>
      <w:szCs w:val="24"/>
    </w:rPr>
  </w:style>
  <w:style w:type="character" w:customStyle="1" w:styleId="berschrift4Zchn">
    <w:name w:val="Überschrift 4 Zchn"/>
    <w:basedOn w:val="Absatz-Standardschriftart"/>
    <w:link w:val="berschrift4"/>
    <w:rsid w:val="00AD0896"/>
    <w:rPr>
      <w:rFonts w:ascii="Arial" w:eastAsia="Times New Roman" w:hAnsi="Arial" w:cs="Times New Roman"/>
      <w:szCs w:val="24"/>
    </w:rPr>
  </w:style>
  <w:style w:type="character" w:customStyle="1" w:styleId="berschrift5Zchn">
    <w:name w:val="Überschrift 5 Zchn"/>
    <w:basedOn w:val="Absatz-Standardschriftart"/>
    <w:link w:val="berschrift5"/>
    <w:rsid w:val="00AD0896"/>
    <w:rPr>
      <w:rFonts w:ascii="Arial" w:eastAsia="Times New Roman" w:hAnsi="Arial" w:cs="Times New Roman"/>
      <w:szCs w:val="24"/>
    </w:rPr>
  </w:style>
  <w:style w:type="character" w:customStyle="1" w:styleId="berschrift6Zchn">
    <w:name w:val="Überschrift 6 Zchn"/>
    <w:basedOn w:val="Absatz-Standardschriftart"/>
    <w:link w:val="berschrift6"/>
    <w:rsid w:val="00AD0896"/>
    <w:rPr>
      <w:rFonts w:ascii="Arial" w:eastAsia="Times New Roman" w:hAnsi="Arial" w:cs="Times New Roman"/>
      <w:i/>
      <w:szCs w:val="24"/>
    </w:rPr>
  </w:style>
  <w:style w:type="character" w:customStyle="1" w:styleId="berschrift7Zchn">
    <w:name w:val="Überschrift 7 Zchn"/>
    <w:basedOn w:val="Absatz-Standardschriftart"/>
    <w:link w:val="berschrift7"/>
    <w:rsid w:val="00AD0896"/>
    <w:rPr>
      <w:rFonts w:ascii="Arial" w:eastAsia="Times New Roman" w:hAnsi="Arial" w:cs="Times New Roman"/>
      <w:sz w:val="20"/>
      <w:szCs w:val="24"/>
    </w:rPr>
  </w:style>
  <w:style w:type="character" w:customStyle="1" w:styleId="berschrift8Zchn">
    <w:name w:val="Überschrift 8 Zchn"/>
    <w:basedOn w:val="Absatz-Standardschriftart"/>
    <w:link w:val="berschrift8"/>
    <w:rsid w:val="00AD0896"/>
    <w:rPr>
      <w:rFonts w:ascii="Arial" w:eastAsia="Times New Roman" w:hAnsi="Arial" w:cs="Times New Roman"/>
      <w:sz w:val="20"/>
      <w:szCs w:val="24"/>
    </w:rPr>
  </w:style>
  <w:style w:type="character" w:customStyle="1" w:styleId="berschrift9Zchn">
    <w:name w:val="Überschrift 9 Zchn"/>
    <w:basedOn w:val="Absatz-Standardschriftart"/>
    <w:link w:val="berschrift9"/>
    <w:rsid w:val="00AD0896"/>
    <w:rPr>
      <w:rFonts w:ascii="Arial" w:eastAsia="Times New Roman" w:hAnsi="Arial" w:cs="Times New Roman"/>
      <w:i/>
      <w:sz w:val="18"/>
      <w:szCs w:val="24"/>
    </w:rPr>
  </w:style>
  <w:style w:type="paragraph" w:styleId="Textkrper">
    <w:name w:val="Body Text"/>
    <w:basedOn w:val="Standard"/>
    <w:link w:val="TextkrperZchn"/>
    <w:rsid w:val="00AD0896"/>
  </w:style>
  <w:style w:type="character" w:customStyle="1" w:styleId="TextkrperZchn">
    <w:name w:val="Textkörper Zchn"/>
    <w:basedOn w:val="Absatz-Standardschriftart"/>
    <w:link w:val="Textkrper"/>
    <w:rsid w:val="00AD0896"/>
    <w:rPr>
      <w:rFonts w:ascii="Arial" w:eastAsia="Times New Roman" w:hAnsi="Arial" w:cs="Times New Roman"/>
      <w:szCs w:val="24"/>
    </w:rPr>
  </w:style>
  <w:style w:type="table" w:styleId="Tabellenraster">
    <w:name w:val="Table Grid"/>
    <w:basedOn w:val="NormaleTabelle"/>
    <w:uiPriority w:val="59"/>
    <w:rsid w:val="00AD0896"/>
    <w:pPr>
      <w:spacing w:after="0" w:line="360" w:lineRule="auto"/>
    </w:pPr>
    <w:rPr>
      <w:rFonts w:ascii="Times New Roman" w:eastAsia="Times New Roman" w:hAnsi="Times New Roman" w:cs="Times New Roman"/>
      <w:sz w:val="20"/>
      <w:szCs w:val="20"/>
      <w:lang w:eastAsia="de-DE"/>
    </w:rPr>
    <w:tblPr/>
  </w:style>
  <w:style w:type="character" w:styleId="Hervorhebung">
    <w:name w:val="Emphasis"/>
    <w:uiPriority w:val="20"/>
    <w:qFormat/>
    <w:rsid w:val="00AD0896"/>
    <w:rPr>
      <w:i w:val="0"/>
      <w:iCs/>
    </w:rPr>
  </w:style>
  <w:style w:type="paragraph" w:customStyle="1" w:styleId="AufzhlungEbene1">
    <w:name w:val="Aufzählung Ebene 1"/>
    <w:basedOn w:val="Aufzhlungszeichen3"/>
    <w:link w:val="AufzhlungEbene1Zchn"/>
    <w:qFormat/>
    <w:rsid w:val="00AD0896"/>
    <w:pPr>
      <w:numPr>
        <w:numId w:val="2"/>
      </w:numPr>
    </w:pPr>
  </w:style>
  <w:style w:type="character" w:customStyle="1" w:styleId="AufzhlungEbene1Zchn">
    <w:name w:val="Aufzählung Ebene 1 Zchn"/>
    <w:basedOn w:val="Absatz-Standardschriftart"/>
    <w:link w:val="AufzhlungEbene1"/>
    <w:rsid w:val="00AD0896"/>
    <w:rPr>
      <w:rFonts w:ascii="Arial" w:eastAsia="Times New Roman" w:hAnsi="Arial" w:cs="Times New Roman"/>
      <w:szCs w:val="24"/>
    </w:rPr>
  </w:style>
  <w:style w:type="table" w:customStyle="1" w:styleId="Tabellenraster1">
    <w:name w:val="Tabellenraster1"/>
    <w:basedOn w:val="NormaleTabelle"/>
    <w:next w:val="Tabellenraster"/>
    <w:rsid w:val="00AD0896"/>
    <w:pPr>
      <w:spacing w:after="0" w:line="240" w:lineRule="auto"/>
    </w:pPr>
    <w:rPr>
      <w:rFonts w:ascii="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3">
    <w:name w:val="List Bullet 3"/>
    <w:basedOn w:val="Standard"/>
    <w:uiPriority w:val="99"/>
    <w:semiHidden/>
    <w:unhideWhenUsed/>
    <w:rsid w:val="00AD0896"/>
    <w:pPr>
      <w:ind w:left="1135"/>
      <w:contextualSpacing/>
    </w:pPr>
  </w:style>
  <w:style w:type="paragraph" w:styleId="Sprechblasentext">
    <w:name w:val="Balloon Text"/>
    <w:basedOn w:val="Standard"/>
    <w:link w:val="SprechblasentextZchn"/>
    <w:uiPriority w:val="99"/>
    <w:semiHidden/>
    <w:unhideWhenUsed/>
    <w:rsid w:val="0089062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90627"/>
    <w:rPr>
      <w:rFonts w:ascii="Tahoma" w:eastAsia="Times New Roman" w:hAnsi="Tahoma" w:cs="Tahoma"/>
      <w:sz w:val="16"/>
      <w:szCs w:val="16"/>
    </w:rPr>
  </w:style>
  <w:style w:type="character" w:styleId="Kommentarzeichen">
    <w:name w:val="annotation reference"/>
    <w:basedOn w:val="Absatz-Standardschriftart"/>
    <w:uiPriority w:val="99"/>
    <w:semiHidden/>
    <w:unhideWhenUsed/>
    <w:rsid w:val="001E36C7"/>
    <w:rPr>
      <w:sz w:val="16"/>
      <w:szCs w:val="16"/>
    </w:rPr>
  </w:style>
  <w:style w:type="paragraph" w:styleId="Kommentartext">
    <w:name w:val="annotation text"/>
    <w:basedOn w:val="Standard"/>
    <w:link w:val="KommentartextZchn"/>
    <w:uiPriority w:val="99"/>
    <w:semiHidden/>
    <w:unhideWhenUsed/>
    <w:rsid w:val="001E36C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E36C7"/>
    <w:rPr>
      <w:rFonts w:ascii="Arial" w:eastAsia="Times New Roman" w:hAnsi="Arial" w:cs="Times New Roman"/>
      <w:sz w:val="20"/>
      <w:szCs w:val="20"/>
    </w:rPr>
  </w:style>
  <w:style w:type="paragraph" w:styleId="Kommentarthema">
    <w:name w:val="annotation subject"/>
    <w:basedOn w:val="Kommentartext"/>
    <w:next w:val="Kommentartext"/>
    <w:link w:val="KommentarthemaZchn"/>
    <w:uiPriority w:val="99"/>
    <w:semiHidden/>
    <w:unhideWhenUsed/>
    <w:rsid w:val="001E36C7"/>
    <w:rPr>
      <w:b/>
      <w:bCs/>
    </w:rPr>
  </w:style>
  <w:style w:type="character" w:customStyle="1" w:styleId="KommentarthemaZchn">
    <w:name w:val="Kommentarthema Zchn"/>
    <w:basedOn w:val="KommentartextZchn"/>
    <w:link w:val="Kommentarthema"/>
    <w:uiPriority w:val="99"/>
    <w:semiHidden/>
    <w:rsid w:val="001E36C7"/>
    <w:rPr>
      <w:rFonts w:ascii="Arial" w:eastAsia="Times New Roman" w:hAnsi="Arial" w:cs="Times New Roman"/>
      <w:b/>
      <w:bCs/>
      <w:sz w:val="20"/>
      <w:szCs w:val="20"/>
    </w:rPr>
  </w:style>
  <w:style w:type="paragraph" w:styleId="Funotentext">
    <w:name w:val="footnote text"/>
    <w:basedOn w:val="Standard"/>
    <w:link w:val="FunotentextZchn"/>
    <w:uiPriority w:val="99"/>
    <w:semiHidden/>
    <w:unhideWhenUsed/>
    <w:rsid w:val="001A568F"/>
    <w:pPr>
      <w:spacing w:line="240" w:lineRule="auto"/>
    </w:pPr>
    <w:rPr>
      <w:sz w:val="20"/>
      <w:szCs w:val="20"/>
    </w:rPr>
  </w:style>
  <w:style w:type="character" w:customStyle="1" w:styleId="FunotentextZchn">
    <w:name w:val="Fußnotentext Zchn"/>
    <w:basedOn w:val="Absatz-Standardschriftart"/>
    <w:link w:val="Funotentext"/>
    <w:uiPriority w:val="99"/>
    <w:semiHidden/>
    <w:rsid w:val="001A568F"/>
    <w:rPr>
      <w:rFonts w:ascii="Arial" w:eastAsia="Times New Roman" w:hAnsi="Arial" w:cs="Times New Roman"/>
      <w:sz w:val="20"/>
      <w:szCs w:val="20"/>
    </w:rPr>
  </w:style>
  <w:style w:type="character" w:styleId="Funotenzeichen">
    <w:name w:val="footnote reference"/>
    <w:basedOn w:val="Absatz-Standardschriftart"/>
    <w:uiPriority w:val="99"/>
    <w:semiHidden/>
    <w:unhideWhenUsed/>
    <w:rsid w:val="001A568F"/>
    <w:rPr>
      <w:vertAlign w:val="superscript"/>
    </w:rPr>
  </w:style>
  <w:style w:type="character" w:customStyle="1" w:styleId="zit">
    <w:name w:val="zit"/>
    <w:basedOn w:val="Absatz-Standardschriftart"/>
    <w:rsid w:val="0072791D"/>
  </w:style>
  <w:style w:type="character" w:styleId="Hyperlink">
    <w:name w:val="Hyperlink"/>
    <w:basedOn w:val="Absatz-Standardschriftart"/>
    <w:uiPriority w:val="99"/>
    <w:unhideWhenUsed/>
    <w:rsid w:val="0072791D"/>
    <w:rPr>
      <w:color w:val="0000FF"/>
      <w:u w:val="single"/>
    </w:rPr>
  </w:style>
  <w:style w:type="paragraph" w:styleId="Kopfzeile">
    <w:name w:val="header"/>
    <w:basedOn w:val="Standard"/>
    <w:link w:val="KopfzeileZchn"/>
    <w:uiPriority w:val="99"/>
    <w:unhideWhenUsed/>
    <w:rsid w:val="00BF068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0686"/>
    <w:rPr>
      <w:rFonts w:ascii="Arial" w:eastAsia="Times New Roman" w:hAnsi="Arial" w:cs="Times New Roman"/>
      <w:szCs w:val="24"/>
    </w:rPr>
  </w:style>
  <w:style w:type="paragraph" w:styleId="Fuzeile">
    <w:name w:val="footer"/>
    <w:basedOn w:val="Standard"/>
    <w:link w:val="FuzeileZchn"/>
    <w:uiPriority w:val="99"/>
    <w:unhideWhenUsed/>
    <w:rsid w:val="00BF068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0686"/>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beauftragter@uni-bamberg.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BFEE0-7CFD-48F3-A022-8759EC820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2376</Words>
  <Characters>14970</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StMI</Company>
  <LinksUpToDate>false</LinksUpToDate>
  <CharactersWithSpaces>17312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Knoblauch, Anton (StMI)</dc:creator>
  <cp:lastModifiedBy>bazv9029</cp:lastModifiedBy>
  <cp:revision>14</cp:revision>
  <cp:lastPrinted>2018-08-09T11:59:00Z</cp:lastPrinted>
  <dcterms:created xsi:type="dcterms:W3CDTF">2019-03-14T08:53:00Z</dcterms:created>
  <dcterms:modified xsi:type="dcterms:W3CDTF">2022-03-08T22:30:00Z</dcterms:modified>
</cp:coreProperties>
</file>