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A0" w:rsidRPr="00FD5E66" w:rsidRDefault="00EC2F02" w:rsidP="00B003A0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7" o:title=""/>
            <w10:wrap type="tight" anchorx="page" anchory="page"/>
          </v:shape>
          <o:OLEObject Type="Embed" ProgID="Word.Picture.8" ShapeID="_x0000_s1027" DrawAspect="Content" ObjectID="_1581227856" r:id="rId8"/>
        </w:pict>
      </w:r>
      <w:r w:rsidR="00B003A0" w:rsidRPr="00FD5E66">
        <w:rPr>
          <w:rFonts w:ascii="Arial" w:hAnsi="Arial" w:cs="Arial"/>
          <w:sz w:val="22"/>
          <w:szCs w:val="22"/>
        </w:rPr>
        <w:t>Otto-Friedrich-Universität Bamberg</w:t>
      </w:r>
      <w:r w:rsidR="00B003A0" w:rsidRPr="00FD5E66">
        <w:rPr>
          <w:rFonts w:ascii="Arial" w:hAnsi="Arial" w:cs="Arial"/>
          <w:sz w:val="22"/>
          <w:szCs w:val="22"/>
        </w:rPr>
        <w:tab/>
      </w:r>
      <w:r w:rsidR="00B003A0" w:rsidRPr="00FD5E66">
        <w:rPr>
          <w:rFonts w:ascii="Arial" w:hAnsi="Arial" w:cs="Arial"/>
          <w:sz w:val="22"/>
          <w:szCs w:val="22"/>
        </w:rPr>
        <w:tab/>
      </w:r>
      <w:r w:rsidR="00B003A0" w:rsidRPr="00FD5E66">
        <w:rPr>
          <w:rFonts w:ascii="Arial" w:hAnsi="Arial" w:cs="Arial"/>
          <w:sz w:val="22"/>
          <w:szCs w:val="22"/>
        </w:rPr>
        <w:tab/>
      </w:r>
      <w:r w:rsidR="00B003A0" w:rsidRPr="00FD5E66">
        <w:rPr>
          <w:rFonts w:ascii="Arial" w:hAnsi="Arial" w:cs="Arial"/>
          <w:sz w:val="22"/>
          <w:szCs w:val="22"/>
        </w:rPr>
        <w:tab/>
      </w:r>
    </w:p>
    <w:p w:rsidR="00B003A0" w:rsidRPr="00FD5E66" w:rsidRDefault="00B003A0" w:rsidP="00B003A0">
      <w:pPr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>Lehrstuhl für Vergleichende Politikwissenschaft</w:t>
      </w:r>
    </w:p>
    <w:p w:rsidR="00B003A0" w:rsidRPr="00D91B6F" w:rsidRDefault="00B003A0" w:rsidP="00B003A0">
      <w:pPr>
        <w:rPr>
          <w:rFonts w:ascii="Arial" w:hAnsi="Arial" w:cs="Arial"/>
          <w:sz w:val="22"/>
          <w:szCs w:val="22"/>
        </w:rPr>
      </w:pPr>
      <w:r w:rsidRPr="00D91B6F">
        <w:rPr>
          <w:rFonts w:ascii="Arial" w:hAnsi="Arial" w:cs="Arial"/>
          <w:sz w:val="22"/>
          <w:szCs w:val="22"/>
        </w:rPr>
        <w:t>Prof. Dr. Thomas Saalfeld</w:t>
      </w:r>
    </w:p>
    <w:p w:rsidR="00B003A0" w:rsidRPr="00D91B6F" w:rsidRDefault="00B003A0" w:rsidP="00B003A0">
      <w:pPr>
        <w:rPr>
          <w:rFonts w:ascii="Arial" w:hAnsi="Arial" w:cs="Arial"/>
          <w:sz w:val="22"/>
          <w:szCs w:val="22"/>
        </w:rPr>
      </w:pPr>
    </w:p>
    <w:p w:rsidR="0097474C" w:rsidRDefault="0097474C">
      <w:pPr>
        <w:rPr>
          <w:rFonts w:ascii="Arial" w:hAnsi="Arial" w:cs="Arial"/>
          <w:sz w:val="22"/>
          <w:szCs w:val="22"/>
        </w:rPr>
      </w:pPr>
    </w:p>
    <w:p w:rsidR="0097474C" w:rsidRDefault="0097474C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7474C" w:rsidRDefault="002D710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Sommersemester 2018</w:t>
      </w:r>
    </w:p>
    <w:p w:rsidR="002D710A" w:rsidRDefault="002D710A">
      <w:pPr>
        <w:jc w:val="center"/>
      </w:pPr>
    </w:p>
    <w:p w:rsidR="0097474C" w:rsidRDefault="002D71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Proseminar (BA)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Proseminar Vergleichende Politikwissenschaft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Proseminar Vergleichende Politikwissenschaft</w:t>
      </w:r>
    </w:p>
    <w:p w:rsidR="0097474C" w:rsidRDefault="0097474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7474C" w:rsidRDefault="002D710A">
      <w:pPr>
        <w:tabs>
          <w:tab w:val="left" w:pos="2520"/>
        </w:tabs>
        <w:ind w:left="2520" w:hanging="2520"/>
        <w:outlineLvl w:val="0"/>
      </w:pPr>
      <w:r>
        <w:rPr>
          <w:rFonts w:ascii="Arial" w:hAnsi="Arial" w:cs="Arial"/>
          <w:sz w:val="22"/>
          <w:szCs w:val="22"/>
        </w:rPr>
        <w:t>Zeit:</w:t>
      </w:r>
      <w:r>
        <w:rPr>
          <w:rFonts w:ascii="Arial" w:hAnsi="Arial" w:cs="Arial"/>
          <w:sz w:val="22"/>
          <w:szCs w:val="22"/>
        </w:rPr>
        <w:tab/>
        <w:t>Mittwoch, 12:00-14:00</w:t>
      </w:r>
    </w:p>
    <w:p w:rsidR="0097474C" w:rsidRDefault="002D710A">
      <w:pPr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ab/>
        <w:t>FMA/01.20</w:t>
      </w:r>
    </w:p>
    <w:p w:rsidR="0097474C" w:rsidRDefault="002D710A">
      <w:pPr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>Beginn:</w:t>
      </w:r>
      <w:r>
        <w:rPr>
          <w:rFonts w:ascii="Arial" w:hAnsi="Arial" w:cs="Arial"/>
          <w:sz w:val="22"/>
          <w:szCs w:val="22"/>
        </w:rPr>
        <w:tab/>
        <w:t>11. April 2018</w:t>
      </w:r>
    </w:p>
    <w:p w:rsidR="0097474C" w:rsidRDefault="002D710A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Anmeldefrist im</w:t>
      </w:r>
    </w:p>
    <w:p w:rsidR="0097474C" w:rsidRDefault="002D710A">
      <w:pPr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>FlexNow!:</w:t>
      </w:r>
      <w:r>
        <w:rPr>
          <w:rFonts w:ascii="Arial" w:hAnsi="Arial" w:cs="Arial"/>
          <w:sz w:val="22"/>
          <w:szCs w:val="22"/>
        </w:rPr>
        <w:tab/>
        <w:t xml:space="preserve">01.04.- </w:t>
      </w:r>
      <w:r w:rsidR="0084774B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.04.2018 (Abmeldung bis 23.04.2018)</w:t>
      </w:r>
    </w:p>
    <w:p w:rsidR="0097474C" w:rsidRDefault="002D710A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Dozent:</w:t>
      </w:r>
      <w:r>
        <w:rPr>
          <w:rFonts w:ascii="Arial" w:hAnsi="Arial" w:cs="Arial"/>
          <w:sz w:val="22"/>
          <w:szCs w:val="22"/>
        </w:rPr>
        <w:tab/>
        <w:t>Eric Bientzle M.A.</w:t>
      </w:r>
    </w:p>
    <w:p w:rsidR="0097474C" w:rsidRDefault="0097474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7474C" w:rsidRDefault="002D710A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Zulassungsvoraussetzungen:</w:t>
      </w:r>
    </w:p>
    <w:p w:rsidR="0097474C" w:rsidRDefault="002D710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keine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Erwerb eines Leistungsnachweises:</w:t>
      </w:r>
    </w:p>
    <w:p w:rsidR="0097474C" w:rsidRDefault="002D71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Portfolio bestehend aus Referat (25%) und Hausarbeit (75%)</w:t>
      </w:r>
    </w:p>
    <w:p w:rsidR="0097474C" w:rsidRDefault="002D71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Kreditpunkte: 5 (6 nach alter PO bis 2015 und NF)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regelmäßige und aktive Teilnahme am Seminar wird erwartet.</w:t>
      </w:r>
    </w:p>
    <w:p w:rsidR="0097474C" w:rsidRDefault="0097474C">
      <w:pPr>
        <w:jc w:val="both"/>
        <w:rPr>
          <w:rFonts w:ascii="Arial" w:hAnsi="Arial" w:cs="Arial"/>
          <w:sz w:val="22"/>
          <w:szCs w:val="22"/>
        </w:rPr>
      </w:pPr>
    </w:p>
    <w:p w:rsidR="0097474C" w:rsidRDefault="002D710A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Programm</w:t>
      </w:r>
    </w:p>
    <w:p w:rsidR="0097474C" w:rsidRDefault="002D710A">
      <w:pPr>
        <w:widowControl w:val="0"/>
        <w:ind w:right="-2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>Das Proseminar ist als Begleitung zur Einführungsvorlesung für Studienanfänger im BA- Studienga</w:t>
      </w:r>
      <w:r w:rsidR="00DB0EC8">
        <w:rPr>
          <w:rFonts w:ascii="Arial" w:eastAsia="Arial" w:hAnsi="Arial" w:cs="Arial"/>
          <w:bCs/>
          <w:sz w:val="22"/>
          <w:szCs w:val="22"/>
          <w:lang w:eastAsia="en-US"/>
        </w:rPr>
        <w:t>ng sowie für andere Studierende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 der niedrigen Fachsemester konzipiert – insbesondere, wenn zum Semesterende die Abschlussklausur mitgeschrieben wird. Es dient in erster Linie der Diskussion der in der Einführungsvorlesung behandelten Themenkomplexe und umfasst eine erweiterte Besprechung der Inhalte anhand weiterführender Literatur. </w:t>
      </w:r>
    </w:p>
    <w:p w:rsidR="0097474C" w:rsidRDefault="0097474C">
      <w:pPr>
        <w:widowControl w:val="0"/>
        <w:ind w:right="-20"/>
        <w:rPr>
          <w:rFonts w:ascii="Arial" w:eastAsia="Arial" w:hAnsi="Arial" w:cs="Arial"/>
          <w:b/>
          <w:bCs/>
          <w:sz w:val="22"/>
          <w:szCs w:val="22"/>
          <w:lang w:eastAsia="en-US"/>
        </w:rPr>
      </w:pPr>
    </w:p>
    <w:p w:rsidR="0097474C" w:rsidRDefault="002D710A">
      <w:pPr>
        <w:widowControl w:val="0"/>
        <w:ind w:right="-2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Li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er</w:t>
      </w:r>
      <w:r>
        <w:rPr>
          <w:rFonts w:ascii="Arial" w:eastAsia="Arial" w:hAnsi="Arial" w:cs="Arial"/>
          <w:b/>
          <w:bCs/>
          <w:spacing w:val="-3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ur</w:t>
      </w:r>
      <w:r>
        <w:rPr>
          <w:rFonts w:ascii="Arial" w:eastAsia="Arial" w:hAnsi="Arial" w:cs="Arial"/>
          <w:b/>
          <w:bCs/>
          <w:spacing w:val="-1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zur</w:t>
      </w:r>
      <w:r>
        <w:rPr>
          <w:rFonts w:ascii="Arial" w:eastAsia="Arial" w:hAnsi="Arial" w:cs="Arial"/>
          <w:b/>
          <w:bCs/>
          <w:spacing w:val="-1"/>
          <w:sz w:val="22"/>
          <w:szCs w:val="22"/>
          <w:lang w:eastAsia="en-US"/>
        </w:rPr>
        <w:t xml:space="preserve"> E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b/>
          <w:bCs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b/>
          <w:bCs/>
          <w:spacing w:val="1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ü</w:t>
      </w:r>
      <w:r>
        <w:rPr>
          <w:rFonts w:ascii="Arial" w:eastAsia="Arial" w:hAnsi="Arial" w:cs="Arial"/>
          <w:b/>
          <w:bCs/>
          <w:spacing w:val="-1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ru</w:t>
      </w:r>
      <w:r>
        <w:rPr>
          <w:rFonts w:ascii="Arial" w:eastAsia="Arial" w:hAnsi="Arial" w:cs="Arial"/>
          <w:b/>
          <w:bCs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g</w:t>
      </w:r>
    </w:p>
    <w:p w:rsidR="0097474C" w:rsidRDefault="002D710A">
      <w:pPr>
        <w:widowControl w:val="0"/>
        <w:ind w:right="-20"/>
        <w:rPr>
          <w:rFonts w:ascii="Arial" w:eastAsia="Arial" w:hAnsi="Arial" w:cs="Arial"/>
          <w:bCs/>
          <w:sz w:val="22"/>
          <w:szCs w:val="22"/>
          <w:lang w:val="en-US" w:eastAsia="en-US"/>
        </w:rPr>
      </w:pPr>
      <w:r>
        <w:rPr>
          <w:rFonts w:ascii="Arial" w:eastAsia="Arial" w:hAnsi="Arial" w:cs="Arial"/>
          <w:bCs/>
          <w:sz w:val="22"/>
          <w:szCs w:val="22"/>
          <w:lang w:eastAsia="en-US"/>
        </w:rPr>
        <w:t xml:space="preserve">Bernauer, Thomas/ Jahn, Detlef/ Kuhn, Patrick/ Walter, Stefanie: Einführung in die Politikwissenschaft. </w:t>
      </w:r>
      <w:r>
        <w:rPr>
          <w:rFonts w:ascii="Arial" w:eastAsia="Arial" w:hAnsi="Arial" w:cs="Arial"/>
          <w:bCs/>
          <w:sz w:val="22"/>
          <w:szCs w:val="22"/>
          <w:lang w:val="en-US" w:eastAsia="en-US"/>
        </w:rPr>
        <w:t>Baden-Baden: Nomos 2009.</w:t>
      </w:r>
    </w:p>
    <w:p w:rsidR="0097474C" w:rsidRDefault="002D710A">
      <w:pPr>
        <w:widowControl w:val="0"/>
        <w:ind w:right="-20"/>
        <w:rPr>
          <w:rFonts w:ascii="Arial" w:eastAsia="Arial" w:hAnsi="Arial" w:cs="Arial"/>
          <w:bCs/>
          <w:sz w:val="22"/>
          <w:szCs w:val="22"/>
          <w:lang w:eastAsia="en-US"/>
        </w:rPr>
      </w:pPr>
      <w:r>
        <w:rPr>
          <w:rFonts w:ascii="Arial" w:eastAsia="Arial" w:hAnsi="Arial" w:cs="Arial"/>
          <w:bCs/>
          <w:sz w:val="22"/>
          <w:szCs w:val="22"/>
          <w:lang w:val="en-US" w:eastAsia="en-US"/>
        </w:rPr>
        <w:t xml:space="preserve">Clark, William Roberts/ Golder, Matt/ Nadenichek Golder, Sona: Principles of Comparative Politics. </w:t>
      </w:r>
      <w:r>
        <w:rPr>
          <w:rFonts w:ascii="Arial" w:eastAsia="Arial" w:hAnsi="Arial" w:cs="Arial"/>
          <w:bCs/>
          <w:sz w:val="22"/>
          <w:szCs w:val="22"/>
          <w:lang w:eastAsia="en-US"/>
        </w:rPr>
        <w:t>Washington, DC: CQ Press 2008.</w:t>
      </w:r>
    </w:p>
    <w:p w:rsidR="0097474C" w:rsidRDefault="002D710A">
      <w:pPr>
        <w:widowControl w:val="0"/>
        <w:tabs>
          <w:tab w:val="left" w:pos="4470"/>
        </w:tabs>
        <w:spacing w:before="6" w:line="140" w:lineRule="exac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97474C" w:rsidRDefault="002D710A">
      <w:r>
        <w:rPr>
          <w:rFonts w:ascii="Arial" w:hAnsi="Arial" w:cs="Arial"/>
          <w:spacing w:val="-3"/>
          <w:sz w:val="22"/>
          <w:szCs w:val="22"/>
        </w:rPr>
        <w:t>Lehrstuhl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z w:val="22"/>
          <w:szCs w:val="22"/>
          <w:lang w:eastAsia="en-US"/>
        </w:rPr>
        <w:t>ür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 xml:space="preserve"> V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ch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P</w:t>
      </w:r>
      <w:r>
        <w:rPr>
          <w:rFonts w:ascii="Arial" w:eastAsia="Arial" w:hAnsi="Arial" w:cs="Arial"/>
          <w:sz w:val="22"/>
          <w:szCs w:val="22"/>
          <w:lang w:eastAsia="en-US"/>
        </w:rPr>
        <w:t>o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k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w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sse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>sch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3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d</w:t>
      </w:r>
      <w:r>
        <w:rPr>
          <w:rFonts w:ascii="Arial" w:eastAsia="Arial" w:hAnsi="Arial" w:cs="Arial"/>
          <w:sz w:val="22"/>
          <w:szCs w:val="22"/>
          <w:lang w:eastAsia="en-US"/>
        </w:rPr>
        <w:t>er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U</w:t>
      </w:r>
      <w:r>
        <w:rPr>
          <w:rFonts w:ascii="Arial" w:eastAsia="Arial" w:hAnsi="Arial" w:cs="Arial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v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ersität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B</w:t>
      </w:r>
      <w:r>
        <w:rPr>
          <w:rFonts w:ascii="Arial" w:eastAsia="Arial" w:hAnsi="Arial" w:cs="Arial"/>
          <w:sz w:val="22"/>
          <w:szCs w:val="22"/>
          <w:lang w:eastAsia="en-US"/>
        </w:rPr>
        <w:t>amb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(</w:t>
      </w:r>
      <w:r>
        <w:rPr>
          <w:rFonts w:ascii="Arial" w:eastAsia="Arial" w:hAnsi="Arial" w:cs="Arial"/>
          <w:sz w:val="22"/>
          <w:szCs w:val="22"/>
          <w:lang w:eastAsia="en-US"/>
        </w:rPr>
        <w:t>2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0</w:t>
      </w:r>
      <w:r>
        <w:rPr>
          <w:rFonts w:ascii="Arial" w:eastAsia="Arial" w:hAnsi="Arial" w:cs="Arial"/>
          <w:sz w:val="22"/>
          <w:szCs w:val="22"/>
          <w:lang w:eastAsia="en-US"/>
        </w:rPr>
        <w:t>1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2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)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Hi</w:t>
      </w:r>
      <w:r>
        <w:rPr>
          <w:rFonts w:ascii="Arial" w:eastAsia="Arial" w:hAnsi="Arial" w:cs="Arial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pacing w:val="-4"/>
          <w:sz w:val="22"/>
          <w:szCs w:val="22"/>
          <w:lang w:eastAsia="en-US"/>
        </w:rPr>
        <w:t>w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z</w:t>
      </w:r>
      <w:r>
        <w:rPr>
          <w:rFonts w:ascii="Arial" w:eastAsia="Arial" w:hAnsi="Arial" w:cs="Arial"/>
          <w:sz w:val="22"/>
          <w:szCs w:val="22"/>
          <w:lang w:eastAsia="en-US"/>
        </w:rPr>
        <w:t>ur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pacing w:val="3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z w:val="22"/>
          <w:szCs w:val="22"/>
          <w:lang w:eastAsia="en-US"/>
        </w:rPr>
        <w:t>u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g 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w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sse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>sch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3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>
        <w:rPr>
          <w:rFonts w:ascii="Arial" w:eastAsia="Arial" w:hAnsi="Arial" w:cs="Arial"/>
          <w:sz w:val="22"/>
          <w:szCs w:val="22"/>
          <w:lang w:eastAsia="en-US"/>
        </w:rPr>
        <w:t>ch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u</w:t>
      </w:r>
      <w:r>
        <w:rPr>
          <w:rFonts w:ascii="Arial" w:eastAsia="Arial" w:hAnsi="Arial" w:cs="Arial"/>
          <w:sz w:val="22"/>
          <w:szCs w:val="22"/>
          <w:lang w:eastAsia="en-US"/>
        </w:rPr>
        <w:t>sarbe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z w:val="22"/>
          <w:szCs w:val="22"/>
          <w:lang w:eastAsia="en-US"/>
        </w:rPr>
        <w:t>en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z w:val="22"/>
          <w:szCs w:val="22"/>
          <w:lang w:eastAsia="en-US"/>
        </w:rPr>
        <w:t>m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z w:val="22"/>
          <w:szCs w:val="22"/>
          <w:lang w:eastAsia="en-US"/>
        </w:rPr>
        <w:t>s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z w:val="22"/>
          <w:szCs w:val="22"/>
          <w:lang w:eastAsia="en-US"/>
        </w:rPr>
        <w:t>u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spacing w:val="-4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lang w:eastAsia="en-US"/>
        </w:rPr>
        <w:t>f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ü</w:t>
      </w:r>
      <w:r>
        <w:rPr>
          <w:rFonts w:ascii="Arial" w:eastAsia="Arial" w:hAnsi="Arial" w:cs="Arial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V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c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h</w:t>
      </w:r>
      <w:r>
        <w:rPr>
          <w:rFonts w:ascii="Arial" w:eastAsia="Arial" w:hAnsi="Arial" w:cs="Arial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P</w:t>
      </w:r>
      <w:r>
        <w:rPr>
          <w:rFonts w:ascii="Arial" w:eastAsia="Arial" w:hAnsi="Arial" w:cs="Arial"/>
          <w:sz w:val="22"/>
          <w:szCs w:val="22"/>
          <w:lang w:eastAsia="en-US"/>
        </w:rPr>
        <w:t>o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li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t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k</w:t>
      </w:r>
      <w:r>
        <w:rPr>
          <w:rFonts w:ascii="Arial" w:eastAsia="Arial" w:hAnsi="Arial" w:cs="Arial"/>
          <w:spacing w:val="-3"/>
          <w:sz w:val="22"/>
          <w:szCs w:val="22"/>
          <w:lang w:eastAsia="en-US"/>
        </w:rPr>
        <w:t>w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i</w:t>
      </w:r>
      <w:r>
        <w:rPr>
          <w:rFonts w:ascii="Arial" w:eastAsia="Arial" w:hAnsi="Arial" w:cs="Arial"/>
          <w:sz w:val="22"/>
          <w:szCs w:val="22"/>
          <w:lang w:eastAsia="en-US"/>
        </w:rPr>
        <w:t>sse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n</w:t>
      </w:r>
      <w:r>
        <w:rPr>
          <w:rFonts w:ascii="Arial" w:eastAsia="Arial" w:hAnsi="Arial" w:cs="Arial"/>
          <w:sz w:val="22"/>
          <w:szCs w:val="22"/>
          <w:lang w:eastAsia="en-US"/>
        </w:rPr>
        <w:t>sch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ft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  <w:lang w:eastAsia="en-US"/>
        </w:rPr>
        <w:t>B</w:t>
      </w:r>
      <w:r>
        <w:rPr>
          <w:rFonts w:ascii="Arial" w:eastAsia="Arial" w:hAnsi="Arial" w:cs="Arial"/>
          <w:sz w:val="22"/>
          <w:szCs w:val="22"/>
          <w:lang w:eastAsia="en-US"/>
        </w:rPr>
        <w:t>a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m</w:t>
      </w:r>
      <w:r>
        <w:rPr>
          <w:rFonts w:ascii="Arial" w:eastAsia="Arial" w:hAnsi="Arial" w:cs="Arial"/>
          <w:sz w:val="22"/>
          <w:szCs w:val="22"/>
          <w:lang w:eastAsia="en-US"/>
        </w:rPr>
        <w:t>b</w:t>
      </w:r>
      <w:r>
        <w:rPr>
          <w:rFonts w:ascii="Arial" w:eastAsia="Arial" w:hAnsi="Arial" w:cs="Arial"/>
          <w:spacing w:val="1"/>
          <w:sz w:val="22"/>
          <w:szCs w:val="22"/>
          <w:lang w:eastAsia="en-US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eastAsia="en-US"/>
        </w:rPr>
        <w:t>r</w:t>
      </w:r>
      <w:r>
        <w:rPr>
          <w:rFonts w:ascii="Arial" w:eastAsia="Arial" w:hAnsi="Arial" w:cs="Arial"/>
          <w:spacing w:val="2"/>
          <w:sz w:val="22"/>
          <w:szCs w:val="22"/>
          <w:lang w:eastAsia="en-US"/>
        </w:rPr>
        <w:t>g</w:t>
      </w:r>
      <w:r>
        <w:rPr>
          <w:rFonts w:ascii="Arial" w:eastAsia="Arial" w:hAnsi="Arial" w:cs="Arial"/>
          <w:sz w:val="22"/>
          <w:szCs w:val="22"/>
          <w:lang w:eastAsia="en-US"/>
        </w:rPr>
        <w:t xml:space="preserve">. </w:t>
      </w:r>
      <w:hyperlink r:id="rId9"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h</w:t>
        </w:r>
        <w:r>
          <w:rPr>
            <w:rStyle w:val="Internetlink"/>
            <w:rFonts w:ascii="Arial" w:eastAsia="Arial" w:hAnsi="Arial" w:cs="Arial"/>
            <w:spacing w:val="-2"/>
            <w:sz w:val="22"/>
            <w:szCs w:val="22"/>
            <w:u w:color="0000FF"/>
            <w:lang w:eastAsia="en-US"/>
          </w:rPr>
          <w:t>t</w:t>
        </w:r>
        <w:r>
          <w:rPr>
            <w:rStyle w:val="Internetlink"/>
            <w:rFonts w:ascii="Arial" w:eastAsia="Arial" w:hAnsi="Arial" w:cs="Arial"/>
            <w:spacing w:val="1"/>
            <w:sz w:val="22"/>
            <w:szCs w:val="22"/>
            <w:u w:color="0000FF"/>
            <w:lang w:eastAsia="en-US"/>
          </w:rPr>
          <w:t>t</w:t>
        </w:r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p</w:t>
        </w:r>
        <w:r>
          <w:rPr>
            <w:rStyle w:val="Internetlink"/>
            <w:rFonts w:ascii="Arial" w:eastAsia="Arial" w:hAnsi="Arial" w:cs="Arial"/>
            <w:spacing w:val="-2"/>
            <w:sz w:val="22"/>
            <w:szCs w:val="22"/>
            <w:u w:color="0000FF"/>
            <w:lang w:eastAsia="en-US"/>
          </w:rPr>
          <w:t>:</w:t>
        </w:r>
        <w:r>
          <w:rPr>
            <w:rStyle w:val="Internetlink"/>
            <w:rFonts w:ascii="Arial" w:eastAsia="Arial" w:hAnsi="Arial" w:cs="Arial"/>
            <w:spacing w:val="1"/>
            <w:sz w:val="22"/>
            <w:szCs w:val="22"/>
            <w:u w:color="0000FF"/>
            <w:lang w:eastAsia="en-US"/>
          </w:rPr>
          <w:t>//</w:t>
        </w:r>
        <w:r>
          <w:rPr>
            <w:rStyle w:val="Internetlink"/>
            <w:rFonts w:ascii="Arial" w:eastAsia="Arial" w:hAnsi="Arial" w:cs="Arial"/>
            <w:spacing w:val="-3"/>
            <w:sz w:val="22"/>
            <w:szCs w:val="22"/>
            <w:u w:color="0000FF"/>
            <w:lang w:eastAsia="en-US"/>
          </w:rPr>
          <w:t>w</w:t>
        </w:r>
        <w:r>
          <w:rPr>
            <w:rStyle w:val="Internetlink"/>
            <w:rFonts w:ascii="Arial" w:eastAsia="Arial" w:hAnsi="Arial" w:cs="Arial"/>
            <w:spacing w:val="-1"/>
            <w:sz w:val="22"/>
            <w:szCs w:val="22"/>
            <w:u w:color="0000FF"/>
            <w:lang w:eastAsia="en-US"/>
          </w:rPr>
          <w:t>w</w:t>
        </w:r>
        <w:r>
          <w:rPr>
            <w:rStyle w:val="Internetlink"/>
            <w:rFonts w:ascii="Arial" w:eastAsia="Arial" w:hAnsi="Arial" w:cs="Arial"/>
            <w:spacing w:val="-3"/>
            <w:sz w:val="22"/>
            <w:szCs w:val="22"/>
            <w:u w:color="0000FF"/>
            <w:lang w:eastAsia="en-US"/>
          </w:rPr>
          <w:t>w</w:t>
        </w:r>
        <w:r>
          <w:rPr>
            <w:rStyle w:val="Internetlink"/>
            <w:rFonts w:ascii="Arial" w:eastAsia="Arial" w:hAnsi="Arial" w:cs="Arial"/>
            <w:spacing w:val="1"/>
            <w:sz w:val="22"/>
            <w:szCs w:val="22"/>
            <w:u w:color="0000FF"/>
            <w:lang w:eastAsia="en-US"/>
          </w:rPr>
          <w:t>.</w:t>
        </w:r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u</w:t>
        </w:r>
        <w:r>
          <w:rPr>
            <w:rStyle w:val="Internetlink"/>
            <w:rFonts w:ascii="Arial" w:eastAsia="Arial" w:hAnsi="Arial" w:cs="Arial"/>
            <w:spacing w:val="-1"/>
            <w:sz w:val="22"/>
            <w:szCs w:val="22"/>
            <w:u w:color="0000FF"/>
            <w:lang w:eastAsia="en-US"/>
          </w:rPr>
          <w:t>ni</w:t>
        </w:r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-</w:t>
        </w:r>
        <w:r>
          <w:rPr>
            <w:rStyle w:val="Internetlink"/>
            <w:rFonts w:ascii="Arial" w:eastAsia="Arial" w:hAnsi="Arial" w:cs="Arial"/>
            <w:sz w:val="22"/>
            <w:szCs w:val="22"/>
            <w:lang w:eastAsia="en-US"/>
          </w:rPr>
          <w:t xml:space="preserve"> </w:t>
        </w:r>
      </w:hyperlink>
      <w:hyperlink r:id="rId10">
        <w:r>
          <w:rPr>
            <w:rStyle w:val="Internetlink"/>
            <w:rFonts w:ascii="Arial" w:eastAsia="Arial" w:hAnsi="Arial" w:cs="Arial"/>
            <w:sz w:val="22"/>
            <w:szCs w:val="22"/>
            <w:u w:color="0000FF"/>
            <w:lang w:eastAsia="en-US"/>
          </w:rPr>
          <w:t>b</w:t>
        </w:r>
      </w:hyperlink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a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m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b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r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g.de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/</w:t>
      </w:r>
      <w:r>
        <w:rPr>
          <w:rStyle w:val="Internetlink"/>
          <w:rFonts w:ascii="Arial" w:eastAsia="Arial" w:hAnsi="Arial" w:cs="Arial"/>
          <w:spacing w:val="3"/>
          <w:sz w:val="22"/>
          <w:szCs w:val="22"/>
          <w:u w:color="0000FF"/>
          <w:lang w:eastAsia="en-US"/>
        </w:rPr>
        <w:t>f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il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a</w:t>
      </w:r>
      <w:r>
        <w:rPr>
          <w:rStyle w:val="Internetlink"/>
          <w:rFonts w:ascii="Arial" w:eastAsia="Arial" w:hAnsi="Arial" w:cs="Arial"/>
          <w:spacing w:val="-3"/>
          <w:sz w:val="22"/>
          <w:szCs w:val="22"/>
          <w:u w:color="0000FF"/>
          <w:lang w:eastAsia="en-US"/>
        </w:rPr>
        <w:t>d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m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n/c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o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m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p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a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r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p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ol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/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S</w:t>
      </w:r>
      <w:r>
        <w:rPr>
          <w:rStyle w:val="Internetlink"/>
          <w:rFonts w:ascii="Arial" w:eastAsia="Arial" w:hAnsi="Arial" w:cs="Arial"/>
          <w:spacing w:val="-3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r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v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ce/Sa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al</w:t>
      </w:r>
      <w:r>
        <w:rPr>
          <w:rStyle w:val="Internetlink"/>
          <w:rFonts w:ascii="Arial" w:eastAsia="Arial" w:hAnsi="Arial" w:cs="Arial"/>
          <w:spacing w:val="3"/>
          <w:sz w:val="22"/>
          <w:szCs w:val="22"/>
          <w:u w:color="0000FF"/>
          <w:lang w:eastAsia="en-US"/>
        </w:rPr>
        <w:t>f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l</w:t>
      </w:r>
      <w:r>
        <w:rPr>
          <w:rStyle w:val="Internetlink"/>
          <w:rFonts w:ascii="Arial" w:eastAsia="Arial" w:hAnsi="Arial" w:cs="Arial"/>
          <w:spacing w:val="-3"/>
          <w:sz w:val="22"/>
          <w:szCs w:val="22"/>
          <w:u w:color="0000FF"/>
          <w:lang w:eastAsia="en-US"/>
        </w:rPr>
        <w:t>d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_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Hi</w:t>
      </w:r>
      <w:r>
        <w:rPr>
          <w:rStyle w:val="Internetlink"/>
          <w:rFonts w:ascii="Arial" w:eastAsia="Arial" w:hAnsi="Arial" w:cs="Arial"/>
          <w:spacing w:val="2"/>
          <w:sz w:val="22"/>
          <w:szCs w:val="22"/>
          <w:u w:color="0000FF"/>
          <w:lang w:eastAsia="en-US"/>
        </w:rPr>
        <w:t>n</w:t>
      </w:r>
      <w:r>
        <w:rPr>
          <w:rStyle w:val="Internetlink"/>
          <w:rFonts w:ascii="Arial" w:eastAsia="Arial" w:hAnsi="Arial" w:cs="Arial"/>
          <w:spacing w:val="-3"/>
          <w:sz w:val="22"/>
          <w:szCs w:val="22"/>
          <w:u w:color="0000FF"/>
          <w:lang w:eastAsia="en-US"/>
        </w:rPr>
        <w:t>w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se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_H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a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u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sarbe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i</w:t>
      </w:r>
      <w:r>
        <w:rPr>
          <w:rStyle w:val="Internetlink"/>
          <w:rFonts w:ascii="Arial" w:eastAsia="Arial" w:hAnsi="Arial" w:cs="Arial"/>
          <w:spacing w:val="1"/>
          <w:sz w:val="22"/>
          <w:szCs w:val="22"/>
          <w:u w:color="0000FF"/>
          <w:lang w:eastAsia="en-US"/>
        </w:rPr>
        <w:t>t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e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n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_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2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0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1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2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0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3</w:t>
      </w:r>
      <w:r>
        <w:rPr>
          <w:rStyle w:val="Internetlink"/>
          <w:rFonts w:ascii="Arial" w:eastAsia="Arial" w:hAnsi="Arial" w:cs="Arial"/>
          <w:spacing w:val="-1"/>
          <w:sz w:val="22"/>
          <w:szCs w:val="22"/>
          <w:u w:color="0000FF"/>
          <w:lang w:eastAsia="en-US"/>
        </w:rPr>
        <w:t>0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1.p</w:t>
      </w:r>
      <w:r>
        <w:rPr>
          <w:rStyle w:val="Internetlink"/>
          <w:rFonts w:ascii="Arial" w:eastAsia="Arial" w:hAnsi="Arial" w:cs="Arial"/>
          <w:spacing w:val="-2"/>
          <w:sz w:val="22"/>
          <w:szCs w:val="22"/>
          <w:u w:color="0000FF"/>
          <w:lang w:eastAsia="en-US"/>
        </w:rPr>
        <w:t>d</w:t>
      </w:r>
      <w:r>
        <w:rPr>
          <w:rStyle w:val="Internetlink"/>
          <w:rFonts w:ascii="Arial" w:eastAsia="Arial" w:hAnsi="Arial" w:cs="Arial"/>
          <w:sz w:val="22"/>
          <w:szCs w:val="22"/>
          <w:u w:color="0000FF"/>
          <w:lang w:eastAsia="en-US"/>
        </w:rPr>
        <w:t>f</w:t>
      </w:r>
    </w:p>
    <w:p w:rsidR="0097474C" w:rsidRDefault="0097474C">
      <w:pPr>
        <w:spacing w:line="276" w:lineRule="auto"/>
      </w:pPr>
    </w:p>
    <w:sectPr w:rsidR="0097474C">
      <w:footerReference w:type="default" r:id="rId11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BF" w:rsidRDefault="00417DBF">
      <w:r>
        <w:separator/>
      </w:r>
    </w:p>
  </w:endnote>
  <w:endnote w:type="continuationSeparator" w:id="0">
    <w:p w:rsidR="00417DBF" w:rsidRDefault="004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74C" w:rsidRDefault="0097474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BF" w:rsidRDefault="00417DBF">
      <w:r>
        <w:separator/>
      </w:r>
    </w:p>
  </w:footnote>
  <w:footnote w:type="continuationSeparator" w:id="0">
    <w:p w:rsidR="00417DBF" w:rsidRDefault="0041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4C"/>
    <w:rsid w:val="002409A3"/>
    <w:rsid w:val="002D710A"/>
    <w:rsid w:val="00417DBF"/>
    <w:rsid w:val="0084774B"/>
    <w:rsid w:val="0097474C"/>
    <w:rsid w:val="00B003A0"/>
    <w:rsid w:val="00CF7C8C"/>
    <w:rsid w:val="00D91B6F"/>
    <w:rsid w:val="00DB0EC8"/>
    <w:rsid w:val="00E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qFormat/>
    <w:locked/>
    <w:rsid w:val="00BE4A3A"/>
    <w:rPr>
      <w:rFonts w:cs="Times New Roman"/>
      <w:sz w:val="24"/>
    </w:rPr>
  </w:style>
  <w:style w:type="character" w:styleId="Kommentarzeichen">
    <w:name w:val="annotation reference"/>
    <w:uiPriority w:val="99"/>
    <w:semiHidden/>
    <w:qFormat/>
    <w:rsid w:val="000F7779"/>
    <w:rPr>
      <w:rFonts w:cs="Times New Roman"/>
      <w:sz w:val="16"/>
    </w:rPr>
  </w:style>
  <w:style w:type="character" w:customStyle="1" w:styleId="KommentartextZchn">
    <w:name w:val="Kommentartext Zchn"/>
    <w:link w:val="Kommentartext"/>
    <w:uiPriority w:val="99"/>
    <w:semiHidden/>
    <w:qFormat/>
    <w:locked/>
    <w:rsid w:val="00BE4A3A"/>
    <w:rPr>
      <w:rFonts w:cs="Times New Roman"/>
      <w:sz w:val="20"/>
    </w:rPr>
  </w:style>
  <w:style w:type="character" w:customStyle="1" w:styleId="KommentarthemaZchn">
    <w:name w:val="Kommentarthema Zchn"/>
    <w:link w:val="Kommentarthema"/>
    <w:uiPriority w:val="99"/>
    <w:semiHidden/>
    <w:qFormat/>
    <w:locked/>
    <w:rsid w:val="00BE4A3A"/>
    <w:rPr>
      <w:rFonts w:cs="Times New Roman"/>
      <w:b/>
      <w:sz w:val="20"/>
    </w:rPr>
  </w:style>
  <w:style w:type="character" w:customStyle="1" w:styleId="SprechblasentextZchn">
    <w:name w:val="Sprechblasentext Zchn"/>
    <w:link w:val="Sprechblasentext"/>
    <w:uiPriority w:val="99"/>
    <w:semiHidden/>
    <w:qFormat/>
    <w:locked/>
    <w:rsid w:val="00BE4A3A"/>
    <w:rPr>
      <w:rFonts w:cs="Times New Roman"/>
      <w:sz w:val="2"/>
    </w:rPr>
  </w:style>
  <w:style w:type="character" w:customStyle="1" w:styleId="Internetlink">
    <w:name w:val="Internetlink"/>
    <w:uiPriority w:val="99"/>
    <w:rsid w:val="005539DA"/>
    <w:rPr>
      <w:rFonts w:cs="Times New Roman"/>
      <w:color w:val="0000FF"/>
      <w:u w:val="single"/>
    </w:rPr>
  </w:style>
  <w:style w:type="character" w:customStyle="1" w:styleId="FuzeileZchn">
    <w:name w:val="Fußzeile Zchn"/>
    <w:link w:val="Fuzeile"/>
    <w:uiPriority w:val="99"/>
    <w:qFormat/>
    <w:locked/>
    <w:rsid w:val="00BE4A3A"/>
    <w:rPr>
      <w:rFonts w:cs="Times New Roman"/>
      <w:sz w:val="24"/>
    </w:rPr>
  </w:style>
  <w:style w:type="character" w:styleId="Seitenzahl">
    <w:name w:val="page number"/>
    <w:uiPriority w:val="99"/>
    <w:qFormat/>
    <w:rsid w:val="0015407A"/>
    <w:rPr>
      <w:rFonts w:cs="Times New Roman"/>
    </w:rPr>
  </w:style>
  <w:style w:type="character" w:customStyle="1" w:styleId="KopfzeileZchn">
    <w:name w:val="Kopfzeile Zchn"/>
    <w:link w:val="Kopfzeile"/>
    <w:uiPriority w:val="99"/>
    <w:qFormat/>
    <w:locked/>
    <w:rsid w:val="00146277"/>
    <w:rPr>
      <w:rFonts w:cs="Times New Roman"/>
      <w:sz w:val="24"/>
      <w:lang w:val="de-DE" w:eastAsia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color w:val="00206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237E9"/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0F7779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qFormat/>
    <w:rsid w:val="000F777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0F7779"/>
    <w:rPr>
      <w:sz w:val="2"/>
    </w:r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656C3"/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Liste4">
    <w:name w:val="Table List 4"/>
    <w:basedOn w:val="NormaleTabelle"/>
    <w:uiPriority w:val="99"/>
    <w:rsid w:val="006A4F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qFormat/>
    <w:locked/>
    <w:rsid w:val="00BE4A3A"/>
    <w:rPr>
      <w:rFonts w:cs="Times New Roman"/>
      <w:sz w:val="24"/>
    </w:rPr>
  </w:style>
  <w:style w:type="character" w:styleId="Kommentarzeichen">
    <w:name w:val="annotation reference"/>
    <w:uiPriority w:val="99"/>
    <w:semiHidden/>
    <w:qFormat/>
    <w:rsid w:val="000F7779"/>
    <w:rPr>
      <w:rFonts w:cs="Times New Roman"/>
      <w:sz w:val="16"/>
    </w:rPr>
  </w:style>
  <w:style w:type="character" w:customStyle="1" w:styleId="KommentartextZchn">
    <w:name w:val="Kommentartext Zchn"/>
    <w:link w:val="Kommentartext"/>
    <w:uiPriority w:val="99"/>
    <w:semiHidden/>
    <w:qFormat/>
    <w:locked/>
    <w:rsid w:val="00BE4A3A"/>
    <w:rPr>
      <w:rFonts w:cs="Times New Roman"/>
      <w:sz w:val="20"/>
    </w:rPr>
  </w:style>
  <w:style w:type="character" w:customStyle="1" w:styleId="KommentarthemaZchn">
    <w:name w:val="Kommentarthema Zchn"/>
    <w:link w:val="Kommentarthema"/>
    <w:uiPriority w:val="99"/>
    <w:semiHidden/>
    <w:qFormat/>
    <w:locked/>
    <w:rsid w:val="00BE4A3A"/>
    <w:rPr>
      <w:rFonts w:cs="Times New Roman"/>
      <w:b/>
      <w:sz w:val="20"/>
    </w:rPr>
  </w:style>
  <w:style w:type="character" w:customStyle="1" w:styleId="SprechblasentextZchn">
    <w:name w:val="Sprechblasentext Zchn"/>
    <w:link w:val="Sprechblasentext"/>
    <w:uiPriority w:val="99"/>
    <w:semiHidden/>
    <w:qFormat/>
    <w:locked/>
    <w:rsid w:val="00BE4A3A"/>
    <w:rPr>
      <w:rFonts w:cs="Times New Roman"/>
      <w:sz w:val="2"/>
    </w:rPr>
  </w:style>
  <w:style w:type="character" w:customStyle="1" w:styleId="Internetlink">
    <w:name w:val="Internetlink"/>
    <w:uiPriority w:val="99"/>
    <w:rsid w:val="005539DA"/>
    <w:rPr>
      <w:rFonts w:cs="Times New Roman"/>
      <w:color w:val="0000FF"/>
      <w:u w:val="single"/>
    </w:rPr>
  </w:style>
  <w:style w:type="character" w:customStyle="1" w:styleId="FuzeileZchn">
    <w:name w:val="Fußzeile Zchn"/>
    <w:link w:val="Fuzeile"/>
    <w:uiPriority w:val="99"/>
    <w:qFormat/>
    <w:locked/>
    <w:rsid w:val="00BE4A3A"/>
    <w:rPr>
      <w:rFonts w:cs="Times New Roman"/>
      <w:sz w:val="24"/>
    </w:rPr>
  </w:style>
  <w:style w:type="character" w:styleId="Seitenzahl">
    <w:name w:val="page number"/>
    <w:uiPriority w:val="99"/>
    <w:qFormat/>
    <w:rsid w:val="0015407A"/>
    <w:rPr>
      <w:rFonts w:cs="Times New Roman"/>
    </w:rPr>
  </w:style>
  <w:style w:type="character" w:customStyle="1" w:styleId="KopfzeileZchn">
    <w:name w:val="Kopfzeile Zchn"/>
    <w:link w:val="Kopfzeile"/>
    <w:uiPriority w:val="99"/>
    <w:qFormat/>
    <w:locked/>
    <w:rsid w:val="00146277"/>
    <w:rPr>
      <w:rFonts w:cs="Times New Roman"/>
      <w:sz w:val="24"/>
      <w:lang w:val="de-DE" w:eastAsia="de-D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color w:val="00206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237E9"/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0F7779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qFormat/>
    <w:rsid w:val="000F777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qFormat/>
    <w:rsid w:val="000F7779"/>
    <w:rPr>
      <w:sz w:val="2"/>
    </w:r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656C3"/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Liste4">
    <w:name w:val="Table List 4"/>
    <w:basedOn w:val="NormaleTabelle"/>
    <w:uiPriority w:val="99"/>
    <w:rsid w:val="006A4F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i-bamberg.de/fileadmin/comparpol/Service/Saalfeld_Hinweise_Hausarbeiten_201203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bamberg.de/fileadmin/comparpol/Service/Saalfeld_Hinweise_Hausarbeiten_201203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Universität Mannheim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ba6po95</dc:creator>
  <cp:lastModifiedBy>Evelyn Röder</cp:lastModifiedBy>
  <cp:revision>2</cp:revision>
  <cp:lastPrinted>2016-07-14T10:25:00Z</cp:lastPrinted>
  <dcterms:created xsi:type="dcterms:W3CDTF">2018-02-27T08:11:00Z</dcterms:created>
  <dcterms:modified xsi:type="dcterms:W3CDTF">2018-02-27T08:11:00Z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Universität Mannheim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