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2B27" w14:textId="77777777" w:rsidR="00A61623" w:rsidRDefault="00B67B8B">
      <w:pPr>
        <w:pStyle w:val="Titel"/>
        <w:rPr>
          <w:color w:val="1F487C"/>
          <w:spacing w:val="-5"/>
        </w:rPr>
      </w:pPr>
      <w:r>
        <w:rPr>
          <w:color w:val="1F487C"/>
        </w:rPr>
        <w:t>Informationen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zur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Beantragung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einer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deutschen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Steuer-</w:t>
      </w:r>
      <w:r>
        <w:rPr>
          <w:color w:val="1F487C"/>
          <w:spacing w:val="-5"/>
        </w:rPr>
        <w:t>ID:</w:t>
      </w:r>
    </w:p>
    <w:p w14:paraId="7FE53521" w14:textId="77777777" w:rsidR="005F0EA8" w:rsidRDefault="005F0EA8">
      <w:pPr>
        <w:pStyle w:val="Titel"/>
        <w:rPr>
          <w:color w:val="1F487C"/>
          <w:spacing w:val="-5"/>
        </w:rPr>
      </w:pPr>
    </w:p>
    <w:p w14:paraId="17343B83" w14:textId="77777777" w:rsidR="005F0EA8" w:rsidRDefault="005F0EA8">
      <w:pPr>
        <w:pStyle w:val="Titel"/>
        <w:rPr>
          <w:color w:val="1F487C"/>
          <w:spacing w:val="-5"/>
        </w:rPr>
      </w:pPr>
      <w:r>
        <w:rPr>
          <w:color w:val="1F487C"/>
          <w:spacing w:val="-5"/>
        </w:rPr>
        <w:t xml:space="preserve">Grundsätzlich muss eine deutsche Steuer-ID nur beantragt werden, wenn es sich um eine Auszahlung mit gehaltsähnlichem Charakter handelt. </w:t>
      </w:r>
    </w:p>
    <w:p w14:paraId="49DBC244" w14:textId="77777777" w:rsidR="005F0EA8" w:rsidRDefault="005F0EA8">
      <w:pPr>
        <w:pStyle w:val="Titel"/>
      </w:pPr>
    </w:p>
    <w:p w14:paraId="0EB894F4" w14:textId="77777777" w:rsidR="00A61623" w:rsidRDefault="00B67B8B">
      <w:pPr>
        <w:pStyle w:val="Textkrper"/>
        <w:spacing w:before="1"/>
      </w:pPr>
      <w:r>
        <w:rPr>
          <w:color w:val="1F487C"/>
        </w:rPr>
        <w:t>Ausländische Personen müssen hierfür eine deutsche Steuer-ID beim Finanzamt beantragen. Das zuständige Finanzamt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für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den Bezirk Oberfranken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hat seinen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Sitz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in Bayreuth.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Für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Beantragung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einer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deutschen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Steuer-ID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für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ausländische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 xml:space="preserve">Personen benutzen Sie bitte folgendes Formular: </w:t>
      </w:r>
      <w:hyperlink r:id="rId6">
        <w:r>
          <w:rPr>
            <w:color w:val="0462C1"/>
            <w:spacing w:val="-2"/>
            <w:u w:val="single" w:color="0462C1"/>
          </w:rPr>
          <w:t>https://www.finanzamt.bayern.de/Informationen/Formulare/fms.php?n=010250</w:t>
        </w:r>
      </w:hyperlink>
    </w:p>
    <w:p w14:paraId="5A371DD8" w14:textId="77777777" w:rsidR="00A61623" w:rsidRDefault="00A61623">
      <w:pPr>
        <w:pStyle w:val="Textkrper"/>
        <w:ind w:left="0"/>
      </w:pPr>
    </w:p>
    <w:p w14:paraId="0F80D312" w14:textId="77777777" w:rsidR="00A61623" w:rsidRDefault="0043282A">
      <w:pPr>
        <w:pStyle w:val="Textkrper"/>
        <w:rPr>
          <w:color w:val="1F487C"/>
          <w:spacing w:val="-4"/>
        </w:rPr>
      </w:pPr>
      <w:r>
        <w:rPr>
          <w:color w:val="1F487C"/>
        </w:rPr>
        <w:t xml:space="preserve">Folgend finden Sie ein </w:t>
      </w:r>
      <w:r w:rsidR="00B67B8B">
        <w:rPr>
          <w:color w:val="1F487C"/>
        </w:rPr>
        <w:t>beispielhaftes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Muster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wie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das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Formular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auszufüllen</w:t>
      </w:r>
      <w:r w:rsidR="00B67B8B">
        <w:rPr>
          <w:color w:val="1F487C"/>
          <w:spacing w:val="-5"/>
        </w:rPr>
        <w:t xml:space="preserve"> </w:t>
      </w:r>
      <w:r w:rsidR="00B67B8B">
        <w:rPr>
          <w:color w:val="1F487C"/>
          <w:spacing w:val="-4"/>
        </w:rPr>
        <w:t>ist.</w:t>
      </w:r>
    </w:p>
    <w:p w14:paraId="5C2E06B8" w14:textId="77777777" w:rsidR="0043282A" w:rsidRDefault="00FC0306">
      <w:pPr>
        <w:pStyle w:val="Textkrper"/>
        <w:rPr>
          <w:color w:val="1F487C"/>
          <w:spacing w:val="-4"/>
        </w:rPr>
      </w:pPr>
      <w:r>
        <w:rPr>
          <w:noProof/>
          <w:color w:val="1F487C"/>
          <w:spacing w:val="-4"/>
        </w:rPr>
        <w:object w:dxaOrig="1440" w:dyaOrig="1440" w14:anchorId="43F69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4pt;margin-top:10.35pt;width:76.5pt;height:49.5pt;z-index:251659264;mso-position-horizontal-relative:text;mso-position-vertical-relative:text" wrapcoords="7412 655 7200 1309 6988 9164 8471 11127 0 11455 -212 14073 3812 16364 635 16364 -212 16691 -212 18327 21176 18327 21600 16691 20753 16364 17153 16364 21388 13745 20965 11455 11647 11127 12706 7855 12282 2618 11224 655 7412 655">
            <v:imagedata r:id="rId7" o:title=""/>
            <w10:wrap type="tight"/>
          </v:shape>
          <o:OLEObject Type="Embed" ProgID="Acrobat.Document.DC" ShapeID="_x0000_s1027" DrawAspect="Icon" ObjectID="_1812349558" r:id="rId8"/>
        </w:object>
      </w:r>
    </w:p>
    <w:p w14:paraId="6CC4AEFC" w14:textId="77777777" w:rsidR="0043282A" w:rsidRDefault="0043282A">
      <w:pPr>
        <w:pStyle w:val="Textkrper"/>
        <w:rPr>
          <w:color w:val="1F487C"/>
          <w:spacing w:val="-4"/>
        </w:rPr>
      </w:pPr>
    </w:p>
    <w:p w14:paraId="5079FA33" w14:textId="77777777" w:rsidR="0043282A" w:rsidRDefault="0043282A" w:rsidP="0043282A">
      <w:pPr>
        <w:pStyle w:val="Textkrper"/>
        <w:numPr>
          <w:ilvl w:val="0"/>
          <w:numId w:val="2"/>
        </w:numPr>
        <w:rPr>
          <w:color w:val="1F487C"/>
          <w:spacing w:val="-4"/>
        </w:rPr>
      </w:pPr>
    </w:p>
    <w:p w14:paraId="72804BB8" w14:textId="77777777" w:rsidR="0043282A" w:rsidRDefault="0043282A">
      <w:pPr>
        <w:pStyle w:val="Textkrper"/>
      </w:pPr>
    </w:p>
    <w:p w14:paraId="3EE5BFD7" w14:textId="77777777" w:rsidR="0043282A" w:rsidRPr="0043282A" w:rsidRDefault="0043282A" w:rsidP="0043282A">
      <w:pPr>
        <w:pStyle w:val="Listenabsatz"/>
        <w:tabs>
          <w:tab w:val="left" w:pos="836"/>
        </w:tabs>
        <w:ind w:right="712" w:firstLine="0"/>
        <w:rPr>
          <w:sz w:val="24"/>
        </w:rPr>
      </w:pPr>
    </w:p>
    <w:p w14:paraId="0EFD6776" w14:textId="77777777" w:rsidR="00A61623" w:rsidRDefault="00B67B8B">
      <w:pPr>
        <w:pStyle w:val="Listenabsatz"/>
        <w:numPr>
          <w:ilvl w:val="0"/>
          <w:numId w:val="1"/>
        </w:numPr>
        <w:tabs>
          <w:tab w:val="left" w:pos="836"/>
        </w:tabs>
        <w:ind w:right="712"/>
        <w:rPr>
          <w:sz w:val="24"/>
        </w:rPr>
      </w:pPr>
      <w:r>
        <w:rPr>
          <w:color w:val="1F487C"/>
          <w:sz w:val="24"/>
        </w:rPr>
        <w:t>Beim</w:t>
      </w:r>
      <w:r>
        <w:rPr>
          <w:color w:val="1F487C"/>
          <w:spacing w:val="-6"/>
          <w:sz w:val="24"/>
        </w:rPr>
        <w:t xml:space="preserve"> </w:t>
      </w:r>
      <w:r w:rsidR="002251E2">
        <w:rPr>
          <w:color w:val="1F487C"/>
          <w:sz w:val="24"/>
          <w:u w:val="single" w:color="1F487C"/>
        </w:rPr>
        <w:t>Empfänger</w:t>
      </w:r>
      <w:r>
        <w:rPr>
          <w:color w:val="1F487C"/>
          <w:spacing w:val="-4"/>
          <w:sz w:val="24"/>
          <w:u w:val="single" w:color="1F487C"/>
        </w:rPr>
        <w:t xml:space="preserve"> </w:t>
      </w:r>
      <w:r>
        <w:rPr>
          <w:color w:val="1F487C"/>
          <w:sz w:val="24"/>
        </w:rPr>
        <w:t>bitte</w:t>
      </w:r>
      <w:r>
        <w:rPr>
          <w:color w:val="1F487C"/>
          <w:spacing w:val="-7"/>
          <w:sz w:val="24"/>
        </w:rPr>
        <w:t xml:space="preserve"> </w:t>
      </w:r>
      <w:r>
        <w:rPr>
          <w:color w:val="1F487C"/>
          <w:sz w:val="24"/>
        </w:rPr>
        <w:t>unbedingt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die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  <w:u w:val="single" w:color="1F487C"/>
        </w:rPr>
        <w:t>Universität</w:t>
      </w:r>
      <w:r>
        <w:rPr>
          <w:color w:val="1F487C"/>
          <w:spacing w:val="-5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Bamberg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(siehe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Anlage) eintragen inklusive Angabe des Lehrstuhl</w:t>
      </w:r>
      <w:r w:rsidR="005F0EA8">
        <w:rPr>
          <w:color w:val="1F487C"/>
          <w:sz w:val="24"/>
        </w:rPr>
        <w:t>s</w:t>
      </w:r>
      <w:r>
        <w:rPr>
          <w:color w:val="1F487C"/>
          <w:sz w:val="24"/>
        </w:rPr>
        <w:t xml:space="preserve"> und dessen Anschrift.</w:t>
      </w:r>
    </w:p>
    <w:p w14:paraId="2A76D0DE" w14:textId="77777777" w:rsidR="00A61623" w:rsidRDefault="00B67B8B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color w:val="1F487C"/>
          <w:sz w:val="24"/>
        </w:rPr>
        <w:t>Dem</w:t>
      </w:r>
      <w:r>
        <w:rPr>
          <w:color w:val="1F487C"/>
          <w:spacing w:val="-2"/>
          <w:sz w:val="24"/>
        </w:rPr>
        <w:t xml:space="preserve"> </w:t>
      </w:r>
      <w:r>
        <w:rPr>
          <w:color w:val="1F487C"/>
          <w:sz w:val="24"/>
        </w:rPr>
        <w:t>Antrag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muss</w:t>
      </w:r>
      <w:r>
        <w:rPr>
          <w:color w:val="1F487C"/>
          <w:spacing w:val="-3"/>
          <w:sz w:val="24"/>
        </w:rPr>
        <w:t xml:space="preserve"> </w:t>
      </w:r>
      <w:r>
        <w:rPr>
          <w:color w:val="1F487C"/>
          <w:sz w:val="24"/>
        </w:rPr>
        <w:t>eine</w:t>
      </w:r>
      <w:r>
        <w:rPr>
          <w:color w:val="1F487C"/>
          <w:spacing w:val="-3"/>
          <w:sz w:val="24"/>
        </w:rPr>
        <w:t xml:space="preserve"> </w:t>
      </w:r>
      <w:r>
        <w:rPr>
          <w:color w:val="1F487C"/>
          <w:sz w:val="24"/>
          <w:u w:val="single" w:color="1F487C"/>
        </w:rPr>
        <w:t>Kopie</w:t>
      </w:r>
      <w:r>
        <w:rPr>
          <w:color w:val="1F487C"/>
          <w:spacing w:val="-5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des</w:t>
      </w:r>
      <w:r>
        <w:rPr>
          <w:color w:val="1F487C"/>
          <w:spacing w:val="-6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Reisepasses</w:t>
      </w:r>
      <w:r>
        <w:rPr>
          <w:color w:val="1F487C"/>
          <w:spacing w:val="-3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oder</w:t>
      </w:r>
      <w:r>
        <w:rPr>
          <w:color w:val="1F487C"/>
          <w:spacing w:val="-6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Personalausweises</w:t>
      </w:r>
      <w:r>
        <w:rPr>
          <w:color w:val="1F487C"/>
          <w:sz w:val="24"/>
        </w:rPr>
        <w:t xml:space="preserve"> der beantragenden Person beigelegt werden.</w:t>
      </w:r>
    </w:p>
    <w:p w14:paraId="2B379490" w14:textId="77777777" w:rsidR="00A61623" w:rsidRDefault="00B67B8B">
      <w:pPr>
        <w:pStyle w:val="Listenabsatz"/>
        <w:numPr>
          <w:ilvl w:val="0"/>
          <w:numId w:val="1"/>
        </w:numPr>
        <w:tabs>
          <w:tab w:val="left" w:pos="836"/>
        </w:tabs>
        <w:ind w:right="696"/>
        <w:rPr>
          <w:sz w:val="24"/>
        </w:rPr>
      </w:pPr>
      <w:r>
        <w:rPr>
          <w:color w:val="1F487C"/>
          <w:sz w:val="24"/>
        </w:rPr>
        <w:t>Die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beiden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Dokumenten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werden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anschließend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 xml:space="preserve">als </w:t>
      </w:r>
      <w:r>
        <w:rPr>
          <w:color w:val="1F487C"/>
          <w:sz w:val="24"/>
          <w:u w:val="single" w:color="1F487C"/>
        </w:rPr>
        <w:t>PDF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(kein</w:t>
      </w:r>
      <w:r>
        <w:rPr>
          <w:color w:val="1F487C"/>
          <w:spacing w:val="-6"/>
          <w:sz w:val="24"/>
        </w:rPr>
        <w:t xml:space="preserve"> </w:t>
      </w:r>
      <w:proofErr w:type="spellStart"/>
      <w:r>
        <w:rPr>
          <w:color w:val="1F487C"/>
          <w:sz w:val="24"/>
        </w:rPr>
        <w:t>jpg</w:t>
      </w:r>
      <w:proofErr w:type="spellEnd"/>
      <w:r>
        <w:rPr>
          <w:color w:val="1F487C"/>
          <w:spacing w:val="-6"/>
          <w:sz w:val="24"/>
        </w:rPr>
        <w:t xml:space="preserve"> </w:t>
      </w:r>
      <w:r>
        <w:rPr>
          <w:color w:val="1F487C"/>
          <w:sz w:val="24"/>
        </w:rPr>
        <w:t>etc.!)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 xml:space="preserve">an folgende </w:t>
      </w:r>
      <w:r>
        <w:rPr>
          <w:color w:val="1F487C"/>
          <w:sz w:val="24"/>
          <w:u w:val="single" w:color="1F487C"/>
        </w:rPr>
        <w:t>E-Mailadresse</w:t>
      </w:r>
      <w:r>
        <w:rPr>
          <w:color w:val="1F487C"/>
          <w:sz w:val="24"/>
        </w:rPr>
        <w:t xml:space="preserve"> gesendet: </w:t>
      </w:r>
      <w:hyperlink r:id="rId9">
        <w:r>
          <w:rPr>
            <w:color w:val="0462C1"/>
            <w:sz w:val="24"/>
            <w:u w:val="single" w:color="0462C1"/>
          </w:rPr>
          <w:t>poststelle.fa-bt@finanzamt.bayern.de</w:t>
        </w:r>
      </w:hyperlink>
    </w:p>
    <w:p w14:paraId="0E4B2FD5" w14:textId="77777777" w:rsidR="00A61623" w:rsidRDefault="00A61623">
      <w:pPr>
        <w:pStyle w:val="Textkrper"/>
        <w:spacing w:before="1"/>
        <w:ind w:left="0"/>
      </w:pPr>
    </w:p>
    <w:p w14:paraId="7576B7D9" w14:textId="77777777" w:rsidR="00A61623" w:rsidRDefault="00B67B8B">
      <w:pPr>
        <w:pStyle w:val="Textkrper"/>
        <w:rPr>
          <w:color w:val="1F487C"/>
        </w:rPr>
      </w:pPr>
      <w:r>
        <w:rPr>
          <w:color w:val="1F487C"/>
        </w:rPr>
        <w:t>Innerhalb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von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ca.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10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Werktagen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erhält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antragstellende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Person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und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Universität Bamberg die entsprechende Steuer-ID.</w:t>
      </w:r>
    </w:p>
    <w:p w14:paraId="6677E5E2" w14:textId="77777777" w:rsidR="00537CF1" w:rsidRDefault="00537CF1">
      <w:pPr>
        <w:pStyle w:val="Textkrper"/>
        <w:rPr>
          <w:color w:val="1F487C"/>
        </w:rPr>
      </w:pPr>
    </w:p>
    <w:p w14:paraId="20BAF83A" w14:textId="77777777" w:rsidR="005F0EA8" w:rsidRDefault="005F0EA8">
      <w:pPr>
        <w:pStyle w:val="Textkrper"/>
        <w:rPr>
          <w:color w:val="1F487C"/>
        </w:rPr>
      </w:pPr>
    </w:p>
    <w:p w14:paraId="3FD19CD7" w14:textId="77777777" w:rsidR="005F0EA8" w:rsidRDefault="005F0EA8">
      <w:pPr>
        <w:pStyle w:val="Textkrper"/>
        <w:rPr>
          <w:color w:val="1F487C"/>
        </w:rPr>
      </w:pPr>
      <w:r>
        <w:rPr>
          <w:color w:val="1F487C"/>
        </w:rPr>
        <w:t>Bamberg, 20.05.2025</w:t>
      </w:r>
    </w:p>
    <w:p w14:paraId="677AC0CA" w14:textId="77777777" w:rsidR="005F0EA8" w:rsidRDefault="005F0EA8">
      <w:pPr>
        <w:pStyle w:val="Textkrper"/>
        <w:rPr>
          <w:color w:val="1F487C"/>
        </w:rPr>
      </w:pPr>
    </w:p>
    <w:p w14:paraId="6B42F9AB" w14:textId="77777777" w:rsidR="00537CF1" w:rsidRDefault="00537CF1">
      <w:pPr>
        <w:pStyle w:val="Textkrper"/>
      </w:pPr>
    </w:p>
    <w:p w14:paraId="037111BB" w14:textId="77777777" w:rsidR="0043282A" w:rsidRDefault="0043282A">
      <w:pPr>
        <w:pStyle w:val="Textkrper"/>
      </w:pPr>
    </w:p>
    <w:p w14:paraId="23C1E91C" w14:textId="77777777" w:rsidR="0043282A" w:rsidRDefault="0043282A">
      <w:pPr>
        <w:pStyle w:val="Textkrper"/>
      </w:pPr>
    </w:p>
    <w:p w14:paraId="61189729" w14:textId="77777777" w:rsidR="0043282A" w:rsidRDefault="0043282A">
      <w:pPr>
        <w:pStyle w:val="Textkrper"/>
      </w:pPr>
    </w:p>
    <w:p w14:paraId="076BDE62" w14:textId="77777777" w:rsidR="0043282A" w:rsidRDefault="0043282A">
      <w:pPr>
        <w:pStyle w:val="Textkrper"/>
      </w:pPr>
    </w:p>
    <w:p w14:paraId="503F0AF3" w14:textId="77777777" w:rsidR="0043282A" w:rsidRDefault="0043282A">
      <w:pPr>
        <w:pStyle w:val="Textkrper"/>
      </w:pPr>
    </w:p>
    <w:p w14:paraId="1D93F2B5" w14:textId="77777777" w:rsidR="0043282A" w:rsidRDefault="0043282A">
      <w:pPr>
        <w:pStyle w:val="Textkrper"/>
      </w:pPr>
    </w:p>
    <w:p w14:paraId="4FD2C8D8" w14:textId="77777777" w:rsidR="0043282A" w:rsidRDefault="0043282A">
      <w:pPr>
        <w:pStyle w:val="Textkrper"/>
      </w:pPr>
    </w:p>
    <w:p w14:paraId="646FDE0F" w14:textId="77777777" w:rsidR="0043282A" w:rsidRDefault="0043282A">
      <w:pPr>
        <w:pStyle w:val="Textkrper"/>
      </w:pPr>
    </w:p>
    <w:p w14:paraId="32A6CC41" w14:textId="77777777" w:rsidR="0043282A" w:rsidRDefault="0043282A">
      <w:pPr>
        <w:pStyle w:val="Textkrper"/>
      </w:pPr>
    </w:p>
    <w:sectPr w:rsidR="0043282A">
      <w:type w:val="continuous"/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35BD"/>
    <w:multiLevelType w:val="hybridMultilevel"/>
    <w:tmpl w:val="D1AC419A"/>
    <w:lvl w:ilvl="0" w:tplc="E3746B7C">
      <w:numFmt w:val="bullet"/>
      <w:lvlText w:val=""/>
      <w:lvlJc w:val="left"/>
      <w:pPr>
        <w:ind w:left="476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5C6013EC"/>
    <w:multiLevelType w:val="hybridMultilevel"/>
    <w:tmpl w:val="D3E46FE2"/>
    <w:lvl w:ilvl="0" w:tplc="8A88FAA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color w:val="1F487C"/>
        <w:spacing w:val="0"/>
        <w:w w:val="99"/>
        <w:sz w:val="24"/>
        <w:szCs w:val="24"/>
        <w:lang w:val="de-DE" w:eastAsia="en-US" w:bidi="ar-SA"/>
      </w:rPr>
    </w:lvl>
    <w:lvl w:ilvl="1" w:tplc="F0CEA050">
      <w:numFmt w:val="bullet"/>
      <w:lvlText w:val="•"/>
      <w:lvlJc w:val="left"/>
      <w:pPr>
        <w:ind w:left="1684" w:hanging="360"/>
      </w:pPr>
      <w:rPr>
        <w:rFonts w:hint="default"/>
        <w:lang w:val="de-DE" w:eastAsia="en-US" w:bidi="ar-SA"/>
      </w:rPr>
    </w:lvl>
    <w:lvl w:ilvl="2" w:tplc="88B86420">
      <w:numFmt w:val="bullet"/>
      <w:lvlText w:val="•"/>
      <w:lvlJc w:val="left"/>
      <w:pPr>
        <w:ind w:left="2529" w:hanging="360"/>
      </w:pPr>
      <w:rPr>
        <w:rFonts w:hint="default"/>
        <w:lang w:val="de-DE" w:eastAsia="en-US" w:bidi="ar-SA"/>
      </w:rPr>
    </w:lvl>
    <w:lvl w:ilvl="3" w:tplc="904E7D60">
      <w:numFmt w:val="bullet"/>
      <w:lvlText w:val="•"/>
      <w:lvlJc w:val="left"/>
      <w:pPr>
        <w:ind w:left="3373" w:hanging="360"/>
      </w:pPr>
      <w:rPr>
        <w:rFonts w:hint="default"/>
        <w:lang w:val="de-DE" w:eastAsia="en-US" w:bidi="ar-SA"/>
      </w:rPr>
    </w:lvl>
    <w:lvl w:ilvl="4" w:tplc="62303DD6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5" w:tplc="C712ABCA">
      <w:numFmt w:val="bullet"/>
      <w:lvlText w:val="•"/>
      <w:lvlJc w:val="left"/>
      <w:pPr>
        <w:ind w:left="5063" w:hanging="360"/>
      </w:pPr>
      <w:rPr>
        <w:rFonts w:hint="default"/>
        <w:lang w:val="de-DE" w:eastAsia="en-US" w:bidi="ar-SA"/>
      </w:rPr>
    </w:lvl>
    <w:lvl w:ilvl="6" w:tplc="020828E0">
      <w:numFmt w:val="bullet"/>
      <w:lvlText w:val="•"/>
      <w:lvlJc w:val="left"/>
      <w:pPr>
        <w:ind w:left="5907" w:hanging="360"/>
      </w:pPr>
      <w:rPr>
        <w:rFonts w:hint="default"/>
        <w:lang w:val="de-DE" w:eastAsia="en-US" w:bidi="ar-SA"/>
      </w:rPr>
    </w:lvl>
    <w:lvl w:ilvl="7" w:tplc="A6D8331E">
      <w:numFmt w:val="bullet"/>
      <w:lvlText w:val="•"/>
      <w:lvlJc w:val="left"/>
      <w:pPr>
        <w:ind w:left="6752" w:hanging="360"/>
      </w:pPr>
      <w:rPr>
        <w:rFonts w:hint="default"/>
        <w:lang w:val="de-DE" w:eastAsia="en-US" w:bidi="ar-SA"/>
      </w:rPr>
    </w:lvl>
    <w:lvl w:ilvl="8" w:tplc="789EC272">
      <w:numFmt w:val="bullet"/>
      <w:lvlText w:val="•"/>
      <w:lvlJc w:val="left"/>
      <w:pPr>
        <w:ind w:left="7597" w:hanging="360"/>
      </w:pPr>
      <w:rPr>
        <w:rFonts w:hint="default"/>
        <w:lang w:val="de-DE" w:eastAsia="en-US" w:bidi="ar-SA"/>
      </w:rPr>
    </w:lvl>
  </w:abstractNum>
  <w:num w:numId="1" w16cid:durableId="1197430348">
    <w:abstractNumId w:val="1"/>
  </w:num>
  <w:num w:numId="2" w16cid:durableId="136348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23"/>
    <w:rsid w:val="00024D83"/>
    <w:rsid w:val="002251E2"/>
    <w:rsid w:val="0043282A"/>
    <w:rsid w:val="00537CF1"/>
    <w:rsid w:val="005F0EA8"/>
    <w:rsid w:val="00A61623"/>
    <w:rsid w:val="00B67B8B"/>
    <w:rsid w:val="00CE3499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D68CBA"/>
  <w15:docId w15:val="{437EA1A0-70E2-4D4D-82C7-9078869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75"/>
      <w:ind w:left="116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6" w:right="331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67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nzamt.bayern.de/Informationen/Formulare/fms.php?n=0102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stelle.fa-bt@finanzamt.baye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FF95-1AB3-4D12-9B7D-9CA7569E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ba6ct1</dc:creator>
  <cp:lastModifiedBy>Zeilinger, Sabine</cp:lastModifiedBy>
  <cp:revision>2</cp:revision>
  <dcterms:created xsi:type="dcterms:W3CDTF">2025-06-25T07:40:00Z</dcterms:created>
  <dcterms:modified xsi:type="dcterms:W3CDTF">2025-06-25T07:40:00Z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